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8A6E4"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4673EBD"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7DE9E31" w14:textId="1E1C9149" w:rsidR="00800AA9" w:rsidRPr="00800AA9" w:rsidRDefault="00800AA9" w:rsidP="00C348A3">
      <w:pPr>
        <w:spacing w:before="0" w:after="0"/>
      </w:pPr>
      <w:r w:rsidRPr="00BB7F45">
        <w:rPr>
          <w:b/>
        </w:rPr>
        <w:t>Asiakirjan tunnus:</w:t>
      </w:r>
      <w:r w:rsidR="00A95D8B">
        <w:t xml:space="preserve"> </w:t>
      </w:r>
      <w:r w:rsidR="008963FF">
        <w:t>KT</w:t>
      </w:r>
      <w:r w:rsidR="0037191C">
        <w:t>1274</w:t>
      </w:r>
    </w:p>
    <w:p w14:paraId="1267AD39" w14:textId="48BE30CE" w:rsidR="00800AA9" w:rsidRDefault="00800AA9" w:rsidP="00C348A3">
      <w:pPr>
        <w:spacing w:before="0" w:after="0"/>
      </w:pPr>
      <w:r w:rsidRPr="00BB7F45">
        <w:rPr>
          <w:b/>
        </w:rPr>
        <w:t>Päivämäär</w:t>
      </w:r>
      <w:r w:rsidRPr="00D74BC6">
        <w:rPr>
          <w:b/>
        </w:rPr>
        <w:t>ä</w:t>
      </w:r>
      <w:r w:rsidRPr="00D74BC6">
        <w:t xml:space="preserve">: </w:t>
      </w:r>
      <w:r w:rsidR="003B2A5F">
        <w:t>25</w:t>
      </w:r>
      <w:r w:rsidR="0037191C" w:rsidRPr="00D74BC6">
        <w:t>.</w:t>
      </w:r>
      <w:r w:rsidR="00605366" w:rsidRPr="00D74BC6">
        <w:t>2</w:t>
      </w:r>
      <w:r w:rsidR="0037191C" w:rsidRPr="00D74BC6">
        <w:t>.2026</w:t>
      </w:r>
    </w:p>
    <w:p w14:paraId="2E6D1B01" w14:textId="7777777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2AB1D127" w14:textId="77777777" w:rsidR="00800AA9" w:rsidRPr="00633BBD" w:rsidRDefault="00050CBC" w:rsidP="00800AA9">
      <w:pPr>
        <w:rPr>
          <w:rStyle w:val="Otsikko1Char"/>
          <w:b w:val="0"/>
          <w:sz w:val="20"/>
          <w:szCs w:val="20"/>
        </w:rPr>
      </w:pPr>
      <w:r>
        <w:rPr>
          <w:b/>
        </w:rPr>
        <w:pict w14:anchorId="1A744DEC">
          <v:rect id="_x0000_i1025" style="width:0;height:1.5pt" o:hralign="center" o:hrstd="t" o:hr="t" fillcolor="#a0a0a0" stroked="f"/>
        </w:pict>
      </w:r>
    </w:p>
    <w:p w14:paraId="02B18C34" w14:textId="141937C7" w:rsidR="008020E6" w:rsidRPr="00CE39FB" w:rsidRDefault="00050CBC" w:rsidP="008660EB">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A1951DE9BA514F9BBCD94F333651430B"/>
          </w:placeholder>
          <w:text/>
        </w:sdtPr>
        <w:sdtEndPr>
          <w:rPr>
            <w:rStyle w:val="Otsikko1Char"/>
          </w:rPr>
        </w:sdtEndPr>
        <w:sdtContent>
          <w:r w:rsidR="0037191C">
            <w:rPr>
              <w:rStyle w:val="Otsikko1Char"/>
              <w:rFonts w:cs="Times New Roman"/>
              <w:b/>
              <w:szCs w:val="24"/>
            </w:rPr>
            <w:t>Guinea-Bissau</w:t>
          </w:r>
          <w:r w:rsidR="0002266F">
            <w:rPr>
              <w:rStyle w:val="Otsikko1Char"/>
              <w:rFonts w:cs="Times New Roman"/>
              <w:b/>
              <w:szCs w:val="24"/>
            </w:rPr>
            <w:t xml:space="preserve"> / </w:t>
          </w:r>
          <w:r w:rsidR="0037191C">
            <w:rPr>
              <w:rStyle w:val="Otsikko1Char"/>
              <w:rFonts w:cs="Times New Roman"/>
              <w:b/>
              <w:szCs w:val="24"/>
            </w:rPr>
            <w:t>Yleinen tilanne, aiemmin poliisina toimineiden asema</w:t>
          </w:r>
        </w:sdtContent>
      </w:sdt>
    </w:p>
    <w:sdt>
      <w:sdtPr>
        <w:rPr>
          <w:rStyle w:val="Otsikko1Char"/>
          <w:rFonts w:cs="Times New Roman"/>
          <w:b/>
          <w:szCs w:val="24"/>
          <w:lang w:val="en-US"/>
        </w:rPr>
        <w:alias w:val="Country / Title in English"/>
        <w:tag w:val="Country / Title in English"/>
        <w:id w:val="2146699517"/>
        <w:lock w:val="sdtLocked"/>
        <w:placeholder>
          <w:docPart w:val="5ECB7272297F4DAE97124E8CAFD864B8"/>
        </w:placeholder>
        <w:text/>
      </w:sdtPr>
      <w:sdtEndPr>
        <w:rPr>
          <w:rStyle w:val="Kappaleenoletusfontti"/>
          <w:rFonts w:eastAsia="Times New Roman"/>
        </w:rPr>
      </w:sdtEndPr>
      <w:sdtContent>
        <w:p w14:paraId="705C61DB" w14:textId="6F8A6BC9" w:rsidR="00082DFE" w:rsidRPr="0037191C" w:rsidRDefault="0037191C" w:rsidP="008660EB">
          <w:pPr>
            <w:pStyle w:val="POTSIKKO"/>
            <w:rPr>
              <w:lang w:val="en-US"/>
            </w:rPr>
          </w:pPr>
          <w:r w:rsidRPr="0037191C">
            <w:rPr>
              <w:rStyle w:val="Otsikko1Char"/>
              <w:rFonts w:cs="Times New Roman"/>
              <w:b/>
              <w:szCs w:val="24"/>
              <w:lang w:val="en-US"/>
            </w:rPr>
            <w:t>Guinea-Bissau / General situation, situation of for</w:t>
          </w:r>
          <w:r>
            <w:rPr>
              <w:rStyle w:val="Otsikko1Char"/>
              <w:rFonts w:cs="Times New Roman"/>
              <w:b/>
              <w:szCs w:val="24"/>
              <w:lang w:val="en-US"/>
            </w:rPr>
            <w:t>mer police officers</w:t>
          </w:r>
        </w:p>
      </w:sdtContent>
    </w:sdt>
    <w:p w14:paraId="23230CE4" w14:textId="77777777" w:rsidR="00082DFE" w:rsidRDefault="00050CBC" w:rsidP="00082DFE">
      <w:pPr>
        <w:rPr>
          <w:b/>
        </w:rPr>
      </w:pPr>
      <w:r>
        <w:rPr>
          <w:b/>
        </w:rPr>
        <w:pict w14:anchorId="7ADE18BE">
          <v:rect id="_x0000_i1026" style="width:0;height:1.5pt" o:hralign="center" o:hrstd="t" o:hr="t" fillcolor="#a0a0a0" stroked="f"/>
        </w:pict>
      </w:r>
    </w:p>
    <w:p w14:paraId="12B25AD3" w14:textId="77777777" w:rsidR="00082DFE" w:rsidRDefault="00082DFE" w:rsidP="00C348A3">
      <w:pPr>
        <w:pStyle w:val="Numeroimatonotsikko"/>
      </w:pPr>
      <w:r w:rsidRPr="00082DFE">
        <w:t>Kys</w:t>
      </w:r>
      <w:r>
        <w:t>ymykset</w:t>
      </w:r>
    </w:p>
    <w:p w14:paraId="5F531BE1" w14:textId="1A945379" w:rsidR="00810134" w:rsidRPr="008660EB" w:rsidRDefault="00050CBC" w:rsidP="0037191C">
      <w:pPr>
        <w:pStyle w:val="Lainaus"/>
        <w:ind w:left="0"/>
        <w:jc w:val="left"/>
        <w:rPr>
          <w:i w:val="0"/>
          <w:iCs w:val="0"/>
          <w:color w:val="000000" w:themeColor="text1"/>
        </w:rPr>
      </w:pPr>
      <w:sdt>
        <w:sdtPr>
          <w:rPr>
            <w:rStyle w:val="KysymyksetChar"/>
          </w:rPr>
          <w:alias w:val="Kysymykset"/>
          <w:tag w:val="Täytä kysymykset tähän"/>
          <w:id w:val="527610168"/>
          <w:lock w:val="sdtLocked"/>
          <w:placeholder>
            <w:docPart w:val="54A5D6C9E2BC4DE2B862CF772DCCA572"/>
          </w:placeholder>
        </w:sdtPr>
        <w:sdtEndPr>
          <w:rPr>
            <w:rStyle w:val="Kappaleenoletusfontti"/>
            <w:i w:val="0"/>
            <w:iCs w:val="0"/>
            <w:color w:val="404040" w:themeColor="text1" w:themeTint="BF"/>
          </w:rPr>
        </w:sdtEndPr>
        <w:sdtContent>
          <w:bookmarkStart w:id="0" w:name="_Hlk183099965"/>
          <w:sdt>
            <w:sdtPr>
              <w:alias w:val="Questions"/>
              <w:tag w:val="Fill in the questions here"/>
              <w:id w:val="353243802"/>
              <w:placeholder>
                <w:docPart w:val="50DFC579E42946E3BEF6ED9B0D8B0E62"/>
              </w:placeholder>
              <w:text w:multiLine="1"/>
            </w:sdtPr>
            <w:sdtEndPr/>
            <w:sdtContent>
              <w:bookmarkStart w:id="1" w:name="_Hlk183100002"/>
              <w:bookmarkEnd w:id="0"/>
              <w:r w:rsidR="0037191C" w:rsidRPr="0037191C">
                <w:t>1. Mikä on Guinea-Bissaun yleinen tilanne (poliittinen tilanne, turvallisuustilanne, humanitaarinen tilanne)?</w:t>
              </w:r>
              <w:r w:rsidR="0037191C" w:rsidRPr="0037191C">
                <w:br/>
                <w:t>2. Onko viranomaissuojelua maassa saatavilla?</w:t>
              </w:r>
              <w:r w:rsidR="0037191C" w:rsidRPr="0037191C">
                <w:br/>
                <w:t xml:space="preserve">3. Kohdistuuko </w:t>
              </w:r>
              <w:r w:rsidR="009452E7">
                <w:t>nyky</w:t>
              </w:r>
              <w:r w:rsidR="0037191C" w:rsidRPr="0037191C">
                <w:t>hallintoa vastustaviin oikeudenloukkauksia? Kohdistuuko aiemman hallinnon alaisuudessa poliiseina (tai muina viranomaisina) työskennel</w:t>
              </w:r>
              <w:r w:rsidR="00F2373D">
                <w:t>le</w:t>
              </w:r>
              <w:r w:rsidR="0037191C" w:rsidRPr="0037191C">
                <w:t>ihin nyt viranomaisten mielenkiintoa tai oikeudenloukkauksia?</w:t>
              </w:r>
              <w:r w:rsidR="0037191C" w:rsidRPr="0037191C">
                <w:br/>
                <w:t xml:space="preserve">4. Syyllistyivätkö poliisit </w:t>
              </w:r>
              <w:r w:rsidR="009C26F6">
                <w:t xml:space="preserve">aiempien hallintojen aikana </w:t>
              </w:r>
              <w:r w:rsidR="0037191C" w:rsidRPr="0037191C">
                <w:t>systemaattisesti oikeudenloukkauksiin?</w:t>
              </w:r>
            </w:sdtContent>
          </w:sdt>
          <w:bookmarkEnd w:id="1"/>
        </w:sdtContent>
      </w:sdt>
      <w:r w:rsidR="00A613A8">
        <w:rPr>
          <w:i w:val="0"/>
          <w:iCs w:val="0"/>
        </w:rPr>
        <w:t xml:space="preserve"> </w:t>
      </w:r>
    </w:p>
    <w:p w14:paraId="12616EAB" w14:textId="77777777" w:rsidR="00082DFE" w:rsidRPr="00F2373D" w:rsidRDefault="00082DFE" w:rsidP="00C348A3">
      <w:pPr>
        <w:pStyle w:val="Numeroimatonotsikko"/>
      </w:pPr>
      <w:proofErr w:type="spellStart"/>
      <w:r w:rsidRPr="00F2373D">
        <w:t>Questions</w:t>
      </w:r>
      <w:proofErr w:type="spellEnd"/>
    </w:p>
    <w:sdt>
      <w:sdtPr>
        <w:rPr>
          <w:rStyle w:val="KysymyksetChar"/>
          <w:lang w:val="en-US"/>
        </w:rPr>
        <w:alias w:val="Questions"/>
        <w:tag w:val="Fill in the questions here"/>
        <w:id w:val="-849104524"/>
        <w:lock w:val="sdtLocked"/>
        <w:placeholder>
          <w:docPart w:val="55400580FB4E445A924E4F7EF6732EA1"/>
        </w:placeholder>
        <w:text w:multiLine="1"/>
      </w:sdtPr>
      <w:sdtEndPr>
        <w:rPr>
          <w:rStyle w:val="KysymyksetChar"/>
        </w:rPr>
      </w:sdtEndPr>
      <w:sdtContent>
        <w:p w14:paraId="3EDF4720" w14:textId="4752FBFC" w:rsidR="00082DFE" w:rsidRPr="0037191C" w:rsidRDefault="0037191C" w:rsidP="0062314C">
          <w:pPr>
            <w:pStyle w:val="Lainaus"/>
            <w:ind w:left="0"/>
            <w:jc w:val="left"/>
            <w:rPr>
              <w:rStyle w:val="KysymyksetChar"/>
              <w:lang w:val="en-US"/>
            </w:rPr>
          </w:pPr>
          <w:r w:rsidRPr="00986F78">
            <w:rPr>
              <w:rStyle w:val="KysymyksetChar"/>
              <w:lang w:val="en-US"/>
            </w:rPr>
            <w:t>1. What is the general situation in Guinea-Bissau (political, security, humanitarian)?</w:t>
          </w:r>
          <w:r w:rsidRPr="00986F78">
            <w:rPr>
              <w:rStyle w:val="KysymyksetChar"/>
              <w:lang w:val="en-US"/>
            </w:rPr>
            <w:br/>
            <w:t>2. Is state protection available in Guinea-Bissau?</w:t>
          </w:r>
          <w:r w:rsidRPr="00986F78">
            <w:rPr>
              <w:rStyle w:val="KysymyksetChar"/>
              <w:lang w:val="en-US"/>
            </w:rPr>
            <w:br/>
            <w:t xml:space="preserve">3. Are opponents of the current government subjected to human rights violations? Are those who were police officers (or other officials) during the previous administration now the subject of interest or rights violations by the authorities? </w:t>
          </w:r>
          <w:r w:rsidRPr="00986F78">
            <w:rPr>
              <w:rStyle w:val="KysymyksetChar"/>
              <w:lang w:val="en-US"/>
            </w:rPr>
            <w:br/>
            <w:t>4. Did police officers perpetrate systematic human rights violations under the previous administration</w:t>
          </w:r>
          <w:r w:rsidR="00194007" w:rsidRPr="00986F78">
            <w:rPr>
              <w:rStyle w:val="KysymyksetChar"/>
              <w:lang w:val="en-US"/>
            </w:rPr>
            <w:t>s</w:t>
          </w:r>
          <w:r w:rsidRPr="00986F78">
            <w:rPr>
              <w:rStyle w:val="KysymyksetChar"/>
              <w:lang w:val="en-US"/>
            </w:rPr>
            <w:t>?</w:t>
          </w:r>
        </w:p>
      </w:sdtContent>
    </w:sdt>
    <w:p w14:paraId="16B86886" w14:textId="77777777" w:rsidR="00082DFE" w:rsidRPr="00082DFE" w:rsidRDefault="00050CBC" w:rsidP="00082DFE">
      <w:pPr>
        <w:pStyle w:val="LeiptekstiMigri"/>
        <w:ind w:left="0"/>
        <w:rPr>
          <w:lang w:val="en-GB"/>
        </w:rPr>
      </w:pPr>
      <w:r>
        <w:rPr>
          <w:b/>
        </w:rPr>
        <w:pict w14:anchorId="35683233">
          <v:rect id="_x0000_i1027" style="width:0;height:1.5pt" o:hralign="center" o:hrstd="t" o:hr="t" fillcolor="#a0a0a0" stroked="f"/>
        </w:pict>
      </w:r>
    </w:p>
    <w:p w14:paraId="4C551B73" w14:textId="0A00BF12" w:rsidR="004D3FFE" w:rsidRPr="004D3FFE" w:rsidRDefault="00747EF4" w:rsidP="00E60777">
      <w:pPr>
        <w:pStyle w:val="POTSIKKO"/>
      </w:pPr>
      <w:r w:rsidRPr="00747EF4">
        <w:rPr>
          <w:rStyle w:val="KysymyksetChar"/>
          <w:bCs/>
          <w:sz w:val="28"/>
        </w:rPr>
        <w:t>1.</w:t>
      </w:r>
      <w:r>
        <w:rPr>
          <w:rStyle w:val="KysymyksetChar"/>
          <w:sz w:val="28"/>
        </w:rPr>
        <w:t xml:space="preserve"> </w:t>
      </w:r>
      <w:r w:rsidR="0037191C" w:rsidRPr="0037191C">
        <w:rPr>
          <w:iCs/>
          <w:color w:val="auto"/>
        </w:rPr>
        <w:t>Mikä on Guinea-Bissaun yleinen tilanne (poliittinen tilanne, turvallisuustilanne, humanitaarinen tilanne)?</w:t>
      </w:r>
    </w:p>
    <w:p w14:paraId="1BD85614" w14:textId="44780B44" w:rsidR="00616C24" w:rsidRPr="00616C24" w:rsidRDefault="00616C24" w:rsidP="00293DF1">
      <w:pPr>
        <w:rPr>
          <w:b/>
          <w:bCs/>
        </w:rPr>
      </w:pPr>
      <w:r w:rsidRPr="00616C24">
        <w:rPr>
          <w:b/>
          <w:bCs/>
        </w:rPr>
        <w:t>Yleistä</w:t>
      </w:r>
    </w:p>
    <w:p w14:paraId="70BFCA6D" w14:textId="005D28C7" w:rsidR="004F7218" w:rsidRDefault="00152176" w:rsidP="00293DF1">
      <w:r>
        <w:t xml:space="preserve">Noin 30 % </w:t>
      </w:r>
      <w:r w:rsidR="00616C24">
        <w:t>Guinea-Bissaun</w:t>
      </w:r>
      <w:r>
        <w:t xml:space="preserve"> väestöstä on etnisesti </w:t>
      </w:r>
      <w:proofErr w:type="spellStart"/>
      <w:r>
        <w:t>balantoja</w:t>
      </w:r>
      <w:proofErr w:type="spellEnd"/>
      <w:r>
        <w:t xml:space="preserve"> ja 30 % </w:t>
      </w:r>
      <w:proofErr w:type="spellStart"/>
      <w:r>
        <w:t>fulaneja</w:t>
      </w:r>
      <w:proofErr w:type="spellEnd"/>
      <w:r>
        <w:t xml:space="preserve">. Muut etniset ryhmät ovat CIA:n luokituksen mukaisesti </w:t>
      </w:r>
      <w:proofErr w:type="spellStart"/>
      <w:r>
        <w:t>mandjakot</w:t>
      </w:r>
      <w:proofErr w:type="spellEnd"/>
      <w:r>
        <w:t xml:space="preserve"> (14 %), </w:t>
      </w:r>
      <w:proofErr w:type="spellStart"/>
      <w:r>
        <w:t>mandinkat</w:t>
      </w:r>
      <w:proofErr w:type="spellEnd"/>
      <w:r>
        <w:t xml:space="preserve"> (13 %) ja </w:t>
      </w:r>
      <w:proofErr w:type="spellStart"/>
      <w:r>
        <w:t>pepelit</w:t>
      </w:r>
      <w:proofErr w:type="spellEnd"/>
      <w:r>
        <w:t xml:space="preserve"> (7 %). Loput </w:t>
      </w:r>
      <w:r>
        <w:lastRenderedPageBreak/>
        <w:t xml:space="preserve">väestöstä kuuluvat erilaisiin pieniin etnisiin ryhmiin. 46,1 % väestöstä on muslimeja, 30,6 % harjoittaa erilaisia perinteisiä uskontoja ja 18,9 % on kristittyjä. </w:t>
      </w:r>
      <w:r w:rsidR="00293DF1">
        <w:t xml:space="preserve">Maan asukasluku on </w:t>
      </w:r>
      <w:r>
        <w:t xml:space="preserve">noin </w:t>
      </w:r>
      <w:r w:rsidR="00293DF1">
        <w:t>2</w:t>
      </w:r>
      <w:r w:rsidR="00F2373D">
        <w:t xml:space="preserve"> 1</w:t>
      </w:r>
      <w:r w:rsidR="00293DF1">
        <w:t>32 miljoonaa ja pinta-ala 36 125 km</w:t>
      </w:r>
      <w:r w:rsidR="00F2373D">
        <w:rPr>
          <w:vertAlign w:val="superscript"/>
        </w:rPr>
        <w:t>2</w:t>
      </w:r>
      <w:r w:rsidR="00EE1FCD">
        <w:t>. Se on jaettu yhdeksään hallinnolliseen alueeseen (</w:t>
      </w:r>
      <w:proofErr w:type="spellStart"/>
      <w:r w:rsidR="00EE1FCD" w:rsidRPr="00EE1FCD">
        <w:rPr>
          <w:i/>
          <w:iCs/>
        </w:rPr>
        <w:t>região</w:t>
      </w:r>
      <w:proofErr w:type="spellEnd"/>
      <w:r w:rsidR="00EE1FCD">
        <w:t xml:space="preserve">): Bissau, </w:t>
      </w:r>
      <w:proofErr w:type="spellStart"/>
      <w:r w:rsidR="00EE1FCD" w:rsidRPr="00EE1FCD">
        <w:t>Bafata</w:t>
      </w:r>
      <w:proofErr w:type="spellEnd"/>
      <w:r w:rsidR="00EE1FCD" w:rsidRPr="00EE1FCD">
        <w:t xml:space="preserve">, </w:t>
      </w:r>
      <w:proofErr w:type="spellStart"/>
      <w:r w:rsidR="00EE1FCD" w:rsidRPr="00EE1FCD">
        <w:t>Biombo</w:t>
      </w:r>
      <w:proofErr w:type="spellEnd"/>
      <w:r w:rsidR="00EE1FCD" w:rsidRPr="00EE1FCD">
        <w:t xml:space="preserve">, </w:t>
      </w:r>
      <w:proofErr w:type="spellStart"/>
      <w:r w:rsidR="00EE1FCD" w:rsidRPr="00EE1FCD">
        <w:t>Bolama</w:t>
      </w:r>
      <w:proofErr w:type="spellEnd"/>
      <w:r w:rsidR="00EE1FCD" w:rsidRPr="00EE1FCD">
        <w:t>/</w:t>
      </w:r>
      <w:proofErr w:type="spellStart"/>
      <w:r w:rsidR="00EE1FCD" w:rsidRPr="00EE1FCD">
        <w:t>Bijagos</w:t>
      </w:r>
      <w:proofErr w:type="spellEnd"/>
      <w:r w:rsidR="00EE1FCD" w:rsidRPr="00EE1FCD">
        <w:t xml:space="preserve">, </w:t>
      </w:r>
      <w:proofErr w:type="spellStart"/>
      <w:r w:rsidR="00EE1FCD" w:rsidRPr="00EE1FCD">
        <w:t>Cacheu</w:t>
      </w:r>
      <w:proofErr w:type="spellEnd"/>
      <w:r w:rsidR="00EE1FCD" w:rsidRPr="00EE1FCD">
        <w:t xml:space="preserve">, </w:t>
      </w:r>
      <w:proofErr w:type="spellStart"/>
      <w:r w:rsidR="00EE1FCD" w:rsidRPr="00EE1FCD">
        <w:t>Gabu</w:t>
      </w:r>
      <w:proofErr w:type="spellEnd"/>
      <w:r w:rsidR="00EE1FCD" w:rsidRPr="00EE1FCD">
        <w:t xml:space="preserve">, Oio, </w:t>
      </w:r>
      <w:proofErr w:type="spellStart"/>
      <w:r w:rsidR="00EE1FCD" w:rsidRPr="00EE1FCD">
        <w:t>Quinara</w:t>
      </w:r>
      <w:proofErr w:type="spellEnd"/>
      <w:r w:rsidR="00EE1FCD">
        <w:t xml:space="preserve"> ja</w:t>
      </w:r>
      <w:r w:rsidR="00EE1FCD" w:rsidRPr="00EE1FCD">
        <w:t xml:space="preserve"> </w:t>
      </w:r>
      <w:proofErr w:type="spellStart"/>
      <w:r w:rsidR="00EE1FCD" w:rsidRPr="00EE1FCD">
        <w:t>Tombali</w:t>
      </w:r>
      <w:proofErr w:type="spellEnd"/>
      <w:r w:rsidR="00EE1FCD">
        <w:t xml:space="preserve">. </w:t>
      </w:r>
      <w:r w:rsidR="004F7218">
        <w:t>Noin viidesosa maan väestöstä asuu pääkaupunki Bissaussa.</w:t>
      </w:r>
      <w:r w:rsidR="00293DF1">
        <w:rPr>
          <w:rStyle w:val="Alaviitteenviite"/>
        </w:rPr>
        <w:footnoteReference w:id="1"/>
      </w:r>
      <w:r>
        <w:t xml:space="preserve"> </w:t>
      </w:r>
      <w:r w:rsidR="00F46E23">
        <w:t>Maan virallinen kieli on portugali</w:t>
      </w:r>
      <w:r w:rsidR="00BA2BFA">
        <w:rPr>
          <w:rStyle w:val="Alaviitteenviite"/>
        </w:rPr>
        <w:footnoteReference w:id="2"/>
      </w:r>
      <w:r w:rsidR="00F46E23">
        <w:t>, vaikka sitä puhuu ensimmäisenä kielenään vain noin 2 % väestöstä ja toisena tai kolmantena kielenä noin kolmasosa</w:t>
      </w:r>
      <w:r w:rsidR="00E261F1">
        <w:rPr>
          <w:rStyle w:val="Alaviitteenviite"/>
        </w:rPr>
        <w:footnoteReference w:id="3"/>
      </w:r>
      <w:r w:rsidR="00F46E23">
        <w:t xml:space="preserve">. Suurin osa väestöstä puhuu sen sijaan </w:t>
      </w:r>
      <w:r w:rsidR="00F2373D">
        <w:t>po</w:t>
      </w:r>
      <w:r w:rsidR="00F46E23">
        <w:t>rtugalin kreolia</w:t>
      </w:r>
      <w:r w:rsidR="00E261F1">
        <w:t>.</w:t>
      </w:r>
      <w:r w:rsidR="00F46E23">
        <w:rPr>
          <w:rStyle w:val="Alaviitteenviite"/>
        </w:rPr>
        <w:footnoteReference w:id="4"/>
      </w:r>
    </w:p>
    <w:p w14:paraId="2F0E8454" w14:textId="77777777" w:rsidR="008A7F2B" w:rsidRPr="00DF66D0" w:rsidRDefault="008A7F2B" w:rsidP="004405CA">
      <w:pPr>
        <w:rPr>
          <w:b/>
          <w:bCs/>
          <w:vertAlign w:val="superscript"/>
        </w:rPr>
      </w:pPr>
      <w:r w:rsidRPr="008A7F2B">
        <w:rPr>
          <w:b/>
          <w:bCs/>
        </w:rPr>
        <w:t>Poliittinen tilanne</w:t>
      </w:r>
    </w:p>
    <w:p w14:paraId="15E86577" w14:textId="37C6ED19" w:rsidR="007F0BE7" w:rsidRDefault="004405CA" w:rsidP="004405CA">
      <w:r>
        <w:t>Guinea</w:t>
      </w:r>
      <w:r w:rsidR="00701BA3">
        <w:t>-Bissau</w:t>
      </w:r>
      <w:r>
        <w:t xml:space="preserve"> </w:t>
      </w:r>
      <w:r w:rsidR="00701BA3">
        <w:t>on puolipresidentillinen tasavalta.</w:t>
      </w:r>
      <w:r w:rsidR="00701BA3">
        <w:rPr>
          <w:rStyle w:val="Alaviitteenviite"/>
        </w:rPr>
        <w:footnoteReference w:id="5"/>
      </w:r>
      <w:r w:rsidR="00701BA3">
        <w:t xml:space="preserve"> </w:t>
      </w:r>
      <w:r w:rsidR="00E74065">
        <w:t xml:space="preserve">Poliittisia ja kansalaisvapauksia tarkasteleva </w:t>
      </w:r>
      <w:proofErr w:type="spellStart"/>
      <w:r w:rsidR="00CA7392">
        <w:t>Freedom</w:t>
      </w:r>
      <w:proofErr w:type="spellEnd"/>
      <w:r w:rsidR="00CA7392">
        <w:t xml:space="preserve"> House -järjestö luokittel</w:t>
      </w:r>
      <w:r w:rsidR="009452E7">
        <w:t>i</w:t>
      </w:r>
      <w:r w:rsidR="00CA7392">
        <w:t xml:space="preserve"> maan</w:t>
      </w:r>
      <w:r w:rsidR="00E60777">
        <w:t xml:space="preserve"> vielä</w:t>
      </w:r>
      <w:r w:rsidR="00CA7392">
        <w:t xml:space="preserve"> </w:t>
      </w:r>
      <w:r w:rsidR="009452E7" w:rsidRPr="002C6E7C">
        <w:t>vuo</w:t>
      </w:r>
      <w:r w:rsidR="002C6E7C" w:rsidRPr="002C6E7C">
        <w:t>d</w:t>
      </w:r>
      <w:r w:rsidR="002C6E7C">
        <w:t>en 2024 tilanteen perusteella</w:t>
      </w:r>
      <w:r w:rsidR="009452E7">
        <w:t xml:space="preserve"> </w:t>
      </w:r>
      <w:r w:rsidR="00CA7392">
        <w:t>”osittain vapaaksi”.</w:t>
      </w:r>
      <w:r w:rsidR="00CA7392">
        <w:rPr>
          <w:rStyle w:val="Alaviitteenviite"/>
        </w:rPr>
        <w:footnoteReference w:id="6"/>
      </w:r>
      <w:r w:rsidR="00CA7392">
        <w:t xml:space="preserve"> </w:t>
      </w:r>
      <w:r w:rsidR="002F5259">
        <w:t xml:space="preserve">Maassa on järjestetty poliittisesta epävakaudesta (kts. alla) huolimatta </w:t>
      </w:r>
      <w:r w:rsidR="00986F78">
        <w:t xml:space="preserve">myös </w:t>
      </w:r>
      <w:r w:rsidR="002F5259">
        <w:t>useita demokraattisena pidettyjä vaaleja 1990-luvulta lähtien.</w:t>
      </w:r>
      <w:r w:rsidR="002F5259">
        <w:rPr>
          <w:rStyle w:val="Alaviitteenviite"/>
        </w:rPr>
        <w:footnoteReference w:id="7"/>
      </w:r>
      <w:r w:rsidR="0037482E">
        <w:t xml:space="preserve"> </w:t>
      </w:r>
      <w:r w:rsidR="00701BA3">
        <w:t>Maan vanhin ja perinteisesti suurin puolue on PAIGC (</w:t>
      </w:r>
      <w:proofErr w:type="spellStart"/>
      <w:r w:rsidR="00701BA3" w:rsidRPr="00701BA3">
        <w:rPr>
          <w:i/>
          <w:iCs/>
        </w:rPr>
        <w:t>African</w:t>
      </w:r>
      <w:proofErr w:type="spellEnd"/>
      <w:r w:rsidR="00701BA3" w:rsidRPr="00701BA3">
        <w:rPr>
          <w:i/>
          <w:iCs/>
        </w:rPr>
        <w:t xml:space="preserve"> Party for </w:t>
      </w:r>
      <w:proofErr w:type="spellStart"/>
      <w:r w:rsidR="00701BA3" w:rsidRPr="00701BA3">
        <w:rPr>
          <w:i/>
          <w:iCs/>
        </w:rPr>
        <w:t>the</w:t>
      </w:r>
      <w:proofErr w:type="spellEnd"/>
      <w:r w:rsidR="00701BA3" w:rsidRPr="00701BA3">
        <w:rPr>
          <w:i/>
          <w:iCs/>
        </w:rPr>
        <w:t xml:space="preserve"> </w:t>
      </w:r>
      <w:proofErr w:type="spellStart"/>
      <w:r w:rsidR="00701BA3" w:rsidRPr="00701BA3">
        <w:rPr>
          <w:i/>
          <w:iCs/>
        </w:rPr>
        <w:t>Independence</w:t>
      </w:r>
      <w:proofErr w:type="spellEnd"/>
      <w:r w:rsidR="00701BA3" w:rsidRPr="00701BA3">
        <w:rPr>
          <w:i/>
          <w:iCs/>
        </w:rPr>
        <w:t xml:space="preserve"> of Guinea and </w:t>
      </w:r>
      <w:proofErr w:type="spellStart"/>
      <w:r w:rsidR="00701BA3" w:rsidRPr="00701BA3">
        <w:rPr>
          <w:i/>
          <w:iCs/>
        </w:rPr>
        <w:t>Cabo</w:t>
      </w:r>
      <w:proofErr w:type="spellEnd"/>
      <w:r w:rsidR="00701BA3" w:rsidRPr="00701BA3">
        <w:rPr>
          <w:i/>
          <w:iCs/>
        </w:rPr>
        <w:t xml:space="preserve"> Verde</w:t>
      </w:r>
      <w:r w:rsidR="00701BA3">
        <w:t xml:space="preserve">), jonka juuret ovat maan itsenäistymisliikkeessä. Se kerää edelleen kannatusta yli etnisten ja uskonnollisten rajojen ja sitä pidetään monia muita puolueita inklusiivisempana. </w:t>
      </w:r>
      <w:r w:rsidR="00701BA3" w:rsidRPr="00152176">
        <w:t>Maan toisiksi suosituimman puolueen paikasta ovat kilpailleet PRS (</w:t>
      </w:r>
      <w:r w:rsidR="00701BA3" w:rsidRPr="00152176">
        <w:rPr>
          <w:i/>
          <w:iCs/>
        </w:rPr>
        <w:t xml:space="preserve">Party for </w:t>
      </w:r>
      <w:proofErr w:type="spellStart"/>
      <w:r w:rsidR="00701BA3" w:rsidRPr="00152176">
        <w:rPr>
          <w:i/>
          <w:iCs/>
        </w:rPr>
        <w:t>Social</w:t>
      </w:r>
      <w:proofErr w:type="spellEnd"/>
      <w:r w:rsidR="00701BA3" w:rsidRPr="00152176">
        <w:rPr>
          <w:i/>
          <w:iCs/>
        </w:rPr>
        <w:t xml:space="preserve"> </w:t>
      </w:r>
      <w:proofErr w:type="spellStart"/>
      <w:r w:rsidR="00701BA3" w:rsidRPr="00152176">
        <w:rPr>
          <w:i/>
          <w:iCs/>
        </w:rPr>
        <w:t>Renewal</w:t>
      </w:r>
      <w:proofErr w:type="spellEnd"/>
      <w:r w:rsidR="00701BA3" w:rsidRPr="00152176">
        <w:t>) sekä MADEM-G15 (</w:t>
      </w:r>
      <w:proofErr w:type="spellStart"/>
      <w:r w:rsidR="00701BA3" w:rsidRPr="00152176">
        <w:rPr>
          <w:i/>
          <w:iCs/>
        </w:rPr>
        <w:t>Movement</w:t>
      </w:r>
      <w:proofErr w:type="spellEnd"/>
      <w:r w:rsidR="00701BA3" w:rsidRPr="00152176">
        <w:rPr>
          <w:i/>
          <w:iCs/>
        </w:rPr>
        <w:t xml:space="preserve"> for </w:t>
      </w:r>
      <w:proofErr w:type="spellStart"/>
      <w:r w:rsidR="00701BA3" w:rsidRPr="00152176">
        <w:rPr>
          <w:i/>
          <w:iCs/>
        </w:rPr>
        <w:t>Democratic</w:t>
      </w:r>
      <w:proofErr w:type="spellEnd"/>
      <w:r w:rsidR="00701BA3" w:rsidRPr="00152176">
        <w:rPr>
          <w:i/>
          <w:iCs/>
        </w:rPr>
        <w:t xml:space="preserve"> </w:t>
      </w:r>
      <w:proofErr w:type="spellStart"/>
      <w:r w:rsidR="00701BA3" w:rsidRPr="00152176">
        <w:rPr>
          <w:i/>
          <w:iCs/>
        </w:rPr>
        <w:t>Alternation</w:t>
      </w:r>
      <w:proofErr w:type="spellEnd"/>
      <w:r w:rsidR="00701BA3" w:rsidRPr="00152176">
        <w:rPr>
          <w:i/>
          <w:iCs/>
        </w:rPr>
        <w:t xml:space="preserve"> Group of 15</w:t>
      </w:r>
      <w:r w:rsidR="00701BA3" w:rsidRPr="00152176">
        <w:t>)</w:t>
      </w:r>
      <w:r w:rsidR="00152176" w:rsidRPr="00152176">
        <w:t xml:space="preserve">, jonka </w:t>
      </w:r>
      <w:r w:rsidR="00152176">
        <w:t xml:space="preserve">perustivat </w:t>
      </w:r>
      <w:proofErr w:type="spellStart"/>
      <w:r w:rsidR="00152176">
        <w:t>PAIGC:sta</w:t>
      </w:r>
      <w:proofErr w:type="spellEnd"/>
      <w:r w:rsidR="00152176">
        <w:t xml:space="preserve"> eronneet ”toisinajattelijat”</w:t>
      </w:r>
      <w:r w:rsidR="00701BA3" w:rsidRPr="00152176">
        <w:t xml:space="preserve">. </w:t>
      </w:r>
      <w:r w:rsidR="00E261F1">
        <w:t>Lisäksi</w:t>
      </w:r>
      <w:r w:rsidR="00701BA3">
        <w:t xml:space="preserve"> maassa toimii myös</w:t>
      </w:r>
      <w:r w:rsidR="00E261F1">
        <w:t xml:space="preserve"> ajoittaista</w:t>
      </w:r>
      <w:r w:rsidR="00701BA3">
        <w:t xml:space="preserve"> suosiota kerännyt APU-PDGB</w:t>
      </w:r>
      <w:r w:rsidR="00F8551A">
        <w:t>-puolue</w:t>
      </w:r>
      <w:r w:rsidR="00701BA3">
        <w:t xml:space="preserve"> (</w:t>
      </w:r>
      <w:r w:rsidR="00701BA3" w:rsidRPr="00701BA3">
        <w:rPr>
          <w:i/>
          <w:iCs/>
        </w:rPr>
        <w:t xml:space="preserve">Assembly of </w:t>
      </w:r>
      <w:proofErr w:type="spellStart"/>
      <w:r w:rsidR="00701BA3" w:rsidRPr="00701BA3">
        <w:rPr>
          <w:i/>
          <w:iCs/>
        </w:rPr>
        <w:t>the</w:t>
      </w:r>
      <w:proofErr w:type="spellEnd"/>
      <w:r w:rsidR="00701BA3" w:rsidRPr="00701BA3">
        <w:rPr>
          <w:i/>
          <w:iCs/>
        </w:rPr>
        <w:t xml:space="preserve"> United People-</w:t>
      </w:r>
      <w:proofErr w:type="spellStart"/>
      <w:r w:rsidR="00701BA3" w:rsidRPr="00701BA3">
        <w:rPr>
          <w:i/>
          <w:iCs/>
        </w:rPr>
        <w:t>Democratic</w:t>
      </w:r>
      <w:proofErr w:type="spellEnd"/>
      <w:r w:rsidR="00701BA3" w:rsidRPr="00701BA3">
        <w:rPr>
          <w:i/>
          <w:iCs/>
        </w:rPr>
        <w:t xml:space="preserve"> Party of Guinea-Bissau</w:t>
      </w:r>
      <w:r w:rsidR="00701BA3">
        <w:t>) sekä useita pienpuolueita.</w:t>
      </w:r>
      <w:r w:rsidR="00701BA3">
        <w:rPr>
          <w:rStyle w:val="Alaviitteenviite"/>
        </w:rPr>
        <w:footnoteReference w:id="8"/>
      </w:r>
      <w:r w:rsidR="00CE6A53">
        <w:t xml:space="preserve"> </w:t>
      </w:r>
    </w:p>
    <w:p w14:paraId="6B43974F" w14:textId="089DA761" w:rsidR="00701BA3" w:rsidRPr="00701BA3" w:rsidRDefault="00CE6A53" w:rsidP="004405CA">
      <w:r w:rsidRPr="007F0BE7">
        <w:t xml:space="preserve">PAIGC-puolueeseen viitataan </w:t>
      </w:r>
      <w:r w:rsidR="001D5060" w:rsidRPr="007F0BE7">
        <w:t>lähteissä</w:t>
      </w:r>
      <w:r w:rsidRPr="007F0BE7">
        <w:t xml:space="preserve"> </w:t>
      </w:r>
      <w:r w:rsidR="002C6E7C">
        <w:t>yleisesti</w:t>
      </w:r>
      <w:r w:rsidRPr="007F0BE7">
        <w:t xml:space="preserve"> ”oppositiopuolueena”</w:t>
      </w:r>
      <w:r w:rsidRPr="007F0BE7">
        <w:rPr>
          <w:rStyle w:val="Alaviitteenviite"/>
        </w:rPr>
        <w:footnoteReference w:id="9"/>
      </w:r>
      <w:r w:rsidRPr="007F0BE7">
        <w:t xml:space="preserve">, vaikka </w:t>
      </w:r>
      <w:r w:rsidR="00E60777">
        <w:t>sillä oli ajoittain presidentti</w:t>
      </w:r>
      <w:r w:rsidR="0006580D" w:rsidRPr="007F0BE7">
        <w:t xml:space="preserve"> </w:t>
      </w:r>
      <w:proofErr w:type="spellStart"/>
      <w:r w:rsidR="00E60777">
        <w:t>Umaro</w:t>
      </w:r>
      <w:proofErr w:type="spellEnd"/>
      <w:r w:rsidR="00E60777">
        <w:t xml:space="preserve"> </w:t>
      </w:r>
      <w:proofErr w:type="spellStart"/>
      <w:r w:rsidR="00E60777">
        <w:t>Sissoco</w:t>
      </w:r>
      <w:proofErr w:type="spellEnd"/>
      <w:r w:rsidR="00E60777">
        <w:t xml:space="preserve"> </w:t>
      </w:r>
      <w:proofErr w:type="spellStart"/>
      <w:r w:rsidR="00A16A01" w:rsidRPr="00E60777">
        <w:t>Embaló</w:t>
      </w:r>
      <w:r w:rsidR="00E60777" w:rsidRPr="00E60777">
        <w:t>n</w:t>
      </w:r>
      <w:proofErr w:type="spellEnd"/>
      <w:r w:rsidR="00E60777">
        <w:t xml:space="preserve"> hallinnossa (2020–2025) myös enemmistö parlamentissa ja vaikka </w:t>
      </w:r>
      <w:proofErr w:type="spellStart"/>
      <w:r w:rsidR="00E60777">
        <w:t>Embaló</w:t>
      </w:r>
      <w:proofErr w:type="spellEnd"/>
      <w:r w:rsidR="00A16A01" w:rsidRPr="007F0BE7">
        <w:t xml:space="preserve"> </w:t>
      </w:r>
      <w:r w:rsidR="00E60777">
        <w:t>nimitti myös</w:t>
      </w:r>
      <w:r w:rsidR="00A16A01" w:rsidRPr="007F0BE7">
        <w:t xml:space="preserve"> ko. puoluetta edustaneita</w:t>
      </w:r>
      <w:r w:rsidRPr="007F0BE7">
        <w:t xml:space="preserve"> p</w:t>
      </w:r>
      <w:r w:rsidR="001D5060" w:rsidRPr="007F0BE7">
        <w:t>ääminister</w:t>
      </w:r>
      <w:r w:rsidR="00A16A01" w:rsidRPr="007F0BE7">
        <w:t>eitä</w:t>
      </w:r>
      <w:r w:rsidRPr="007F0BE7">
        <w:rPr>
          <w:rStyle w:val="Alaviitteenviite"/>
        </w:rPr>
        <w:footnoteReference w:id="10"/>
      </w:r>
      <w:r w:rsidRPr="007F0BE7">
        <w:t xml:space="preserve">. </w:t>
      </w:r>
      <w:r w:rsidR="00E60777">
        <w:t xml:space="preserve">Parlamenttia kutsuttiinkin </w:t>
      </w:r>
      <w:proofErr w:type="spellStart"/>
      <w:r w:rsidR="00E60777">
        <w:t>PAIGC:n</w:t>
      </w:r>
      <w:proofErr w:type="spellEnd"/>
      <w:r w:rsidR="00E60777">
        <w:t xml:space="preserve"> enemmistön alla</w:t>
      </w:r>
      <w:r w:rsidR="009452E7">
        <w:t xml:space="preserve"> </w:t>
      </w:r>
      <w:r w:rsidR="00E60777">
        <w:t>”</w:t>
      </w:r>
      <w:r w:rsidR="009A6FD5" w:rsidRPr="009A6FD5">
        <w:t>oppositio</w:t>
      </w:r>
      <w:r w:rsidR="00E60777">
        <w:t>johtoiseksi”</w:t>
      </w:r>
      <w:r w:rsidR="009A6FD5" w:rsidRPr="009A6FD5">
        <w:rPr>
          <w:rStyle w:val="Alaviitteenviite"/>
        </w:rPr>
        <w:footnoteReference w:id="11"/>
      </w:r>
      <w:r w:rsidR="007F0BE7">
        <w:t xml:space="preserve">, </w:t>
      </w:r>
      <w:r w:rsidR="00E60777">
        <w:t xml:space="preserve">ja tämä ristiriita ja vastakkainasettelu </w:t>
      </w:r>
      <w:proofErr w:type="spellStart"/>
      <w:r w:rsidR="00E60777">
        <w:t>PAIGC:n</w:t>
      </w:r>
      <w:proofErr w:type="spellEnd"/>
      <w:r w:rsidR="00E60777">
        <w:t xml:space="preserve"> ja </w:t>
      </w:r>
      <w:proofErr w:type="spellStart"/>
      <w:r w:rsidR="00E60777">
        <w:t>Embalón</w:t>
      </w:r>
      <w:proofErr w:type="spellEnd"/>
      <w:r w:rsidR="00E60777">
        <w:t xml:space="preserve"> hallinnon välillä</w:t>
      </w:r>
      <w:r w:rsidR="007F0BE7">
        <w:t xml:space="preserve"> on</w:t>
      </w:r>
      <w:r w:rsidR="00E60777">
        <w:t>kin</w:t>
      </w:r>
      <w:r w:rsidR="007F0BE7">
        <w:t xml:space="preserve"> vaikuttanut poliittisen epävakauden lisääntymiseen</w:t>
      </w:r>
      <w:r w:rsidR="007F0BE7">
        <w:rPr>
          <w:rStyle w:val="Alaviitteenviite"/>
        </w:rPr>
        <w:footnoteReference w:id="12"/>
      </w:r>
      <w:r w:rsidR="007F0BE7">
        <w:t>.</w:t>
      </w:r>
      <w:r w:rsidR="009A6FD5" w:rsidRPr="009A6FD5">
        <w:t xml:space="preserve"> K</w:t>
      </w:r>
      <w:r w:rsidR="001D5060" w:rsidRPr="009A6FD5">
        <w:t>uten tässä vastauksessa tulee</w:t>
      </w:r>
      <w:r w:rsidR="009452E7">
        <w:t xml:space="preserve"> myöhemmin</w:t>
      </w:r>
      <w:r w:rsidR="001D5060" w:rsidRPr="009A6FD5">
        <w:t xml:space="preserve"> ilmi, </w:t>
      </w:r>
      <w:proofErr w:type="spellStart"/>
      <w:r w:rsidR="001D5060" w:rsidRPr="009A6FD5">
        <w:t>PAIGC</w:t>
      </w:r>
      <w:r w:rsidR="00A16A01" w:rsidRPr="009A6FD5">
        <w:t>:n</w:t>
      </w:r>
      <w:proofErr w:type="spellEnd"/>
      <w:r w:rsidR="00A16A01" w:rsidRPr="009A6FD5">
        <w:t xml:space="preserve"> toimintaa ja poliittista osallistumista on</w:t>
      </w:r>
      <w:r w:rsidR="009A6FD5" w:rsidRPr="009A6FD5">
        <w:t xml:space="preserve"> </w:t>
      </w:r>
      <w:r w:rsidR="00A16A01" w:rsidRPr="009A6FD5">
        <w:t>käytännössä</w:t>
      </w:r>
      <w:r w:rsidR="00E60777">
        <w:t xml:space="preserve"> pyritty usein</w:t>
      </w:r>
      <w:r w:rsidR="00A16A01" w:rsidRPr="009A6FD5">
        <w:t xml:space="preserve"> rajoit</w:t>
      </w:r>
      <w:r w:rsidR="00E60777">
        <w:t>tamaan, vaikka sillä onkin ollut merkittävä asema maan politiikassa</w:t>
      </w:r>
      <w:r w:rsidRPr="009A6FD5">
        <w:t>.</w:t>
      </w:r>
      <w:r w:rsidR="001D5060" w:rsidRPr="009A6FD5">
        <w:rPr>
          <w:rStyle w:val="Alaviitteenviite"/>
        </w:rPr>
        <w:footnoteReference w:id="13"/>
      </w:r>
      <w:r w:rsidRPr="009A6FD5">
        <w:t xml:space="preserve"> </w:t>
      </w:r>
      <w:r w:rsidR="009A6FD5" w:rsidRPr="009A6FD5">
        <w:t>Siispä kun</w:t>
      </w:r>
      <w:r w:rsidR="0006580D" w:rsidRPr="009A6FD5">
        <w:t xml:space="preserve"> tässä vastauksessa esitellään lähteitä, </w:t>
      </w:r>
      <w:r w:rsidR="009A6FD5" w:rsidRPr="009A6FD5">
        <w:t>joissa puhutaan</w:t>
      </w:r>
      <w:r w:rsidR="0006580D" w:rsidRPr="009A6FD5">
        <w:t xml:space="preserve"> ”oppositiosta”, viittaa tämä</w:t>
      </w:r>
      <w:r w:rsidR="009A6FD5" w:rsidRPr="009A6FD5">
        <w:t xml:space="preserve"> </w:t>
      </w:r>
      <w:r w:rsidR="0006580D" w:rsidRPr="009A6FD5">
        <w:t xml:space="preserve">usein </w:t>
      </w:r>
      <w:proofErr w:type="spellStart"/>
      <w:r w:rsidRPr="009A6FD5">
        <w:t>PAIGC</w:t>
      </w:r>
      <w:r w:rsidR="009A6FD5" w:rsidRPr="009A6FD5">
        <w:t>:iin</w:t>
      </w:r>
      <w:proofErr w:type="spellEnd"/>
      <w:r w:rsidR="00086B57">
        <w:t>,</w:t>
      </w:r>
      <w:r w:rsidR="00E60777">
        <w:t xml:space="preserve"> huolimatta sen mahdollisesta parlamenttienemmistöstä</w:t>
      </w:r>
      <w:r w:rsidR="0006580D" w:rsidRPr="009A6FD5">
        <w:t>.</w:t>
      </w:r>
      <w:r w:rsidRPr="009A6FD5">
        <w:t xml:space="preserve"> </w:t>
      </w:r>
    </w:p>
    <w:p w14:paraId="3089D134" w14:textId="4B6EF4A7" w:rsidR="00F2373D" w:rsidRDefault="00CA7392" w:rsidP="004405CA">
      <w:r>
        <w:lastRenderedPageBreak/>
        <w:t>Itsenäistymisen (1974) jälkeen Guinea-Bissauta</w:t>
      </w:r>
      <w:r w:rsidR="004405CA">
        <w:t xml:space="preserve"> ovat riivanneet useat vallankaappaukset</w:t>
      </w:r>
      <w:r w:rsidR="00F00735">
        <w:t xml:space="preserve"> sekä niiden yritykset</w:t>
      </w:r>
      <w:r w:rsidR="004405CA">
        <w:t>.</w:t>
      </w:r>
      <w:r w:rsidR="00F00735">
        <w:rPr>
          <w:rStyle w:val="Alaviitteenviite"/>
        </w:rPr>
        <w:footnoteReference w:id="14"/>
      </w:r>
      <w:r w:rsidR="000E0D0F">
        <w:t xml:space="preserve"> </w:t>
      </w:r>
      <w:r w:rsidR="00F2373D">
        <w:t>Takavuosien onnistuneet vallankaappaukset tapahtuivat vuosina 1980, 1999, 2003 ja 2012, minkä lisäksi maassa on ollut useita epäonnistuneita vallankaappausyrityksiä.</w:t>
      </w:r>
      <w:r w:rsidR="00F2373D">
        <w:rPr>
          <w:rStyle w:val="Alaviitteenviite"/>
        </w:rPr>
        <w:footnoteReference w:id="15"/>
      </w:r>
      <w:r w:rsidR="00F2373D" w:rsidRPr="000E0D0F">
        <w:t xml:space="preserve"> </w:t>
      </w:r>
      <w:r w:rsidR="00F2373D">
        <w:t>Guinea-Bissaun itsenäisen historian viides onnistunut vallankaappaus, jota on käsitelty lisää myöhemmin tässä vastauksessa, tapahtui marraskuussa 2025.</w:t>
      </w:r>
      <w:r w:rsidR="00F2373D">
        <w:rPr>
          <w:rStyle w:val="Alaviitteenviite"/>
        </w:rPr>
        <w:footnoteReference w:id="16"/>
      </w:r>
      <w:r w:rsidR="00F2373D">
        <w:t xml:space="preserve"> </w:t>
      </w:r>
    </w:p>
    <w:p w14:paraId="379E69CB" w14:textId="21A7D482" w:rsidR="00E762A6" w:rsidRDefault="000E0D0F" w:rsidP="004405CA">
      <w:r w:rsidRPr="000E0D0F">
        <w:t xml:space="preserve">Guinea-Bissaun poliittisen epävakauden taustalla on </w:t>
      </w:r>
      <w:r w:rsidR="0055595C">
        <w:t xml:space="preserve">mm. </w:t>
      </w:r>
      <w:r w:rsidRPr="000E0D0F">
        <w:t>puolipresidentillise</w:t>
      </w:r>
      <w:r w:rsidR="00F2373D">
        <w:t>e</w:t>
      </w:r>
      <w:r w:rsidRPr="000E0D0F">
        <w:t>n järjestelmään liittyvät kiistat, jossa vallanjako presidentin ja parlam</w:t>
      </w:r>
      <w:r>
        <w:t>entin valitseman pääministerin välillä ei ole sel</w:t>
      </w:r>
      <w:r w:rsidR="002C6E7C">
        <w:t>v</w:t>
      </w:r>
      <w:r>
        <w:t>ää</w:t>
      </w:r>
      <w:r>
        <w:rPr>
          <w:rStyle w:val="Alaviitteenviite"/>
        </w:rPr>
        <w:footnoteReference w:id="17"/>
      </w:r>
      <w:r w:rsidR="00C520E3">
        <w:t>, sekä armeijan jatkuva puuttuminen politiikkaan</w:t>
      </w:r>
      <w:r w:rsidR="009C3C22">
        <w:t xml:space="preserve"> mm. huumekauppaan liittyviä etuja</w:t>
      </w:r>
      <w:r w:rsidR="002C6E7C">
        <w:t xml:space="preserve"> </w:t>
      </w:r>
      <w:r w:rsidR="009C3C22">
        <w:t>ajaakseen</w:t>
      </w:r>
      <w:r w:rsidR="0055595C">
        <w:rPr>
          <w:rStyle w:val="Alaviitteenviite"/>
        </w:rPr>
        <w:footnoteReference w:id="18"/>
      </w:r>
      <w:r w:rsidR="0055595C">
        <w:t>.</w:t>
      </w:r>
      <w:r w:rsidR="00C520E3">
        <w:t xml:space="preserve"> </w:t>
      </w:r>
      <w:r w:rsidR="004405CA">
        <w:t xml:space="preserve">Presidenttinä vuosina 2014–2019 toimineesta Jose Mario </w:t>
      </w:r>
      <w:proofErr w:type="spellStart"/>
      <w:r w:rsidR="004405CA">
        <w:t>Vazista</w:t>
      </w:r>
      <w:proofErr w:type="spellEnd"/>
      <w:r w:rsidR="004405CA">
        <w:t xml:space="preserve"> tuli maan ensimmäinen kokonaisen virkakauden palvellut presidentti.</w:t>
      </w:r>
      <w:r w:rsidR="00772D38">
        <w:rPr>
          <w:rStyle w:val="Alaviitteenviite"/>
        </w:rPr>
        <w:footnoteReference w:id="19"/>
      </w:r>
      <w:r w:rsidR="004405CA">
        <w:t xml:space="preserve"> </w:t>
      </w:r>
      <w:r>
        <w:t xml:space="preserve">Bertelsmann </w:t>
      </w:r>
      <w:proofErr w:type="spellStart"/>
      <w:r>
        <w:t>Stiftung</w:t>
      </w:r>
      <w:proofErr w:type="spellEnd"/>
      <w:r>
        <w:t xml:space="preserve"> -säätiön mukaan </w:t>
      </w:r>
      <w:r w:rsidR="00772D38">
        <w:t>PAIGC-puoluetta</w:t>
      </w:r>
      <w:r w:rsidR="00701BA3">
        <w:t xml:space="preserve"> edustaneen </w:t>
      </w:r>
      <w:proofErr w:type="spellStart"/>
      <w:r w:rsidR="00701BA3">
        <w:t>Vazin</w:t>
      </w:r>
      <w:proofErr w:type="spellEnd"/>
      <w:r w:rsidR="00701BA3">
        <w:t xml:space="preserve"> </w:t>
      </w:r>
      <w:r w:rsidR="00A16A01">
        <w:t>virkakauden alussa</w:t>
      </w:r>
      <w:r w:rsidR="00701BA3">
        <w:t xml:space="preserve"> </w:t>
      </w:r>
      <w:r w:rsidR="00772D38">
        <w:t>maan talous kasvoi, poliittiset jännitteet vähentyivät ja hallinto kehittyi.</w:t>
      </w:r>
      <w:r w:rsidR="00772D38">
        <w:rPr>
          <w:rStyle w:val="Alaviitteenviite"/>
        </w:rPr>
        <w:footnoteReference w:id="20"/>
      </w:r>
      <w:r w:rsidR="00772D38">
        <w:t xml:space="preserve"> </w:t>
      </w:r>
      <w:r w:rsidR="00A16A01">
        <w:t>P</w:t>
      </w:r>
      <w:r>
        <w:t xml:space="preserve">oliittinen epävakaus </w:t>
      </w:r>
      <w:r w:rsidR="00A16A01">
        <w:t>palasi kuitenkin nopeasti ja väritti lopulta</w:t>
      </w:r>
      <w:r w:rsidR="00396187">
        <w:t xml:space="preserve"> vahvasti</w:t>
      </w:r>
      <w:r w:rsidR="00A16A01">
        <w:t xml:space="preserve"> </w:t>
      </w:r>
      <w:r>
        <w:t xml:space="preserve">myös </w:t>
      </w:r>
      <w:proofErr w:type="spellStart"/>
      <w:r>
        <w:t>Vazin</w:t>
      </w:r>
      <w:proofErr w:type="spellEnd"/>
      <w:r>
        <w:t xml:space="preserve"> kau</w:t>
      </w:r>
      <w:r w:rsidR="00A16A01">
        <w:t>tta</w:t>
      </w:r>
      <w:r>
        <w:t>.</w:t>
      </w:r>
      <w:r>
        <w:rPr>
          <w:rStyle w:val="Alaviitteenviite"/>
        </w:rPr>
        <w:footnoteReference w:id="21"/>
      </w:r>
      <w:r>
        <w:t xml:space="preserve"> Esimerkiksi Guinea-Bissauhun erikoistunut Lissabonin yliopiston professori Carlos </w:t>
      </w:r>
      <w:proofErr w:type="spellStart"/>
      <w:r>
        <w:t>Proen</w:t>
      </w:r>
      <w:r w:rsidRPr="000E0D0F">
        <w:t>ç</w:t>
      </w:r>
      <w:r>
        <w:t>a</w:t>
      </w:r>
      <w:proofErr w:type="spellEnd"/>
      <w:r>
        <w:t xml:space="preserve"> on todennut, että </w:t>
      </w:r>
      <w:proofErr w:type="spellStart"/>
      <w:r w:rsidR="002C6E7C">
        <w:t>Vazin</w:t>
      </w:r>
      <w:proofErr w:type="spellEnd"/>
      <w:r w:rsidR="002C6E7C">
        <w:t xml:space="preserve"> kauden aikana valtaa alettiin keskittää entistä enemmän presidentille</w:t>
      </w:r>
      <w:r>
        <w:t>.</w:t>
      </w:r>
      <w:r>
        <w:rPr>
          <w:rStyle w:val="Alaviitteenviite"/>
        </w:rPr>
        <w:footnoteReference w:id="22"/>
      </w:r>
      <w:r>
        <w:t xml:space="preserve"> </w:t>
      </w:r>
      <w:proofErr w:type="spellStart"/>
      <w:r w:rsidR="000404AD">
        <w:t>Vaz</w:t>
      </w:r>
      <w:proofErr w:type="spellEnd"/>
      <w:r w:rsidR="000404AD">
        <w:t xml:space="preserve"> myös erotettiin omasta puolue</w:t>
      </w:r>
      <w:r w:rsidR="00E261F1">
        <w:t>e</w:t>
      </w:r>
      <w:r w:rsidR="000404AD">
        <w:t>staan (PAIGC) juuri ennen vuoden 2019 presidentinvaaleja pääministerin nimittämis</w:t>
      </w:r>
      <w:r w:rsidR="002C6E7C">
        <w:t>ee</w:t>
      </w:r>
      <w:r w:rsidR="000404AD">
        <w:t>n liittyvien kiistojen vuoksi.</w:t>
      </w:r>
      <w:r w:rsidR="000404AD">
        <w:rPr>
          <w:rStyle w:val="Alaviitteenviite"/>
        </w:rPr>
        <w:footnoteReference w:id="23"/>
      </w:r>
      <w:r w:rsidR="000404AD">
        <w:t xml:space="preserve"> </w:t>
      </w:r>
    </w:p>
    <w:p w14:paraId="29567574" w14:textId="35160286" w:rsidR="004405CA" w:rsidRDefault="00772D38" w:rsidP="004405CA">
      <w:r>
        <w:t xml:space="preserve">Vuoden 2019 vaalit </w:t>
      </w:r>
      <w:proofErr w:type="gramStart"/>
      <w:r>
        <w:t>voitti</w:t>
      </w:r>
      <w:proofErr w:type="gramEnd"/>
      <w:r w:rsidR="004405CA">
        <w:t xml:space="preserve"> </w:t>
      </w:r>
      <w:proofErr w:type="spellStart"/>
      <w:r w:rsidR="001C19D9">
        <w:t>Vazin</w:t>
      </w:r>
      <w:proofErr w:type="spellEnd"/>
      <w:r w:rsidR="001C19D9">
        <w:t xml:space="preserve"> entinen liittolainen </w:t>
      </w:r>
      <w:r w:rsidR="00FD7A9B">
        <w:t>(</w:t>
      </w:r>
      <w:r w:rsidR="00FD7A9B" w:rsidRPr="00701BA3">
        <w:t>MADEM-G15-puoluetta</w:t>
      </w:r>
      <w:r w:rsidR="00FD7A9B">
        <w:t xml:space="preserve"> edustava</w:t>
      </w:r>
      <w:r w:rsidR="00FD7A9B">
        <w:rPr>
          <w:rStyle w:val="Alaviitteenviite"/>
        </w:rPr>
        <w:footnoteReference w:id="24"/>
      </w:r>
      <w:r w:rsidR="00FD7A9B">
        <w:t>)</w:t>
      </w:r>
      <w:r w:rsidR="00FD7A9B" w:rsidRPr="00701BA3">
        <w:t xml:space="preserve"> </w:t>
      </w:r>
      <w:proofErr w:type="spellStart"/>
      <w:r w:rsidR="004405CA">
        <w:t>Umaro</w:t>
      </w:r>
      <w:proofErr w:type="spellEnd"/>
      <w:r w:rsidR="004405CA">
        <w:t xml:space="preserve"> </w:t>
      </w:r>
      <w:proofErr w:type="spellStart"/>
      <w:r w:rsidR="004405CA">
        <w:t>Sissoco</w:t>
      </w:r>
      <w:proofErr w:type="spellEnd"/>
      <w:r w:rsidR="004405CA">
        <w:t xml:space="preserve"> </w:t>
      </w:r>
      <w:proofErr w:type="spellStart"/>
      <w:r w:rsidR="004405CA">
        <w:t>Embal</w:t>
      </w:r>
      <w:r>
        <w:t>ó</w:t>
      </w:r>
      <w:proofErr w:type="spellEnd"/>
      <w:r w:rsidR="004405CA">
        <w:t>, joka tosin astui virkaansa vasta vuonna 2020</w:t>
      </w:r>
      <w:r w:rsidR="002C6E7C">
        <w:t xml:space="preserve"> </w:t>
      </w:r>
      <w:r w:rsidR="004405CA">
        <w:t>vaalien oikeudenmukaisuuteen liittyv</w:t>
      </w:r>
      <w:r w:rsidR="002C6E7C">
        <w:t>ien</w:t>
      </w:r>
      <w:r w:rsidR="004405CA">
        <w:t xml:space="preserve"> kiist</w:t>
      </w:r>
      <w:r w:rsidR="002C6E7C">
        <w:t>ojen vuoksi</w:t>
      </w:r>
      <w:r w:rsidR="004405CA">
        <w:t>.</w:t>
      </w:r>
      <w:r w:rsidR="004405CA">
        <w:rPr>
          <w:rStyle w:val="Alaviitteenviite"/>
        </w:rPr>
        <w:footnoteReference w:id="25"/>
      </w:r>
      <w:r>
        <w:t xml:space="preserve"> PAIGC-puolue ei koskaan tunnustanut </w:t>
      </w:r>
      <w:proofErr w:type="spellStart"/>
      <w:r>
        <w:t>Embalón</w:t>
      </w:r>
      <w:proofErr w:type="spellEnd"/>
      <w:r>
        <w:t xml:space="preserve"> vaalivoittoa, ja </w:t>
      </w:r>
      <w:r w:rsidR="0037482E" w:rsidRPr="0037482E">
        <w:t xml:space="preserve">sen edustajat ovat Bertelsmann </w:t>
      </w:r>
      <w:proofErr w:type="spellStart"/>
      <w:r w:rsidR="0037482E" w:rsidRPr="0037482E">
        <w:t>Stiftung</w:t>
      </w:r>
      <w:proofErr w:type="spellEnd"/>
      <w:r w:rsidR="0037482E" w:rsidRPr="0037482E">
        <w:t xml:space="preserve"> -säätiön mukaan kohdanneet</w:t>
      </w:r>
      <w:r w:rsidRPr="0037482E">
        <w:t xml:space="preserve"> </w:t>
      </w:r>
      <w:r w:rsidR="0037482E" w:rsidRPr="00DA3187">
        <w:t>”</w:t>
      </w:r>
      <w:r w:rsidRPr="00DA3187">
        <w:t>vainoa</w:t>
      </w:r>
      <w:r w:rsidR="0037482E" w:rsidRPr="00DA3187">
        <w:t>”</w:t>
      </w:r>
      <w:r>
        <w:t xml:space="preserve"> </w:t>
      </w:r>
      <w:proofErr w:type="spellStart"/>
      <w:r>
        <w:t>Embalón</w:t>
      </w:r>
      <w:proofErr w:type="spellEnd"/>
      <w:r>
        <w:t xml:space="preserve"> hallinnon toimesta. </w:t>
      </w:r>
      <w:proofErr w:type="spellStart"/>
      <w:r w:rsidR="00F2373D">
        <w:t>Embalón</w:t>
      </w:r>
      <w:proofErr w:type="spellEnd"/>
      <w:r w:rsidR="00F2373D">
        <w:t xml:space="preserve"> kaudella</w:t>
      </w:r>
      <w:r>
        <w:t xml:space="preserve"> maan autoritaarisuus </w:t>
      </w:r>
      <w:r w:rsidR="009452E7">
        <w:t xml:space="preserve">alkoi </w:t>
      </w:r>
      <w:r w:rsidR="00F2373D">
        <w:t>lisäänty</w:t>
      </w:r>
      <w:r w:rsidR="009452E7">
        <w:t>ä</w:t>
      </w:r>
      <w:r>
        <w:t xml:space="preserve"> ja ihmisoikeustilanne huonontu</w:t>
      </w:r>
      <w:r w:rsidR="009452E7">
        <w:t>a entisestään</w:t>
      </w:r>
      <w:r>
        <w:t>.</w:t>
      </w:r>
      <w:r>
        <w:rPr>
          <w:rStyle w:val="Alaviitteenviite"/>
        </w:rPr>
        <w:footnoteReference w:id="26"/>
      </w:r>
      <w:r>
        <w:t xml:space="preserve">  </w:t>
      </w:r>
    </w:p>
    <w:p w14:paraId="2F1D56A1" w14:textId="5E13EAAE" w:rsidR="00772D38" w:rsidRDefault="006C6452" w:rsidP="004405CA">
      <w:r>
        <w:t>Helmikuussa 2022 Guinea-Bissaussa tapahtui jälleen epäonnistunut vallankaappausyritys.</w:t>
      </w:r>
      <w:r>
        <w:rPr>
          <w:rStyle w:val="Alaviitteenviite"/>
        </w:rPr>
        <w:footnoteReference w:id="27"/>
      </w:r>
      <w:r>
        <w:t xml:space="preserve"> </w:t>
      </w:r>
      <w:r w:rsidR="00E261F1">
        <w:t>Sen seurauksena</w:t>
      </w:r>
      <w:r w:rsidR="00772D38">
        <w:t xml:space="preserve"> </w:t>
      </w:r>
      <w:proofErr w:type="spellStart"/>
      <w:r w:rsidR="0037482E">
        <w:t>Embaló</w:t>
      </w:r>
      <w:proofErr w:type="spellEnd"/>
      <w:r w:rsidR="00772D38">
        <w:t xml:space="preserve"> hajotti maan hallituksen</w:t>
      </w:r>
      <w:r w:rsidR="00E261F1">
        <w:t xml:space="preserve"> toukokuussa 2022</w:t>
      </w:r>
      <w:r>
        <w:t>, ja u</w:t>
      </w:r>
      <w:r w:rsidR="001C19D9">
        <w:t xml:space="preserve">udet </w:t>
      </w:r>
      <w:r w:rsidR="00DF5D6A">
        <w:t xml:space="preserve">parlamenttivaalit järjestettiin kesäkuussa 2023. PAIGC voitti vaaleissa enemmistön ja </w:t>
      </w:r>
      <w:proofErr w:type="spellStart"/>
      <w:r w:rsidR="00DF5D6A">
        <w:t>Embaló</w:t>
      </w:r>
      <w:proofErr w:type="spellEnd"/>
      <w:r w:rsidR="00DF5D6A">
        <w:t xml:space="preserve"> nimitti ko. puoluetta edustavan </w:t>
      </w:r>
      <w:proofErr w:type="spellStart"/>
      <w:r w:rsidR="00DF5D6A">
        <w:t>Geraldo</w:t>
      </w:r>
      <w:proofErr w:type="spellEnd"/>
      <w:r w:rsidR="00DF5D6A">
        <w:t xml:space="preserve"> </w:t>
      </w:r>
      <w:proofErr w:type="spellStart"/>
      <w:r w:rsidR="00DF5D6A">
        <w:t>Martinsin</w:t>
      </w:r>
      <w:proofErr w:type="spellEnd"/>
      <w:r w:rsidR="00DF5D6A">
        <w:t xml:space="preserve"> pääministeriksi. Joulukuussa 2023 kahden PAIGC-puolueen ministerin pidätys johti levottomuuksiin, joita </w:t>
      </w:r>
      <w:proofErr w:type="spellStart"/>
      <w:r w:rsidR="00DF5D6A">
        <w:t>Embaló</w:t>
      </w:r>
      <w:proofErr w:type="spellEnd"/>
      <w:r w:rsidR="00DF5D6A">
        <w:t xml:space="preserve"> väitti </w:t>
      </w:r>
      <w:r w:rsidR="00911561">
        <w:t xml:space="preserve">jälleen </w:t>
      </w:r>
      <w:r w:rsidR="00DF5D6A">
        <w:t>vallankaappausyritykseksi. Kaksi päivää myöhemmin hän hajotti jälleen maan hallituksen, mutta nosti uudeksi pääministeri</w:t>
      </w:r>
      <w:r w:rsidR="002B325D">
        <w:t>ksi</w:t>
      </w:r>
      <w:r w:rsidR="00DF5D6A">
        <w:t xml:space="preserve"> niin ikään PAIGC-puoluetta edustavan </w:t>
      </w:r>
      <w:proofErr w:type="spellStart"/>
      <w:r w:rsidR="00DF5D6A">
        <w:t>Rui</w:t>
      </w:r>
      <w:proofErr w:type="spellEnd"/>
      <w:r w:rsidR="00DF5D6A">
        <w:t xml:space="preserve"> </w:t>
      </w:r>
      <w:proofErr w:type="spellStart"/>
      <w:r w:rsidR="00DF5D6A">
        <w:t>Duarte</w:t>
      </w:r>
      <w:proofErr w:type="spellEnd"/>
      <w:r w:rsidR="00DF5D6A">
        <w:t xml:space="preserve"> de </w:t>
      </w:r>
      <w:proofErr w:type="spellStart"/>
      <w:r w:rsidR="00DF5D6A">
        <w:t>Barrosin</w:t>
      </w:r>
      <w:proofErr w:type="spellEnd"/>
      <w:r w:rsidR="00DF5D6A">
        <w:t>. Poliittinen väkivalta alkoi kärjistyä maassa kyseisen vuoden aikana, ja PAIGC on syyttäny</w:t>
      </w:r>
      <w:r w:rsidR="0003297B">
        <w:t>t</w:t>
      </w:r>
      <w:r w:rsidR="00DF5D6A">
        <w:t xml:space="preserve"> </w:t>
      </w:r>
      <w:proofErr w:type="spellStart"/>
      <w:r w:rsidR="00DF5D6A">
        <w:t>Embalón</w:t>
      </w:r>
      <w:proofErr w:type="spellEnd"/>
      <w:r w:rsidR="00DF5D6A">
        <w:t xml:space="preserve"> toimia perustuslain vastaisiksi.</w:t>
      </w:r>
      <w:r w:rsidR="00DF5D6A">
        <w:rPr>
          <w:rStyle w:val="Alaviitteenviite"/>
        </w:rPr>
        <w:footnoteReference w:id="28"/>
      </w:r>
      <w:r w:rsidR="00DF5D6A">
        <w:t xml:space="preserve"> </w:t>
      </w:r>
      <w:r w:rsidR="0003297B">
        <w:t>Poliittiset jännitteet jatkuivat myös vuoden 2024 aikana, j</w:t>
      </w:r>
      <w:r w:rsidR="00F65B8C">
        <w:t>olloin</w:t>
      </w:r>
      <w:r w:rsidR="0003297B">
        <w:t xml:space="preserve"> maan </w:t>
      </w:r>
      <w:r w:rsidR="0003297B">
        <w:lastRenderedPageBreak/>
        <w:t>hallitus m</w:t>
      </w:r>
      <w:r w:rsidR="00F65B8C">
        <w:t xml:space="preserve">m. </w:t>
      </w:r>
      <w:r w:rsidR="0003297B">
        <w:t xml:space="preserve">kielsi mielenosoitukset tammikuun ja marraskuun väliseksi ajaksi. Silti maassa järjestettiin useita lakkoja sekä toukokuussa opposition mielenosoitus, jonka </w:t>
      </w:r>
      <w:r w:rsidR="009452E7">
        <w:t xml:space="preserve">yhteydessä </w:t>
      </w:r>
      <w:r w:rsidR="0003297B">
        <w:t>pidätettiin ainakin 93 henkilöä.</w:t>
      </w:r>
      <w:r w:rsidR="0003297B">
        <w:rPr>
          <w:rStyle w:val="Alaviitteenviite"/>
        </w:rPr>
        <w:footnoteReference w:id="29"/>
      </w:r>
      <w:r w:rsidR="00F00735">
        <w:t xml:space="preserve"> Maan </w:t>
      </w:r>
      <w:r w:rsidR="00F2373D">
        <w:t>parlamentti</w:t>
      </w:r>
      <w:r w:rsidR="00F00735">
        <w:t xml:space="preserve"> ei ole </w:t>
      </w:r>
      <w:r w:rsidR="00AC54D1">
        <w:t>kyennyt kokoontumaan</w:t>
      </w:r>
      <w:r w:rsidR="00F00735">
        <w:t xml:space="preserve"> joulukuun 2023 jälkeen.</w:t>
      </w:r>
      <w:r w:rsidR="00F00735">
        <w:rPr>
          <w:rStyle w:val="Alaviitteenviite"/>
        </w:rPr>
        <w:footnoteReference w:id="30"/>
      </w:r>
    </w:p>
    <w:p w14:paraId="7ACD5460" w14:textId="3E904EA7" w:rsidR="0003297B" w:rsidRDefault="0003297B" w:rsidP="004405CA">
      <w:r>
        <w:t xml:space="preserve">23. marraskuuta 2025 maassa järjestettiin jälleen presidentinvaalit. Sekä </w:t>
      </w:r>
      <w:proofErr w:type="spellStart"/>
      <w:r>
        <w:t>Embaló</w:t>
      </w:r>
      <w:proofErr w:type="spellEnd"/>
      <w:r>
        <w:t xml:space="preserve"> että hänen vastaehdokkaansa, PRS-puolueen Fernando </w:t>
      </w:r>
      <w:proofErr w:type="spellStart"/>
      <w:r>
        <w:t>Dias</w:t>
      </w:r>
      <w:proofErr w:type="spellEnd"/>
      <w:r>
        <w:t xml:space="preserve"> da Costa julistautuivat vaalien voittajaksi.</w:t>
      </w:r>
      <w:r w:rsidR="00021D58">
        <w:rPr>
          <w:rStyle w:val="Alaviitteenviite"/>
        </w:rPr>
        <w:footnoteReference w:id="31"/>
      </w:r>
      <w:r>
        <w:t xml:space="preserve"> </w:t>
      </w:r>
      <w:proofErr w:type="spellStart"/>
      <w:r w:rsidR="00021D58">
        <w:t>PAIGC:n</w:t>
      </w:r>
      <w:proofErr w:type="spellEnd"/>
      <w:r w:rsidR="00021D58">
        <w:t xml:space="preserve"> osallistuminen vaaleihin kiellettiin sillä verukkeella, etteivät he toimittaneet hakemustaan ajoissa.</w:t>
      </w:r>
      <w:r w:rsidR="00021D58">
        <w:rPr>
          <w:rStyle w:val="Alaviitteenviite"/>
        </w:rPr>
        <w:footnoteReference w:id="32"/>
      </w:r>
      <w:r w:rsidR="00021D58">
        <w:t xml:space="preserve"> </w:t>
      </w:r>
      <w:r>
        <w:t xml:space="preserve">Kolme päivää vaalien jälkeen maassa tapahtui jälleen </w:t>
      </w:r>
      <w:r w:rsidR="00124D0C">
        <w:t xml:space="preserve">onnistunut </w:t>
      </w:r>
      <w:r>
        <w:t>vallankaappaus, joka keskeytti vaaliprosessin.</w:t>
      </w:r>
      <w:r>
        <w:rPr>
          <w:rStyle w:val="Alaviitteenviite"/>
        </w:rPr>
        <w:footnoteReference w:id="33"/>
      </w:r>
      <w:r w:rsidR="00BC616F">
        <w:t xml:space="preserve"> </w:t>
      </w:r>
      <w:proofErr w:type="spellStart"/>
      <w:r w:rsidR="00F00735">
        <w:t>Embaló</w:t>
      </w:r>
      <w:proofErr w:type="spellEnd"/>
      <w:r w:rsidR="00F00735">
        <w:t xml:space="preserve"> pidätettiin ja kenraali </w:t>
      </w:r>
      <w:proofErr w:type="spellStart"/>
      <w:r w:rsidR="00F00735">
        <w:t>Horta</w:t>
      </w:r>
      <w:proofErr w:type="spellEnd"/>
      <w:r w:rsidR="00F00735">
        <w:t xml:space="preserve"> </w:t>
      </w:r>
      <w:proofErr w:type="spellStart"/>
      <w:r w:rsidR="00F00735">
        <w:t>Inta</w:t>
      </w:r>
      <w:proofErr w:type="spellEnd"/>
      <w:r w:rsidR="00F00735">
        <w:t xml:space="preserve">-a nimitettiin johtamaan vuoden </w:t>
      </w:r>
      <w:r w:rsidR="00CA7392">
        <w:t>pituisella</w:t>
      </w:r>
      <w:r w:rsidR="00F00735">
        <w:t xml:space="preserve"> mandaatilla toimivaa väliaikaishallintoa. </w:t>
      </w:r>
      <w:proofErr w:type="spellStart"/>
      <w:r w:rsidR="00124D0C">
        <w:t>Embaló</w:t>
      </w:r>
      <w:proofErr w:type="spellEnd"/>
      <w:r w:rsidR="00F00735">
        <w:t xml:space="preserve"> kertoi itse pidätyksestään tiedotustilaisuudessa ja pääsi lähtemään maasta vapaasti Senegalin kautta Kongon tasavaltaan.</w:t>
      </w:r>
      <w:r w:rsidR="00457D62">
        <w:rPr>
          <w:rStyle w:val="Alaviitteenviite"/>
        </w:rPr>
        <w:footnoteReference w:id="34"/>
      </w:r>
      <w:r w:rsidR="00F00735">
        <w:t xml:space="preserve"> Vallankaappausta onkin epäilty lavastetuksi, jotta </w:t>
      </w:r>
      <w:proofErr w:type="spellStart"/>
      <w:r w:rsidR="006B54CA">
        <w:t>Embalón</w:t>
      </w:r>
      <w:proofErr w:type="spellEnd"/>
      <w:r w:rsidR="006B54CA">
        <w:t xml:space="preserve"> vastaehdokkaan valtaannousu kyettäisiin estämään</w:t>
      </w:r>
      <w:r w:rsidR="00F00735">
        <w:t>.</w:t>
      </w:r>
      <w:r w:rsidR="00F00735">
        <w:rPr>
          <w:rStyle w:val="Alaviitteenviite"/>
        </w:rPr>
        <w:footnoteReference w:id="35"/>
      </w:r>
      <w:r w:rsidR="00F83991">
        <w:t xml:space="preserve"> </w:t>
      </w:r>
      <w:r w:rsidR="00E32E2C">
        <w:t>Esimerkiksi m</w:t>
      </w:r>
      <w:r w:rsidR="00E21745">
        <w:t xml:space="preserve">aan opposition mukaan kaikki vallankaappausta johtaneet henkilöt kuuluivat </w:t>
      </w:r>
      <w:proofErr w:type="spellStart"/>
      <w:r w:rsidR="00E21745">
        <w:t>Embalón</w:t>
      </w:r>
      <w:proofErr w:type="spellEnd"/>
      <w:r w:rsidR="00E21745">
        <w:t xml:space="preserve"> lähipiiriin</w:t>
      </w:r>
      <w:r w:rsidR="00942A45">
        <w:rPr>
          <w:rStyle w:val="Alaviitteenviite"/>
        </w:rPr>
        <w:footnoteReference w:id="36"/>
      </w:r>
      <w:r w:rsidR="00D95BF7">
        <w:t xml:space="preserve">, ja kenraali </w:t>
      </w:r>
      <w:proofErr w:type="spellStart"/>
      <w:r w:rsidR="00D95BF7">
        <w:t>Inta</w:t>
      </w:r>
      <w:proofErr w:type="spellEnd"/>
      <w:r w:rsidR="00D95BF7">
        <w:t xml:space="preserve">-a on nimittänyt maan pääministeriksi </w:t>
      </w:r>
      <w:proofErr w:type="spellStart"/>
      <w:r w:rsidR="00D95BF7">
        <w:t>Embalón</w:t>
      </w:r>
      <w:proofErr w:type="spellEnd"/>
      <w:r w:rsidR="00D95BF7">
        <w:t xml:space="preserve"> läheisen liittolaisen ja MADEM-G15-puoluetta edustavan </w:t>
      </w:r>
      <w:proofErr w:type="spellStart"/>
      <w:r w:rsidR="00D95BF7" w:rsidRPr="00D95BF7">
        <w:t>Ilídio</w:t>
      </w:r>
      <w:proofErr w:type="spellEnd"/>
      <w:r w:rsidR="00D95BF7" w:rsidRPr="00D95BF7">
        <w:t xml:space="preserve"> </w:t>
      </w:r>
      <w:proofErr w:type="spellStart"/>
      <w:r w:rsidR="00D95BF7" w:rsidRPr="00D95BF7">
        <w:t>Vieira</w:t>
      </w:r>
      <w:proofErr w:type="spellEnd"/>
      <w:r w:rsidR="00D95BF7" w:rsidRPr="00D95BF7">
        <w:t xml:space="preserve"> </w:t>
      </w:r>
      <w:proofErr w:type="spellStart"/>
      <w:r w:rsidR="00D95BF7" w:rsidRPr="00D95BF7">
        <w:t>Té</w:t>
      </w:r>
      <w:r w:rsidR="00D95BF7">
        <w:t>n</w:t>
      </w:r>
      <w:proofErr w:type="spellEnd"/>
      <w:r w:rsidR="00D95BF7">
        <w:rPr>
          <w:rStyle w:val="Alaviitteenviite"/>
        </w:rPr>
        <w:footnoteReference w:id="37"/>
      </w:r>
      <w:r w:rsidR="00124D0C">
        <w:t>.</w:t>
      </w:r>
      <w:r w:rsidR="00D95BF7">
        <w:t xml:space="preserve"> </w:t>
      </w:r>
      <w:proofErr w:type="spellStart"/>
      <w:r w:rsidR="007F137B">
        <w:t>Embalón</w:t>
      </w:r>
      <w:proofErr w:type="spellEnd"/>
      <w:r w:rsidR="007F137B">
        <w:t xml:space="preserve"> osallisuu</w:t>
      </w:r>
      <w:r w:rsidR="008B2817">
        <w:t>tta</w:t>
      </w:r>
      <w:r w:rsidR="007F137B">
        <w:t xml:space="preserve"> vallankaappauksessa ei ole kuitenkaan</w:t>
      </w:r>
      <w:r w:rsidR="00D95BF7">
        <w:t xml:space="preserve"> tosiasiallisesti</w:t>
      </w:r>
      <w:r w:rsidR="007F137B">
        <w:t xml:space="preserve"> </w:t>
      </w:r>
      <w:r w:rsidR="008B2817">
        <w:t>varmistettu</w:t>
      </w:r>
      <w:r w:rsidR="007F137B">
        <w:t>.</w:t>
      </w:r>
      <w:r w:rsidR="009F3F9E">
        <w:rPr>
          <w:rStyle w:val="Alaviitteenviite"/>
        </w:rPr>
        <w:footnoteReference w:id="38"/>
      </w:r>
      <w:r w:rsidR="007F137B">
        <w:t xml:space="preserve"> </w:t>
      </w:r>
      <w:r w:rsidR="009F3F9E">
        <w:t xml:space="preserve">PRS-puolueen </w:t>
      </w:r>
      <w:r w:rsidR="007F137B">
        <w:t xml:space="preserve">Fernando </w:t>
      </w:r>
      <w:proofErr w:type="spellStart"/>
      <w:r w:rsidR="00295437">
        <w:t>Dias</w:t>
      </w:r>
      <w:proofErr w:type="spellEnd"/>
      <w:r w:rsidR="00295437">
        <w:t xml:space="preserve"> da Costalle myönnettiin</w:t>
      </w:r>
      <w:r w:rsidR="007F137B">
        <w:t xml:space="preserve"> puolestaan</w:t>
      </w:r>
      <w:r w:rsidR="00295437">
        <w:t xml:space="preserve"> turvapaikka Nigeriasta vain joitakin päiviä vallankaappauksen jälkeen.</w:t>
      </w:r>
      <w:r w:rsidR="00295437">
        <w:rPr>
          <w:rStyle w:val="Alaviitteenviite"/>
        </w:rPr>
        <w:footnoteReference w:id="39"/>
      </w:r>
      <w:r w:rsidR="00114ABC">
        <w:t xml:space="preserve"> </w:t>
      </w:r>
    </w:p>
    <w:p w14:paraId="2DEE1780" w14:textId="2F8E1640" w:rsidR="001E4B16" w:rsidRDefault="001E4B16" w:rsidP="004405CA">
      <w:r>
        <w:t>Vallankaappauksen jälkeen maata johtava sotilasjuntta on tehnyt perustuslakiin muutoksen, joka kasvattaa presidentin valtaoikeuksia</w:t>
      </w:r>
      <w:r w:rsidR="00124D0C">
        <w:t xml:space="preserve"> entisestään</w:t>
      </w:r>
      <w:r>
        <w:t>.</w:t>
      </w:r>
      <w:r>
        <w:rPr>
          <w:rStyle w:val="Alaviitteenviite"/>
        </w:rPr>
        <w:footnoteReference w:id="40"/>
      </w:r>
      <w:r w:rsidR="00CD08C0">
        <w:t xml:space="preserve"> </w:t>
      </w:r>
      <w:proofErr w:type="gramStart"/>
      <w:r w:rsidR="00CD08C0">
        <w:t>Marraskuun</w:t>
      </w:r>
      <w:proofErr w:type="gramEnd"/>
      <w:r w:rsidR="00CD08C0">
        <w:t xml:space="preserve"> lopussa sotilasjuntta ohjeisti ministeriöitä ja julkisia laitoksia avaamaan jälleen ovensa, mutta kielsi samalla kaikenlaiset mielenosoitukset, lakot ja muut aktiviteetit, jotka ”vaarantavat rauhan ja vakauden”. Kielto asetettiin sen jälkeen, kun vallankaappauksen yhteydessä tapahtuneet oppositiopoliitikkojen pidätykset </w:t>
      </w:r>
      <w:r w:rsidR="002C6E7C">
        <w:t>olivat aiheuttaneet</w:t>
      </w:r>
      <w:r w:rsidR="00CD08C0">
        <w:t xml:space="preserve"> mielenosoituksia.</w:t>
      </w:r>
      <w:r w:rsidR="00CD08C0">
        <w:rPr>
          <w:rStyle w:val="Alaviitteenviite"/>
        </w:rPr>
        <w:footnoteReference w:id="41"/>
      </w:r>
      <w:r w:rsidR="00CD08C0">
        <w:t xml:space="preserve"> International </w:t>
      </w:r>
      <w:proofErr w:type="spellStart"/>
      <w:r w:rsidR="00CD08C0">
        <w:t>Crisis</w:t>
      </w:r>
      <w:proofErr w:type="spellEnd"/>
      <w:r w:rsidR="00CD08C0">
        <w:t xml:space="preserve"> Group uutisoi, että mielenosoitukset</w:t>
      </w:r>
      <w:r w:rsidR="002C6E7C">
        <w:t xml:space="preserve"> kuitenkin</w:t>
      </w:r>
      <w:r w:rsidR="00CD08C0">
        <w:t xml:space="preserve"> jatkuivat ainakin 12. joulukuuta, </w:t>
      </w:r>
      <w:r w:rsidR="002C6E7C">
        <w:t>kunnes</w:t>
      </w:r>
      <w:r w:rsidR="00CD08C0">
        <w:t xml:space="preserve"> </w:t>
      </w:r>
      <w:r w:rsidR="002C6E7C">
        <w:t xml:space="preserve">myöhemmin </w:t>
      </w:r>
      <w:r w:rsidR="00CD08C0">
        <w:t xml:space="preserve">joulukuussa juntta vapautti kuusi oppositiopoliitikkoa. </w:t>
      </w:r>
      <w:r w:rsidR="00CD08C0" w:rsidRPr="00445DA3">
        <w:t xml:space="preserve">Joulukuun viimeisinä päivinä </w:t>
      </w:r>
      <w:r w:rsidR="00124D0C">
        <w:t>”</w:t>
      </w:r>
      <w:r w:rsidR="00445DA3" w:rsidRPr="00445DA3">
        <w:t>poliittisten vankien vapauttamista, demokratian palauttamista ja vaalitulosten julkaisemista</w:t>
      </w:r>
      <w:r w:rsidR="00124D0C">
        <w:t>”</w:t>
      </w:r>
      <w:r w:rsidR="00445DA3" w:rsidRPr="00445DA3">
        <w:t xml:space="preserve"> vaativat </w:t>
      </w:r>
      <w:r w:rsidR="00CD08C0" w:rsidRPr="00445DA3">
        <w:t>mielenosoitukset</w:t>
      </w:r>
      <w:r w:rsidR="00445DA3" w:rsidRPr="00445DA3">
        <w:t xml:space="preserve"> kiellettiin kuitenkin jälleen ainakin</w:t>
      </w:r>
      <w:r w:rsidR="00445DA3">
        <w:t xml:space="preserve"> kahdeksi päiväksi</w:t>
      </w:r>
      <w:r w:rsidR="00CD08C0" w:rsidRPr="004C13A5">
        <w:t>.</w:t>
      </w:r>
      <w:r w:rsidR="00CD08C0">
        <w:rPr>
          <w:rStyle w:val="Alaviitteenviite"/>
        </w:rPr>
        <w:footnoteReference w:id="42"/>
      </w:r>
      <w:r w:rsidR="00370C69">
        <w:t xml:space="preserve"> </w:t>
      </w:r>
    </w:p>
    <w:p w14:paraId="57AE4FC5" w14:textId="585D4365" w:rsidR="00370C69" w:rsidRPr="004C13A5" w:rsidRDefault="00370C69" w:rsidP="004405CA">
      <w:r>
        <w:t xml:space="preserve">Vaikka maata johdetaan armeijavetoisesti, on maan väliaikaishallintoon nimitetty suurimmaksi osaksi siviilitaustaisia poliitikoita, joista osa toimi ministerinä myös </w:t>
      </w:r>
      <w:proofErr w:type="spellStart"/>
      <w:r>
        <w:t>Embalón</w:t>
      </w:r>
      <w:proofErr w:type="spellEnd"/>
      <w:r>
        <w:t xml:space="preserve"> hallinnossa.</w:t>
      </w:r>
      <w:r>
        <w:rPr>
          <w:rStyle w:val="Alaviitteenviite"/>
        </w:rPr>
        <w:footnoteReference w:id="43"/>
      </w:r>
      <w:r w:rsidR="00986F78">
        <w:t xml:space="preserve"> </w:t>
      </w:r>
      <w:proofErr w:type="gramStart"/>
      <w:r w:rsidR="00086B57">
        <w:t>Tammikuussa</w:t>
      </w:r>
      <w:proofErr w:type="gramEnd"/>
      <w:r w:rsidR="00086B57">
        <w:t xml:space="preserve"> 2026 väliaikaishallinto asetti uudeksi vaalipäiväksi 6.12.2026.</w:t>
      </w:r>
      <w:r w:rsidR="00086B57">
        <w:rPr>
          <w:rStyle w:val="Alaviitteenviite"/>
        </w:rPr>
        <w:footnoteReference w:id="44"/>
      </w:r>
      <w:r w:rsidR="00086B57">
        <w:t xml:space="preserve"> </w:t>
      </w:r>
      <w:r w:rsidR="00986F78">
        <w:t xml:space="preserve">Helmikuussa 2026 väliaikaishallinto vaihtoi maan vaalilautakunnan puheenjohtajan, </w:t>
      </w:r>
      <w:r w:rsidR="002C6E7C">
        <w:t>mitä</w:t>
      </w:r>
      <w:r w:rsidR="00986F78">
        <w:t xml:space="preserve"> esimerkiksi tunnettu </w:t>
      </w:r>
      <w:r w:rsidR="00986F78">
        <w:lastRenderedPageBreak/>
        <w:t xml:space="preserve">guineabissaulainen aktivisti </w:t>
      </w:r>
      <w:proofErr w:type="spellStart"/>
      <w:r w:rsidR="00986F78">
        <w:t>Sumaila</w:t>
      </w:r>
      <w:proofErr w:type="spellEnd"/>
      <w:r w:rsidR="00986F78">
        <w:t xml:space="preserve"> </w:t>
      </w:r>
      <w:proofErr w:type="spellStart"/>
      <w:r w:rsidR="00986F78">
        <w:t>Jaló</w:t>
      </w:r>
      <w:proofErr w:type="spellEnd"/>
      <w:r w:rsidR="00986F78">
        <w:t xml:space="preserve"> </w:t>
      </w:r>
      <w:r w:rsidR="002C6E7C">
        <w:t>kutsui</w:t>
      </w:r>
      <w:r w:rsidR="00986F78">
        <w:t xml:space="preserve"> </w:t>
      </w:r>
      <w:r w:rsidR="002C6E7C">
        <w:t>”mielivaltaiseksi”</w:t>
      </w:r>
      <w:r w:rsidR="00986F78">
        <w:t>. Puheenjohtaja vaihdettiin, vaikka maan parlamentti on käytännössä toimintakyvytön</w:t>
      </w:r>
      <w:r w:rsidR="002C6E7C">
        <w:t>, eikä nykyisellä väliaikaishallinnolla ole perustuslaillista mandaattia hallita maata</w:t>
      </w:r>
      <w:r w:rsidR="00986F78">
        <w:t xml:space="preserve">. </w:t>
      </w:r>
      <w:proofErr w:type="spellStart"/>
      <w:r w:rsidR="00986F78">
        <w:t>Jalón</w:t>
      </w:r>
      <w:proofErr w:type="spellEnd"/>
      <w:r w:rsidR="00986F78">
        <w:t xml:space="preserve"> mukaan tällaiset </w:t>
      </w:r>
      <w:r w:rsidR="00986F78" w:rsidRPr="00086B57">
        <w:t xml:space="preserve">toimenpiteet </w:t>
      </w:r>
      <w:r w:rsidR="00986F78" w:rsidRPr="00086B57">
        <w:t>tähtää</w:t>
      </w:r>
      <w:r w:rsidR="00986F78" w:rsidRPr="00086B57">
        <w:t>vät</w:t>
      </w:r>
      <w:r w:rsidR="00986F78" w:rsidRPr="00086B57">
        <w:t xml:space="preserve"> demokra</w:t>
      </w:r>
      <w:r w:rsidR="00986F78" w:rsidRPr="00086B57">
        <w:t>attisten</w:t>
      </w:r>
      <w:r w:rsidR="00986F78" w:rsidRPr="00086B57">
        <w:t xml:space="preserve"> instituutioiden toiminnan rajoittamiseen ja pohjusta</w:t>
      </w:r>
      <w:r w:rsidR="00986F78" w:rsidRPr="00086B57">
        <w:t>vat</w:t>
      </w:r>
      <w:r w:rsidR="00986F78" w:rsidRPr="00086B57">
        <w:t xml:space="preserve"> maaperää </w:t>
      </w:r>
      <w:r w:rsidR="002C6E7C">
        <w:t xml:space="preserve">sellaiselle </w:t>
      </w:r>
      <w:r w:rsidR="00986F78" w:rsidRPr="00086B57">
        <w:t>vaaliprosessille, jonka läpinäkyvyydestä ei ole takeita.</w:t>
      </w:r>
      <w:r w:rsidR="00986F78" w:rsidRPr="00086B57">
        <w:rPr>
          <w:rStyle w:val="Alaviitteenviite"/>
        </w:rPr>
        <w:footnoteReference w:id="45"/>
      </w:r>
    </w:p>
    <w:p w14:paraId="45E7D29A" w14:textId="63D045FC" w:rsidR="002F5259" w:rsidRDefault="002F5259" w:rsidP="004405CA">
      <w:pPr>
        <w:rPr>
          <w:b/>
          <w:bCs/>
        </w:rPr>
      </w:pPr>
      <w:r w:rsidRPr="002F5259">
        <w:rPr>
          <w:b/>
          <w:bCs/>
        </w:rPr>
        <w:t>Turvallisuustilanne</w:t>
      </w:r>
    </w:p>
    <w:p w14:paraId="3D4BB319" w14:textId="2B1FCE62" w:rsidR="000D368E" w:rsidRDefault="00874804" w:rsidP="002F5259">
      <w:r>
        <w:t xml:space="preserve">Saatavilla </w:t>
      </w:r>
      <w:r w:rsidR="00E8280A">
        <w:t>olevista lähteistä ei löydy tietoa siitä, että</w:t>
      </w:r>
      <w:r>
        <w:t xml:space="preserve"> Guinea-Bissaussa</w:t>
      </w:r>
      <w:r w:rsidR="00E8280A">
        <w:t xml:space="preserve"> olisi</w:t>
      </w:r>
      <w:r w:rsidR="00BB525D">
        <w:t xml:space="preserve"> nyt tai edeltävinä vuosina ollut</w:t>
      </w:r>
      <w:r>
        <w:t xml:space="preserve"> käynnissä aseelli</w:t>
      </w:r>
      <w:r w:rsidR="00E8280A">
        <w:t>sta</w:t>
      </w:r>
      <w:r>
        <w:t xml:space="preserve"> konflikti</w:t>
      </w:r>
      <w:r w:rsidR="00E8280A">
        <w:t>a</w:t>
      </w:r>
      <w:r w:rsidR="007F137B">
        <w:t>, huolimatta toistuvista vallankaappauksista ja niiden yrityksistä</w:t>
      </w:r>
      <w:r>
        <w:t>.</w:t>
      </w:r>
      <w:r>
        <w:rPr>
          <w:rStyle w:val="Alaviitteenviite"/>
        </w:rPr>
        <w:footnoteReference w:id="46"/>
      </w:r>
      <w:r>
        <w:t xml:space="preserve"> </w:t>
      </w:r>
      <w:proofErr w:type="spellStart"/>
      <w:r w:rsidR="007C67BA">
        <w:t>The</w:t>
      </w:r>
      <w:proofErr w:type="spellEnd"/>
      <w:r w:rsidR="007C67BA">
        <w:t xml:space="preserve"> </w:t>
      </w:r>
      <w:proofErr w:type="spellStart"/>
      <w:r w:rsidR="007C67BA">
        <w:t>Conversation</w:t>
      </w:r>
      <w:proofErr w:type="spellEnd"/>
      <w:r w:rsidR="007C67BA">
        <w:t xml:space="preserve"> -mediassa julkaistun artikkelin mukaan maassa ei ollut nähtävissä ”juurikaan tai ollenkaan” konflikteja tai levottomuuksia ennen marraskuun 2025 vallankaappausta.</w:t>
      </w:r>
      <w:r w:rsidR="007C67BA">
        <w:rPr>
          <w:rStyle w:val="Alaviitteenviite"/>
        </w:rPr>
        <w:footnoteReference w:id="47"/>
      </w:r>
      <w:r w:rsidR="007C67BA">
        <w:t xml:space="preserve"> </w:t>
      </w:r>
      <w:r w:rsidR="000D368E">
        <w:t>Los Angeles Times uutisoi jo 28. marraskuuta</w:t>
      </w:r>
      <w:r w:rsidR="00124D0C">
        <w:t xml:space="preserve"> (kaksi päivää vallankaappauksen jälkeen) </w:t>
      </w:r>
      <w:r w:rsidR="000D368E">
        <w:t xml:space="preserve">että ”rauha oli palannut” pääkaupunki Bissaun kaduille, kun armeijan pystyttämät tarkastuspisteet </w:t>
      </w:r>
      <w:r w:rsidR="00124D0C">
        <w:t>oli purettu</w:t>
      </w:r>
      <w:r w:rsidR="000D368E">
        <w:t>.</w:t>
      </w:r>
      <w:r w:rsidR="00D95BF7">
        <w:rPr>
          <w:rStyle w:val="Alaviitteenviite"/>
        </w:rPr>
        <w:footnoteReference w:id="48"/>
      </w:r>
    </w:p>
    <w:p w14:paraId="24BE852B" w14:textId="1A90BA67" w:rsidR="00825E6F" w:rsidRDefault="00A158C8" w:rsidP="002F5259">
      <w:r w:rsidRPr="00A158C8">
        <w:t xml:space="preserve">Bertelsmann </w:t>
      </w:r>
      <w:proofErr w:type="spellStart"/>
      <w:r w:rsidRPr="00A158C8">
        <w:t>Stiftung</w:t>
      </w:r>
      <w:proofErr w:type="spellEnd"/>
      <w:r w:rsidRPr="00A158C8">
        <w:t xml:space="preserve"> -säätiön mukaan </w:t>
      </w:r>
      <w:r w:rsidR="007C67BA">
        <w:t xml:space="preserve">Guinea-Bissaussa ei myöskään esimerkiksi </w:t>
      </w:r>
      <w:r w:rsidRPr="00912314">
        <w:t>tarkastelujaksolla</w:t>
      </w:r>
      <w:r w:rsidR="00912314" w:rsidRPr="00912314">
        <w:t xml:space="preserve"> 1.2</w:t>
      </w:r>
      <w:r w:rsidR="00912314">
        <w:t>.2021–31.1.2023</w:t>
      </w:r>
      <w:r w:rsidR="007C67BA">
        <w:t xml:space="preserve"> havaittu</w:t>
      </w:r>
      <w:r w:rsidR="002F5259" w:rsidRPr="00A158C8">
        <w:t xml:space="preserve"> </w:t>
      </w:r>
      <w:r w:rsidRPr="00A158C8">
        <w:t>sellaisia</w:t>
      </w:r>
      <w:r w:rsidR="002F5259" w:rsidRPr="00A158C8">
        <w:t xml:space="preserve"> puolisotilaallisia ryhmiä, mafioita tai klaaneja, jotka hallitsisivat osia maasta</w:t>
      </w:r>
      <w:r w:rsidRPr="00A158C8">
        <w:t xml:space="preserve"> tai uhkaisivat valtion monopolia</w:t>
      </w:r>
      <w:r w:rsidR="002F5259" w:rsidRPr="00A158C8">
        <w:t xml:space="preserve">. </w:t>
      </w:r>
      <w:r w:rsidRPr="00A158C8">
        <w:t>Myöskään</w:t>
      </w:r>
      <w:r w:rsidR="008B0C15">
        <w:t xml:space="preserve"> </w:t>
      </w:r>
      <w:r w:rsidRPr="003E4BE2">
        <w:t>järjestelmällistä r</w:t>
      </w:r>
      <w:r w:rsidR="003E4BE2" w:rsidRPr="003E4BE2">
        <w:t>yöstörikollisuutta</w:t>
      </w:r>
      <w:r w:rsidRPr="003E4BE2">
        <w:t xml:space="preserve"> ei esiin</w:t>
      </w:r>
      <w:r w:rsidR="008B0C15">
        <w:t>tynyt</w:t>
      </w:r>
      <w:r w:rsidRPr="003E4BE2">
        <w:t xml:space="preserve">. </w:t>
      </w:r>
      <w:r w:rsidR="002F5259" w:rsidRPr="003E4BE2">
        <w:t>Guinea</w:t>
      </w:r>
      <w:r w:rsidR="002F5259" w:rsidRPr="00A158C8">
        <w:t xml:space="preserve">-Bissaun </w:t>
      </w:r>
      <w:r w:rsidRPr="00A158C8">
        <w:t xml:space="preserve">Senegalin vastainen luoteisraja on </w:t>
      </w:r>
      <w:r w:rsidR="009802E3">
        <w:t>kuitenkin</w:t>
      </w:r>
      <w:r w:rsidRPr="00A158C8">
        <w:t xml:space="preserve"> toiminut </w:t>
      </w:r>
      <w:r w:rsidRPr="003E4BE2">
        <w:t xml:space="preserve">vuosikymmeniä </w:t>
      </w:r>
      <w:r w:rsidR="003E4BE2" w:rsidRPr="003E4BE2">
        <w:t>senegalilaisen</w:t>
      </w:r>
      <w:r w:rsidR="002F5259" w:rsidRPr="003E4BE2">
        <w:t xml:space="preserve"> </w:t>
      </w:r>
      <w:proofErr w:type="spellStart"/>
      <w:r w:rsidR="003E4BE2" w:rsidRPr="003E4BE2">
        <w:rPr>
          <w:i/>
          <w:iCs/>
        </w:rPr>
        <w:t>Mouvement</w:t>
      </w:r>
      <w:proofErr w:type="spellEnd"/>
      <w:r w:rsidR="003E4BE2" w:rsidRPr="003E4BE2">
        <w:rPr>
          <w:i/>
          <w:iCs/>
        </w:rPr>
        <w:t xml:space="preserve"> des </w:t>
      </w:r>
      <w:proofErr w:type="spellStart"/>
      <w:r w:rsidR="003E4BE2" w:rsidRPr="003E4BE2">
        <w:rPr>
          <w:i/>
          <w:iCs/>
        </w:rPr>
        <w:t>forces</w:t>
      </w:r>
      <w:proofErr w:type="spellEnd"/>
      <w:r w:rsidR="003E4BE2" w:rsidRPr="003E4BE2">
        <w:rPr>
          <w:i/>
          <w:iCs/>
        </w:rPr>
        <w:t xml:space="preserve"> </w:t>
      </w:r>
      <w:proofErr w:type="spellStart"/>
      <w:r w:rsidR="003E4BE2" w:rsidRPr="003E4BE2">
        <w:rPr>
          <w:i/>
          <w:iCs/>
        </w:rPr>
        <w:t>démocratiques</w:t>
      </w:r>
      <w:proofErr w:type="spellEnd"/>
      <w:r w:rsidR="003E4BE2" w:rsidRPr="003E4BE2">
        <w:rPr>
          <w:i/>
          <w:iCs/>
        </w:rPr>
        <w:t xml:space="preserve"> de </w:t>
      </w:r>
      <w:proofErr w:type="spellStart"/>
      <w:r w:rsidR="003E4BE2" w:rsidRPr="003E4BE2">
        <w:rPr>
          <w:i/>
          <w:iCs/>
        </w:rPr>
        <w:t>Casamance</w:t>
      </w:r>
      <w:proofErr w:type="spellEnd"/>
      <w:r w:rsidR="003E4BE2">
        <w:t xml:space="preserve"> -</w:t>
      </w:r>
      <w:r w:rsidR="002F5259" w:rsidRPr="00A158C8">
        <w:t>s</w:t>
      </w:r>
      <w:r w:rsidR="003E4BE2">
        <w:t>eparatistiryhmän (MFDC)</w:t>
      </w:r>
      <w:r w:rsidR="002F5259" w:rsidRPr="00A158C8">
        <w:t xml:space="preserve"> </w:t>
      </w:r>
      <w:r w:rsidR="003E4BE2">
        <w:t xml:space="preserve">jäsenten </w:t>
      </w:r>
      <w:r w:rsidR="002F5259" w:rsidRPr="00A158C8">
        <w:t>turvapaikkana.</w:t>
      </w:r>
      <w:r w:rsidR="009802E3">
        <w:t xml:space="preserve"> Lisäksi m</w:t>
      </w:r>
      <w:r w:rsidR="009802E3" w:rsidRPr="00A158C8">
        <w:t>aassa toimii huumekauppaverkostoja, joilla on yhteyksiä niin asevoimiin kuin poli</w:t>
      </w:r>
      <w:r w:rsidR="008B0C15">
        <w:t>iti</w:t>
      </w:r>
      <w:r w:rsidR="009802E3" w:rsidRPr="00A158C8">
        <w:t>kkoihin</w:t>
      </w:r>
      <w:r w:rsidR="008B0C15">
        <w:t>kin</w:t>
      </w:r>
      <w:r w:rsidR="009802E3" w:rsidRPr="00A158C8">
        <w:t>.</w:t>
      </w:r>
      <w:r w:rsidR="002F5259" w:rsidRPr="00A158C8">
        <w:rPr>
          <w:rStyle w:val="Alaviitteenviite"/>
        </w:rPr>
        <w:footnoteReference w:id="49"/>
      </w:r>
      <w:r w:rsidR="009802E3">
        <w:t xml:space="preserve"> </w:t>
      </w:r>
    </w:p>
    <w:p w14:paraId="416711E4" w14:textId="10777C20" w:rsidR="00891E51" w:rsidRDefault="00375431" w:rsidP="002F5259">
      <w:r>
        <w:t>Huumekaupan rooli Guinea-Bissaussa on niin merkittävä</w:t>
      </w:r>
      <w:r w:rsidR="009802E3">
        <w:t xml:space="preserve">, että </w:t>
      </w:r>
      <w:r w:rsidR="008B0C15">
        <w:t>maata on kutsuttu</w:t>
      </w:r>
      <w:r w:rsidR="009802E3">
        <w:t xml:space="preserve"> jopa huumevaltioksi (”</w:t>
      </w:r>
      <w:proofErr w:type="spellStart"/>
      <w:r w:rsidR="009802E3">
        <w:t>narco-state</w:t>
      </w:r>
      <w:proofErr w:type="spellEnd"/>
      <w:r w:rsidR="009802E3">
        <w:t>”).</w:t>
      </w:r>
      <w:r w:rsidR="009802E3">
        <w:rPr>
          <w:rStyle w:val="Alaviitteenviite"/>
        </w:rPr>
        <w:footnoteReference w:id="50"/>
      </w:r>
      <w:r w:rsidR="00825E6F">
        <w:t xml:space="preserve"> Mafiatyylisten ryhmien sijaan maassa toimii</w:t>
      </w:r>
      <w:r w:rsidR="008B0C15">
        <w:t xml:space="preserve"> kuitenkin</w:t>
      </w:r>
      <w:r w:rsidR="00825E6F">
        <w:t xml:space="preserve"> löyhästi organisoituneita rikollisverkostoja sekä valtioon kytköksissä olevia toimijoita, joilla on suuri vaikutusvalta laittomassa taloudessa. Lisäksi</w:t>
      </w:r>
      <w:r w:rsidR="008B0C15">
        <w:t xml:space="preserve"> maassa on havaittu</w:t>
      </w:r>
      <w:r w:rsidR="00825E6F">
        <w:t xml:space="preserve"> kansainväliseen huumerikollisuuteen kytköksissä olevi</w:t>
      </w:r>
      <w:r w:rsidR="008B0C15">
        <w:t>en tahojen</w:t>
      </w:r>
      <w:r w:rsidR="00825E6F">
        <w:t xml:space="preserve">, </w:t>
      </w:r>
      <w:r w:rsidR="008B0C15">
        <w:t>kuten</w:t>
      </w:r>
      <w:r>
        <w:t xml:space="preserve"> joidenkin</w:t>
      </w:r>
      <w:r w:rsidR="00825E6F">
        <w:t xml:space="preserve"> eteläamerikkalais</w:t>
      </w:r>
      <w:r w:rsidR="008B0C15">
        <w:t>ten</w:t>
      </w:r>
      <w:r>
        <w:t xml:space="preserve"> tahojen </w:t>
      </w:r>
      <w:r w:rsidR="008B0C15">
        <w:t>läsnäoloa</w:t>
      </w:r>
      <w:r w:rsidR="00825E6F">
        <w:t>.</w:t>
      </w:r>
      <w:r w:rsidR="00825E6F">
        <w:rPr>
          <w:rStyle w:val="Alaviitteenviite"/>
        </w:rPr>
        <w:footnoteReference w:id="51"/>
      </w:r>
      <w:r w:rsidR="00825E6F">
        <w:t xml:space="preserve"> </w:t>
      </w:r>
      <w:r w:rsidR="00891E51">
        <w:t>Guinea-Bissaun asema huumeiden kauttakulkumaana tekee</w:t>
      </w:r>
      <w:r w:rsidR="00C633D1">
        <w:t xml:space="preserve"> </w:t>
      </w:r>
      <w:r w:rsidR="00891E51">
        <w:t>sen raja-alueista epävakaita, eikä maassa ole valmiuksia tehokkaaseen rajavalvontaan.</w:t>
      </w:r>
      <w:r w:rsidR="00891E51">
        <w:rPr>
          <w:rStyle w:val="Alaviitteenviite"/>
        </w:rPr>
        <w:footnoteReference w:id="52"/>
      </w:r>
      <w:r w:rsidR="0090152F">
        <w:t xml:space="preserve"> Kansainvälisen rikollisuuden vastaisen GI-TOC-verkoston huhtikuussa 2025 julkaisemassa raportissa todetaan, että vaikka kokaiiniteollisuus kukoistaa Guinea-Bissaussa kenties enemmän kuin koskaan ennen, ei huumekauppaan liittyvä väkivalta ole joitakin </w:t>
      </w:r>
      <w:r w:rsidR="00C633D1">
        <w:t xml:space="preserve">viimeaikaisia </w:t>
      </w:r>
      <w:r w:rsidR="0090152F">
        <w:t>yksittäistapauksia lukuun ottamatta yleensä koskettanut tavallisia kansalaisia, eikä esimerkiksi murhia tapahdu yhtä paljon kuin muissa huumekaupan keskiössä olevissa valtioissa.</w:t>
      </w:r>
      <w:r w:rsidR="0090152F">
        <w:rPr>
          <w:rStyle w:val="Alaviitteenviite"/>
        </w:rPr>
        <w:footnoteReference w:id="53"/>
      </w:r>
    </w:p>
    <w:p w14:paraId="5785CBB6" w14:textId="52E1A0AE" w:rsidR="002F5259" w:rsidRDefault="00825E6F" w:rsidP="002F5259">
      <w:r>
        <w:t>Lisäksi maassa esiintyy ihmiskauppaa ja ihmissalakuljetusta.</w:t>
      </w:r>
      <w:r w:rsidR="008B0C15">
        <w:t xml:space="preserve"> Ihmiskauppaa harjoitetaan esimerkiksi pakkoavioliittojen, kotityöläisyyden ja lapsikaupan muodossa, ja siihen osallistuu mm. alueellisia ihmiskauppaverkostoja, hallintoon kytköksissä olevia tahoja sekä uskonnollisia tahoja, kuten </w:t>
      </w:r>
      <w:proofErr w:type="spellStart"/>
      <w:r w:rsidR="008B0C15">
        <w:t>koraanikoulujen</w:t>
      </w:r>
      <w:proofErr w:type="spellEnd"/>
      <w:r w:rsidR="008B0C15">
        <w:t xml:space="preserve"> opettajia.</w:t>
      </w:r>
      <w:r>
        <w:rPr>
          <w:rStyle w:val="Alaviitteenviite"/>
        </w:rPr>
        <w:footnoteReference w:id="54"/>
      </w:r>
    </w:p>
    <w:p w14:paraId="4E16CB97" w14:textId="5375BD89" w:rsidR="00E74065" w:rsidRDefault="00E74065" w:rsidP="002F5259">
      <w:r>
        <w:t xml:space="preserve">Bertelsmann </w:t>
      </w:r>
      <w:proofErr w:type="spellStart"/>
      <w:r>
        <w:t>Stiftung</w:t>
      </w:r>
      <w:proofErr w:type="spellEnd"/>
      <w:r>
        <w:t xml:space="preserve"> -säätiön mukaan guineabissaulaiset tuntevat kuitenkin yleisesti ottaen luottamusta toisiinsa ja maassa on perinteisesti ollut eläväinen ja monimuotoinen kansalaisyhteiskunta, johon on kuulunut erilaisia kulttuurisia ja sosiaalisia yhdistyksiä. Vaikka eri uskontoihin ja etnisiin ryhmiin liittyy stereotypioita, ei maassa ole perinteisesti ollut sellaisia järjestöjä</w:t>
      </w:r>
      <w:r w:rsidR="009F3F9E">
        <w:t xml:space="preserve"> tai liikkeitä</w:t>
      </w:r>
      <w:r>
        <w:t>, jotka uhkaisivat demokratiaa etnisten tai uskonnollisten intressien varjolla.</w:t>
      </w:r>
      <w:r>
        <w:rPr>
          <w:rStyle w:val="Alaviitteenviite"/>
        </w:rPr>
        <w:footnoteReference w:id="55"/>
      </w:r>
    </w:p>
    <w:p w14:paraId="5005A0AF" w14:textId="358EE1A2" w:rsidR="00EE10D0" w:rsidRDefault="00EE10D0" w:rsidP="002F5259">
      <w:pPr>
        <w:rPr>
          <w:b/>
          <w:bCs/>
        </w:rPr>
      </w:pPr>
      <w:r w:rsidRPr="00EE10D0">
        <w:rPr>
          <w:b/>
          <w:bCs/>
        </w:rPr>
        <w:t>Humanitaarinen tilanne</w:t>
      </w:r>
    </w:p>
    <w:p w14:paraId="4572E136" w14:textId="1020714D" w:rsidR="00EE10D0" w:rsidRDefault="00EE10D0" w:rsidP="002F5259">
      <w:r>
        <w:t>Guinea-Bissau on yksi maailman köyhimmistä maista.</w:t>
      </w:r>
      <w:r>
        <w:rPr>
          <w:rStyle w:val="Alaviitteenviite"/>
        </w:rPr>
        <w:footnoteReference w:id="56"/>
      </w:r>
      <w:r w:rsidR="00A158C8">
        <w:t xml:space="preserve"> Vuoden 2024 inhimillisen kehityksen indeksillä (HDI) se sijoittui sijalle 174/192, sijan 192 kuvatessa huonointa mahdollista sijoitusta.</w:t>
      </w:r>
      <w:r w:rsidR="00A158C8">
        <w:rPr>
          <w:rStyle w:val="Alaviitteenviite"/>
        </w:rPr>
        <w:footnoteReference w:id="57"/>
      </w:r>
      <w:r w:rsidR="00A158C8">
        <w:t xml:space="preserve"> Elinajanodote on maassa arviolta 64,5 vuotta, mikä asettaa sen kaikista CIA:n listaamista valtioista sijalle 207/</w:t>
      </w:r>
      <w:r w:rsidR="006714A1">
        <w:t>227</w:t>
      </w:r>
      <w:r w:rsidR="00A158C8">
        <w:t xml:space="preserve">, sijan </w:t>
      </w:r>
      <w:r w:rsidR="006714A1">
        <w:t>227 kuvatessa huonointa mahdollista sijoitusta.</w:t>
      </w:r>
      <w:r w:rsidR="006714A1">
        <w:rPr>
          <w:rStyle w:val="Alaviitteenviite"/>
        </w:rPr>
        <w:footnoteReference w:id="58"/>
      </w:r>
      <w:r w:rsidR="006714A1">
        <w:t xml:space="preserve"> </w:t>
      </w:r>
      <w:r w:rsidR="004920D1">
        <w:t>Lähteestä riippuen noin viidesosa</w:t>
      </w:r>
      <w:r w:rsidR="004920D1">
        <w:rPr>
          <w:rStyle w:val="Alaviitteenviite"/>
        </w:rPr>
        <w:footnoteReference w:id="59"/>
      </w:r>
      <w:r w:rsidR="004920D1">
        <w:t xml:space="preserve"> tai jopa</w:t>
      </w:r>
      <w:r w:rsidR="003F3652">
        <w:t xml:space="preserve"> 40 % väestöstä elää äärimmäisessä köyhyydessä</w:t>
      </w:r>
      <w:r w:rsidR="003F3652">
        <w:rPr>
          <w:rStyle w:val="Alaviitteenviite"/>
        </w:rPr>
        <w:footnoteReference w:id="60"/>
      </w:r>
      <w:r w:rsidR="004920D1">
        <w:t>.</w:t>
      </w:r>
      <w:r w:rsidR="003F3652">
        <w:t xml:space="preserve"> </w:t>
      </w:r>
      <w:r w:rsidR="004920D1">
        <w:t>J</w:t>
      </w:r>
      <w:r w:rsidR="003F3652">
        <w:t>opa</w:t>
      </w:r>
      <w:r w:rsidR="005A1658">
        <w:t xml:space="preserve"> kaksi</w:t>
      </w:r>
      <w:r w:rsidR="009F3F9E">
        <w:t xml:space="preserve"> k</w:t>
      </w:r>
      <w:r w:rsidR="005A1658">
        <w:t>olmasosaa</w:t>
      </w:r>
      <w:r w:rsidR="005A1658">
        <w:rPr>
          <w:rStyle w:val="Alaviitteenviite"/>
        </w:rPr>
        <w:footnoteReference w:id="61"/>
      </w:r>
      <w:r w:rsidR="005A1658">
        <w:t xml:space="preserve"> tai</w:t>
      </w:r>
      <w:r w:rsidR="003F3652">
        <w:t xml:space="preserve"> yli 70 % väestöstä elää köyhyysrajan alapuolella</w:t>
      </w:r>
      <w:r w:rsidR="003F3652">
        <w:rPr>
          <w:rStyle w:val="Alaviitteenviite"/>
        </w:rPr>
        <w:footnoteReference w:id="62"/>
      </w:r>
      <w:r w:rsidR="004920D1">
        <w:t>.</w:t>
      </w:r>
      <w:r w:rsidR="00293DF1">
        <w:t xml:space="preserve"> </w:t>
      </w:r>
      <w:r w:rsidR="007E4CBF">
        <w:t>E</w:t>
      </w:r>
      <w:r w:rsidR="00293DF1">
        <w:t>simerkiksi äitiyskuolleisuu</w:t>
      </w:r>
      <w:r w:rsidR="007E4CBF">
        <w:t xml:space="preserve">den taso </w:t>
      </w:r>
      <w:r w:rsidR="00293DF1">
        <w:t xml:space="preserve">on Guinea-Bissaussa maailman </w:t>
      </w:r>
      <w:r w:rsidR="007E4CBF">
        <w:t>korkeimpia.</w:t>
      </w:r>
      <w:r w:rsidR="00293DF1">
        <w:rPr>
          <w:rStyle w:val="Alaviitteenviite"/>
        </w:rPr>
        <w:footnoteReference w:id="63"/>
      </w:r>
      <w:r w:rsidR="00293DF1">
        <w:t xml:space="preserve"> </w:t>
      </w:r>
      <w:r w:rsidR="009F4408">
        <w:t xml:space="preserve">WFP viittaa </w:t>
      </w:r>
      <w:r w:rsidR="00622C0C">
        <w:t xml:space="preserve">vuosiraportissaan </w:t>
      </w:r>
      <w:r w:rsidR="009F4408">
        <w:t>Guinea-Bissaun valtiovarainministeriön</w:t>
      </w:r>
      <w:r w:rsidR="00622C0C">
        <w:t xml:space="preserve"> vuoden 2024</w:t>
      </w:r>
      <w:r w:rsidR="009F4408">
        <w:t xml:space="preserve"> tietoihin, joiden mukaan 7,4 % lapsista kuolee alle 5-vuotiaina.</w:t>
      </w:r>
      <w:r w:rsidR="009F4408">
        <w:rPr>
          <w:rStyle w:val="Alaviitteenviite"/>
        </w:rPr>
        <w:footnoteReference w:id="64"/>
      </w:r>
      <w:r w:rsidR="00124D0C">
        <w:t xml:space="preserve"> Luku- ja kirjoitustaidon aste oli CIA:n mukaan naisilla 52,2 % ja miehillä 77,3 % vuonna 2022.</w:t>
      </w:r>
      <w:r w:rsidR="00124D0C">
        <w:rPr>
          <w:rStyle w:val="Alaviitteenviite"/>
        </w:rPr>
        <w:footnoteReference w:id="65"/>
      </w:r>
    </w:p>
    <w:p w14:paraId="69BEC793" w14:textId="4D308A61" w:rsidR="0044711A" w:rsidRDefault="003F3652" w:rsidP="002F5259">
      <w:r>
        <w:t>Guinea-Bissau on vahvasti riippuvainen cashewpähkinöiden viennistä.</w:t>
      </w:r>
      <w:r>
        <w:rPr>
          <w:rStyle w:val="Alaviitteenviite"/>
        </w:rPr>
        <w:footnoteReference w:id="66"/>
      </w:r>
      <w:r>
        <w:t xml:space="preserve"> </w:t>
      </w:r>
      <w:r w:rsidR="0044711A">
        <w:t>Kansainvälisen Punaisen Ristin mukaan arviolta jopa 80 % maan asukkaista on riippuvaisia maataloudesta elinkeinonsa turvaamiseksi. Ilmastonmuutoksen tuomat sään ääri-ilmiöt, mukaan lukien tulvat ja kuivuus, tekevät</w:t>
      </w:r>
      <w:r w:rsidR="00495B02">
        <w:t xml:space="preserve"> </w:t>
      </w:r>
      <w:r w:rsidR="007750B2">
        <w:t>täten</w:t>
      </w:r>
      <w:r w:rsidR="0044711A">
        <w:t xml:space="preserve"> väestöstä entistä haavoittuvaisempia. Yksityinen sektori on hyvin heikko ja alle 10 prosentilla väestöstä on pääsy pankkipalveluihin. Infrastruktuurin puute vaikeuttaa humanitaarisen avun tarjoamista.</w:t>
      </w:r>
      <w:r w:rsidR="0044711A">
        <w:rPr>
          <w:rStyle w:val="Alaviitteenviite"/>
        </w:rPr>
        <w:footnoteReference w:id="67"/>
      </w:r>
      <w:r w:rsidR="003E4BE2">
        <w:t xml:space="preserve"> </w:t>
      </w:r>
      <w:r w:rsidR="00293DF1">
        <w:t xml:space="preserve">Myös Bertelsmann </w:t>
      </w:r>
      <w:proofErr w:type="spellStart"/>
      <w:r w:rsidR="00293DF1">
        <w:t>Stiftung</w:t>
      </w:r>
      <w:proofErr w:type="spellEnd"/>
      <w:r w:rsidR="00293DF1">
        <w:t xml:space="preserve"> -säätiö on viitannut vuoden 2018 lukuihin, joiden mukaan 94,8 % väestöstä työskentelee epävirallisella sektorilla. Virallisen sektorin taloudelliseen toimintaan osallistuminen on mahdollista lähinnä poliittiselle ja taloudelliselle eliitille.</w:t>
      </w:r>
      <w:r w:rsidR="00293DF1">
        <w:rPr>
          <w:rStyle w:val="Alaviitteenviite"/>
        </w:rPr>
        <w:footnoteReference w:id="68"/>
      </w:r>
    </w:p>
    <w:p w14:paraId="7E6614C9" w14:textId="55EE3C79" w:rsidR="00021D58" w:rsidRDefault="005A1658" w:rsidP="002F5259">
      <w:r>
        <w:t>IMF:n julkaiseman raportin mukaan Guinea-Bissaun sosiaaliturva- ja avustusjärjestelmät ovat rajoitettuja. Koulutukseen, terveydenhuoltoon, veden saatavuuteen tai tieinfrastruktuuriin tarkoitetut julkiset menot kohdistetaan lähes yksinomaan palkkoihin, joten näiden sektorien infrastruktuuria ei juurikaan kehitetä.</w:t>
      </w:r>
      <w:r>
        <w:rPr>
          <w:rStyle w:val="Alaviitteenviite"/>
        </w:rPr>
        <w:footnoteReference w:id="69"/>
      </w:r>
      <w:r>
        <w:t xml:space="preserve"> </w:t>
      </w:r>
      <w:r w:rsidR="00021D58">
        <w:t>Maailmanpankin mukaan maan tieinfrastruktuuri ja kulkuyhteydet ovat hyvin heikossa kunnossa ja päällystetyt tiet yhdistävät lähinnä maan suurimmat kaupungit toisiinsa. Maaseudulla teitä ei ole huollettu vuosikymmeniin, ja monet tieosuudet ovat käytännössä käyttökelvottomia. Huonoilla kulkuyhteyksillä on</w:t>
      </w:r>
      <w:r w:rsidR="008B0C15">
        <w:t>kin</w:t>
      </w:r>
      <w:r w:rsidR="00021D58">
        <w:t xml:space="preserve"> negatiivisia vaikutuksia maaseudulla asuvan väestön integraatiolle, elannon hankkimiselle, sekä koulutuksen, terveydenhuollon ja muiden peruspalveluiden saatavuudelle.</w:t>
      </w:r>
      <w:r w:rsidR="00021D58">
        <w:rPr>
          <w:rStyle w:val="Alaviitteenviite"/>
        </w:rPr>
        <w:footnoteReference w:id="70"/>
      </w:r>
      <w:r w:rsidR="00021D58">
        <w:t xml:space="preserve"> </w:t>
      </w:r>
    </w:p>
    <w:p w14:paraId="3F98952A" w14:textId="11167149" w:rsidR="00A97E71" w:rsidRDefault="00A97E71" w:rsidP="002F5259">
      <w:r>
        <w:t xml:space="preserve">Guinea-Bissaun epävakaa </w:t>
      </w:r>
      <w:r w:rsidR="00AE7146">
        <w:t xml:space="preserve">poliittinen </w:t>
      </w:r>
      <w:r>
        <w:t xml:space="preserve">tilanne uhkaa entisestään perheiden toimeentuloa ja peruspalveluiden saatavuutta. Vallankaappauksen jälkeen maata hallitseva sotilasjuntta on mm. ilmoittanut uusista veroista, jotka uhkaavat nostaa perustarvikkeiden hintoja. Lisäksi eri alojen palkanmaksussa on ollut viiveitä, ja mm. opettajat ja terveydenhuollon henkilöstö ovat raportoineet maksamatta jääneistä palkoista. Maan suurin sairaala </w:t>
      </w:r>
      <w:proofErr w:type="spellStart"/>
      <w:r w:rsidRPr="0037482E">
        <w:rPr>
          <w:i/>
          <w:iCs/>
        </w:rPr>
        <w:t>Hospital</w:t>
      </w:r>
      <w:proofErr w:type="spellEnd"/>
      <w:r w:rsidRPr="0037482E">
        <w:rPr>
          <w:i/>
          <w:iCs/>
        </w:rPr>
        <w:t xml:space="preserve"> </w:t>
      </w:r>
      <w:proofErr w:type="spellStart"/>
      <w:r w:rsidRPr="0037482E">
        <w:rPr>
          <w:i/>
          <w:iCs/>
        </w:rPr>
        <w:t>Nacional</w:t>
      </w:r>
      <w:proofErr w:type="spellEnd"/>
      <w:r w:rsidRPr="0037482E">
        <w:rPr>
          <w:i/>
          <w:iCs/>
        </w:rPr>
        <w:t xml:space="preserve"> </w:t>
      </w:r>
      <w:proofErr w:type="spellStart"/>
      <w:r w:rsidRPr="0037482E">
        <w:rPr>
          <w:i/>
          <w:iCs/>
        </w:rPr>
        <w:t>Simão</w:t>
      </w:r>
      <w:proofErr w:type="spellEnd"/>
      <w:r w:rsidRPr="0037482E">
        <w:rPr>
          <w:i/>
          <w:iCs/>
        </w:rPr>
        <w:t xml:space="preserve"> </w:t>
      </w:r>
      <w:proofErr w:type="spellStart"/>
      <w:r w:rsidRPr="0037482E">
        <w:rPr>
          <w:i/>
          <w:iCs/>
        </w:rPr>
        <w:t>Mendes</w:t>
      </w:r>
      <w:proofErr w:type="spellEnd"/>
      <w:r w:rsidRPr="00A97E71">
        <w:t xml:space="preserve"> (HNSM)</w:t>
      </w:r>
      <w:r>
        <w:t xml:space="preserve"> oli ollut tammikuun 2026 puolivälissä suljettuna kaksi viikkoa, kun henkilöstölle ei oltu maksettu lainkaan palkkoja.</w:t>
      </w:r>
      <w:r>
        <w:rPr>
          <w:rStyle w:val="Alaviitteenviite"/>
        </w:rPr>
        <w:footnoteReference w:id="71"/>
      </w:r>
    </w:p>
    <w:p w14:paraId="75DB2880" w14:textId="1BD91766" w:rsidR="003B7112" w:rsidRPr="00825E6F" w:rsidRDefault="003B7112" w:rsidP="003B7112">
      <w:pPr>
        <w:pStyle w:val="Otsikko1"/>
        <w:numPr>
          <w:ilvl w:val="0"/>
          <w:numId w:val="0"/>
        </w:numPr>
      </w:pPr>
      <w:r w:rsidRPr="00825E6F">
        <w:t>2. Onko viranomaissuojelua maassa saatavilla?</w:t>
      </w:r>
    </w:p>
    <w:p w14:paraId="726364CB" w14:textId="2FDDD964" w:rsidR="003B7112" w:rsidRDefault="003B7112" w:rsidP="003B7112">
      <w:r>
        <w:t>Marraskuussa</w:t>
      </w:r>
      <w:r w:rsidR="009F3F9E">
        <w:t xml:space="preserve"> 2025</w:t>
      </w:r>
      <w:r>
        <w:t xml:space="preserve"> tapahtunut vallankaappaus asetti </w:t>
      </w:r>
      <w:r w:rsidR="001E4B16">
        <w:t xml:space="preserve">sotilasjuntan </w:t>
      </w:r>
      <w:r>
        <w:t xml:space="preserve">Guinea-Bissaun johtoon ja vaaransi </w:t>
      </w:r>
      <w:proofErr w:type="spellStart"/>
      <w:r w:rsidR="00323637">
        <w:t>The</w:t>
      </w:r>
      <w:proofErr w:type="spellEnd"/>
      <w:r w:rsidR="00323637">
        <w:t xml:space="preserve"> </w:t>
      </w:r>
      <w:proofErr w:type="spellStart"/>
      <w:r w:rsidR="00323637">
        <w:t>Conversation</w:t>
      </w:r>
      <w:proofErr w:type="spellEnd"/>
      <w:r w:rsidR="00323637">
        <w:t xml:space="preserve"> -median mukaan </w:t>
      </w:r>
      <w:r>
        <w:t>demokraattisen hallinnon toimivuuden.</w:t>
      </w:r>
      <w:r>
        <w:rPr>
          <w:rStyle w:val="Alaviitteenviite"/>
        </w:rPr>
        <w:footnoteReference w:id="72"/>
      </w:r>
      <w:r>
        <w:t xml:space="preserve"> Cardiffin yliopiston kansainvälisen politiikan professori </w:t>
      </w:r>
      <w:proofErr w:type="spellStart"/>
      <w:r w:rsidRPr="003B7112">
        <w:t>Branwen</w:t>
      </w:r>
      <w:proofErr w:type="spellEnd"/>
      <w:r w:rsidRPr="003B7112">
        <w:t xml:space="preserve"> </w:t>
      </w:r>
      <w:proofErr w:type="spellStart"/>
      <w:r w:rsidRPr="003B7112">
        <w:t>Gruffydd</w:t>
      </w:r>
      <w:proofErr w:type="spellEnd"/>
      <w:r>
        <w:t xml:space="preserve"> </w:t>
      </w:r>
      <w:r w:rsidR="00BF1958">
        <w:t xml:space="preserve">Jones </w:t>
      </w:r>
      <w:r>
        <w:t xml:space="preserve">on todennut, että maassa vallitsee vakava kriisi </w:t>
      </w:r>
      <w:r w:rsidR="001E4B16">
        <w:t>sekä</w:t>
      </w:r>
      <w:r>
        <w:t xml:space="preserve"> ”pelon, epävarmuuden ja hiljaisuuden” ilmapiiri.</w:t>
      </w:r>
      <w:r>
        <w:rPr>
          <w:rStyle w:val="Alaviitteenviite"/>
        </w:rPr>
        <w:footnoteReference w:id="73"/>
      </w:r>
      <w:r w:rsidR="00CD08C0">
        <w:t xml:space="preserve"> Maassa vallitsevan tilanteen vuoksi saatavilla on vain hyvin rajallisesti</w:t>
      </w:r>
      <w:r w:rsidR="00AE7146">
        <w:t xml:space="preserve"> ajantasaista</w:t>
      </w:r>
      <w:r w:rsidR="00CD08C0">
        <w:t xml:space="preserve"> tietoa viranomaissuojelun saatavuudesta.</w:t>
      </w:r>
      <w:r w:rsidR="00A97E71">
        <w:t xml:space="preserve"> Esimerkiksi Deutsche Welle </w:t>
      </w:r>
      <w:r w:rsidR="00AA452B">
        <w:t xml:space="preserve">(DW) </w:t>
      </w:r>
      <w:r w:rsidR="00A97E71">
        <w:t>on uutisoinut, että julkishallinnon virkamiehet ovat kertoneet irtisanomisista, jotka voivat vaarantaa usein valtion instituutioiden normaalin toiminnan.</w:t>
      </w:r>
      <w:r w:rsidR="00AA452B">
        <w:t xml:space="preserve"> Eräs guineabissaulainen sosiologi on todennut </w:t>
      </w:r>
      <w:proofErr w:type="spellStart"/>
      <w:r w:rsidR="00AA452B">
        <w:t>DW:lle</w:t>
      </w:r>
      <w:proofErr w:type="spellEnd"/>
      <w:r w:rsidR="00AA452B">
        <w:t>, että maan instituutiot toimivat hitaasti ja kansalaiset ovat turhautuneita.</w:t>
      </w:r>
      <w:r w:rsidR="00A97E71">
        <w:rPr>
          <w:rStyle w:val="Alaviitteenviite"/>
        </w:rPr>
        <w:footnoteReference w:id="74"/>
      </w:r>
      <w:r w:rsidR="00CD1509">
        <w:t xml:space="preserve"> </w:t>
      </w:r>
      <w:r w:rsidR="00E21745">
        <w:t xml:space="preserve">Maan entinen oikeusministeri </w:t>
      </w:r>
      <w:proofErr w:type="spellStart"/>
      <w:r w:rsidR="00E21745">
        <w:t>Carmelita</w:t>
      </w:r>
      <w:proofErr w:type="spellEnd"/>
      <w:r w:rsidR="00E21745">
        <w:t xml:space="preserve"> Pires on todennut, ettei maassa ole ollut vallankaappauksen jälkeen toimivia valtiollisia instituutioita. Ainoa maata johtava taho on armeijan johto, joka hallitsee maata kuin ”feodaaliherra”.</w:t>
      </w:r>
      <w:r w:rsidR="00E21745">
        <w:rPr>
          <w:rStyle w:val="Alaviitteenviite"/>
        </w:rPr>
        <w:footnoteReference w:id="75"/>
      </w:r>
    </w:p>
    <w:p w14:paraId="24123966" w14:textId="5C47D36E" w:rsidR="00832889" w:rsidRDefault="002F512D" w:rsidP="003B7112">
      <w:r>
        <w:t>Useiden lähteiden perusteella Guinea-Bissaun viranomaissuojelussa on ollut merkittäviä haasteita jo ennen vallankaappausta.</w:t>
      </w:r>
      <w:r>
        <w:rPr>
          <w:rStyle w:val="Alaviitteenviite"/>
        </w:rPr>
        <w:footnoteReference w:id="76"/>
      </w:r>
      <w:r w:rsidR="00FE272A">
        <w:t xml:space="preserve"> </w:t>
      </w:r>
      <w:proofErr w:type="spellStart"/>
      <w:r w:rsidR="00124D0C">
        <w:t>Freedom</w:t>
      </w:r>
      <w:proofErr w:type="spellEnd"/>
      <w:r w:rsidR="00124D0C">
        <w:t xml:space="preserve"> House -järjestön vuotta 2024 käsittelevän </w:t>
      </w:r>
      <w:r w:rsidR="00B36502">
        <w:t xml:space="preserve">ihmisoikeusraportin </w:t>
      </w:r>
      <w:r w:rsidR="00124D0C">
        <w:t>mukaan oikeusjärjestelmä ei käytännössä ole</w:t>
      </w:r>
      <w:r w:rsidR="00B36502">
        <w:t xml:space="preserve"> ollut</w:t>
      </w:r>
      <w:r w:rsidR="00124D0C">
        <w:t xml:space="preserve"> saavutettava suurimmalle osalle maan väestöstä.</w:t>
      </w:r>
      <w:r w:rsidR="00124D0C">
        <w:rPr>
          <w:rStyle w:val="Alaviitteenviite"/>
        </w:rPr>
        <w:footnoteReference w:id="77"/>
      </w:r>
      <w:r w:rsidR="00124D0C">
        <w:t xml:space="preserve"> </w:t>
      </w:r>
      <w:r w:rsidR="00FE272A">
        <w:t>Esimerkiksi resurssien puute ja vakava korruptio vaikeuttavat oikeuden saatavuutta</w:t>
      </w:r>
      <w:r w:rsidR="00B64365">
        <w:rPr>
          <w:rStyle w:val="Alaviitteenviite"/>
        </w:rPr>
        <w:footnoteReference w:id="78"/>
      </w:r>
      <w:r w:rsidR="00B36502">
        <w:t>, ja</w:t>
      </w:r>
      <w:r w:rsidR="00B64365">
        <w:t xml:space="preserve"> </w:t>
      </w:r>
      <w:r w:rsidR="00B36502">
        <w:t>v</w:t>
      </w:r>
      <w:r w:rsidR="00FE272A">
        <w:t>ain harva tapaus tuodaan oikeuden eteen tai päätyy tuomioon</w:t>
      </w:r>
      <w:r w:rsidR="00FE272A">
        <w:rPr>
          <w:rStyle w:val="Alaviitteenviite"/>
        </w:rPr>
        <w:footnoteReference w:id="79"/>
      </w:r>
      <w:r w:rsidR="00B36502">
        <w:t>.</w:t>
      </w:r>
      <w:r w:rsidR="00FE272A">
        <w:t xml:space="preserve"> Myös </w:t>
      </w:r>
      <w:r w:rsidR="007F614C">
        <w:t>Yhdysvaltain ulkoasiainministeriö (USDOS) on aiemmin vuotta 2023 käsittelevässä ihmisoikeusraportissaan todennut, että Guinea-Bissaun oikeuslaitoksen itsenäisyyteen liittyi vakavia ongelmia jo tuollo</w:t>
      </w:r>
      <w:r w:rsidR="00FE272A">
        <w:t>in</w:t>
      </w:r>
      <w:r w:rsidR="007F614C">
        <w:t>. Ihmisten oikeutta oikeudenmukaiseen oikeudenkäyntiin ei aina kunnioitettu, tuomareiden koulutus oli riittämätöntä</w:t>
      </w:r>
      <w:r w:rsidR="00664338">
        <w:t xml:space="preserve">, palkkaus alhaista ja he olivat </w:t>
      </w:r>
      <w:r w:rsidR="007F614C">
        <w:t>alttiita korruptiolle.</w:t>
      </w:r>
      <w:r w:rsidR="007F614C">
        <w:rPr>
          <w:rStyle w:val="Alaviitteenviite"/>
        </w:rPr>
        <w:footnoteReference w:id="80"/>
      </w:r>
      <w:r w:rsidR="007F614C">
        <w:t xml:space="preserve"> </w:t>
      </w:r>
    </w:p>
    <w:p w14:paraId="19E06B70" w14:textId="1CC2FC3D" w:rsidR="007F614C" w:rsidRDefault="007F614C" w:rsidP="003B7112">
      <w:r>
        <w:t xml:space="preserve">Bertelsmann </w:t>
      </w:r>
      <w:proofErr w:type="spellStart"/>
      <w:r>
        <w:t>Stiftung</w:t>
      </w:r>
      <w:proofErr w:type="spellEnd"/>
      <w:r>
        <w:t xml:space="preserve"> -säätiön mukaan sekä </w:t>
      </w:r>
      <w:proofErr w:type="spellStart"/>
      <w:r>
        <w:t>Vaz</w:t>
      </w:r>
      <w:proofErr w:type="spellEnd"/>
      <w:r>
        <w:t xml:space="preserve"> että </w:t>
      </w:r>
      <w:proofErr w:type="spellStart"/>
      <w:r>
        <w:t>Embaló</w:t>
      </w:r>
      <w:proofErr w:type="spellEnd"/>
      <w:r>
        <w:t xml:space="preserve"> </w:t>
      </w:r>
      <w:r w:rsidR="007750B2">
        <w:t>pyrkivät</w:t>
      </w:r>
      <w:r>
        <w:t xml:space="preserve"> vaikuttamaan oikeuslaitoksen toimintaan, ja poliittinen paine laitosta kohtaan kasvoi etenkin </w:t>
      </w:r>
      <w:proofErr w:type="spellStart"/>
      <w:r>
        <w:t>Embalón</w:t>
      </w:r>
      <w:proofErr w:type="spellEnd"/>
      <w:r>
        <w:t xml:space="preserve"> astuttua virkaan vuonna 2020. </w:t>
      </w:r>
      <w:r w:rsidR="002F512D" w:rsidRPr="002F512D">
        <w:t xml:space="preserve">Yleisesti ottaen oikeusvaltioperiaate ei </w:t>
      </w:r>
      <w:r w:rsidR="002F512D">
        <w:t>ole juurikaan toteutunut</w:t>
      </w:r>
      <w:r w:rsidR="002F512D" w:rsidRPr="002F512D">
        <w:t xml:space="preserve"> oikeuslaitoksessa, </w:t>
      </w:r>
      <w:r w:rsidR="002F512D">
        <w:t>eikä kansallisessa lainsäädännössä määriteltyjä ihmisoikeuksia ole suojeltu tehokkaasti</w:t>
      </w:r>
      <w:r w:rsidR="002F512D" w:rsidRPr="002F512D">
        <w:t xml:space="preserve">. </w:t>
      </w:r>
      <w:r>
        <w:t xml:space="preserve">Varsinkin maaseudulla oikeuden saatavuus on ollut huonoa, ja kansalaiset ovat tyypillisesti turvautuneet tapaoikeudellisiin tai muihin vaihtoehtoisiin keinoihin </w:t>
      </w:r>
      <w:r w:rsidR="00AE7146">
        <w:t>kiistojen ratkaisemiseksi</w:t>
      </w:r>
      <w:r>
        <w:t>.</w:t>
      </w:r>
      <w:r>
        <w:rPr>
          <w:rStyle w:val="Alaviitteenviite"/>
        </w:rPr>
        <w:footnoteReference w:id="81"/>
      </w:r>
      <w:r w:rsidR="00832889">
        <w:t xml:space="preserve"> Myös GI-TOC-verkosto on todennut, että Guinea-Bissaun oikeusjärjestelmään on aina pyritty vaikuttamaan poliittisesti, mutta </w:t>
      </w:r>
      <w:proofErr w:type="spellStart"/>
      <w:r w:rsidR="00832889">
        <w:t>Embalón</w:t>
      </w:r>
      <w:proofErr w:type="spellEnd"/>
      <w:r w:rsidR="00832889">
        <w:t xml:space="preserve"> kaudella tällainen toiminta </w:t>
      </w:r>
      <w:r w:rsidR="00B36502">
        <w:t>nousi</w:t>
      </w:r>
      <w:r w:rsidR="00832889">
        <w:t xml:space="preserve"> täysin ennen</w:t>
      </w:r>
      <w:r w:rsidR="001C4418">
        <w:t>n</w:t>
      </w:r>
      <w:r w:rsidR="00832889">
        <w:t>äkemättömäll</w:t>
      </w:r>
      <w:r w:rsidR="00B36502">
        <w:t>e</w:t>
      </w:r>
      <w:r w:rsidR="00832889">
        <w:t xml:space="preserve"> tasoll</w:t>
      </w:r>
      <w:r w:rsidR="00B36502">
        <w:t>e</w:t>
      </w:r>
      <w:r w:rsidR="00832889">
        <w:t>.</w:t>
      </w:r>
      <w:r w:rsidR="00832889">
        <w:rPr>
          <w:rStyle w:val="Alaviitteenviite"/>
        </w:rPr>
        <w:footnoteReference w:id="82"/>
      </w:r>
    </w:p>
    <w:p w14:paraId="72F09B55" w14:textId="3548CE96" w:rsidR="00590B82" w:rsidRDefault="00590B82" w:rsidP="00590B82">
      <w:pPr>
        <w:pStyle w:val="Otsikko1"/>
        <w:numPr>
          <w:ilvl w:val="0"/>
          <w:numId w:val="0"/>
        </w:numPr>
      </w:pPr>
      <w:r w:rsidRPr="00590B82">
        <w:t>3. Kohdistuuko nykyhallintoa vastustaviin oikeudenloukkauksia? Kohdistuuko aiemman hallinnon alaisuudessa poliiseina (tai muina viranomaisina) työskennell</w:t>
      </w:r>
      <w:r w:rsidR="001C4418">
        <w:t>e</w:t>
      </w:r>
      <w:r w:rsidRPr="00590B82">
        <w:t>ihin nyt viranomaisten mielenkiintoa tai oikeudenloukkauksia?</w:t>
      </w:r>
    </w:p>
    <w:p w14:paraId="46FB6CFC" w14:textId="77777777" w:rsidR="00B96B73" w:rsidRPr="00B96B73" w:rsidRDefault="00B96B73" w:rsidP="00590B82">
      <w:pPr>
        <w:rPr>
          <w:b/>
          <w:bCs/>
        </w:rPr>
      </w:pPr>
      <w:r w:rsidRPr="00B96B73">
        <w:rPr>
          <w:b/>
          <w:bCs/>
        </w:rPr>
        <w:t>Yleistä nykyhallintoa vastustavien kohtelusta</w:t>
      </w:r>
    </w:p>
    <w:p w14:paraId="0D57F4FE" w14:textId="794D2A59" w:rsidR="001B7F81" w:rsidRPr="00737FC9" w:rsidRDefault="00A82480" w:rsidP="00590B82">
      <w:r>
        <w:t xml:space="preserve">Kuten tämän vastauksen 1. kohdassa tulee ilmi, Guinea-Bissauta johtavat </w:t>
      </w:r>
      <w:r w:rsidR="006D0697">
        <w:t xml:space="preserve">marraskuussa 2025 tapahtuneen </w:t>
      </w:r>
      <w:r w:rsidR="00B96B73">
        <w:t>sotilas</w:t>
      </w:r>
      <w:r>
        <w:t xml:space="preserve">vallankaappauksen jälkeen edelleen </w:t>
      </w:r>
      <w:proofErr w:type="spellStart"/>
      <w:r>
        <w:t>Embalón</w:t>
      </w:r>
      <w:proofErr w:type="spellEnd"/>
      <w:r>
        <w:t xml:space="preserve"> liittolais</w:t>
      </w:r>
      <w:r w:rsidR="00514341">
        <w:t>ina pidetyt henkilöt</w:t>
      </w:r>
      <w:r w:rsidR="00DA3072">
        <w:rPr>
          <w:rStyle w:val="Alaviitteenviite"/>
        </w:rPr>
        <w:footnoteReference w:id="83"/>
      </w:r>
      <w:r>
        <w:t>, ja on epäilty, että kyseessä olisi jopa lavastettu vallankaappaus</w:t>
      </w:r>
      <w:r w:rsidR="00DA3072">
        <w:rPr>
          <w:rStyle w:val="Alaviitteenviite"/>
        </w:rPr>
        <w:footnoteReference w:id="84"/>
      </w:r>
      <w:r>
        <w:t xml:space="preserve">. </w:t>
      </w:r>
      <w:r w:rsidR="00DA3072">
        <w:t>Maan</w:t>
      </w:r>
      <w:r w:rsidR="00514341">
        <w:t xml:space="preserve"> nykyinen</w:t>
      </w:r>
      <w:r w:rsidR="00DA3072">
        <w:t xml:space="preserve"> päämin</w:t>
      </w:r>
      <w:r w:rsidR="00514341">
        <w:t>is</w:t>
      </w:r>
      <w:r w:rsidR="00DA3072">
        <w:t xml:space="preserve">teri kuuluu </w:t>
      </w:r>
      <w:proofErr w:type="spellStart"/>
      <w:r w:rsidR="00DA3072">
        <w:t>Embalón</w:t>
      </w:r>
      <w:proofErr w:type="spellEnd"/>
      <w:r w:rsidR="00DA3072">
        <w:t xml:space="preserve"> edustamaan MADEM-G15-puolueeseen</w:t>
      </w:r>
      <w:r w:rsidR="00901BB5">
        <w:t>.</w:t>
      </w:r>
      <w:r w:rsidR="00DA3072">
        <w:rPr>
          <w:rStyle w:val="Alaviitteenviite"/>
        </w:rPr>
        <w:footnoteReference w:id="85"/>
      </w:r>
      <w:r w:rsidR="00DA3072">
        <w:t xml:space="preserve"> </w:t>
      </w:r>
      <w:r w:rsidR="00901BB5">
        <w:t xml:space="preserve">Kuten alla käy ilmi, maan nykyhallinto on </w:t>
      </w:r>
      <w:proofErr w:type="spellStart"/>
      <w:r w:rsidR="00901BB5">
        <w:t>Embalón</w:t>
      </w:r>
      <w:proofErr w:type="spellEnd"/>
      <w:r w:rsidR="00901BB5">
        <w:t xml:space="preserve"> hallinnon tavoin kohdistanut toimenpiteitä, kuten pidätyksiä, </w:t>
      </w:r>
      <w:r w:rsidR="00737FC9">
        <w:t>entiseen tapaan esimerkiksi juuri</w:t>
      </w:r>
      <w:r w:rsidR="00901BB5">
        <w:t xml:space="preserve"> </w:t>
      </w:r>
      <w:r w:rsidR="00514341">
        <w:t>PAIGC-puolueeseen</w:t>
      </w:r>
      <w:r w:rsidR="00901BB5">
        <w:t>.</w:t>
      </w:r>
      <w:r w:rsidR="00DA3072">
        <w:rPr>
          <w:rStyle w:val="Alaviitteenviite"/>
        </w:rPr>
        <w:footnoteReference w:id="86"/>
      </w:r>
      <w:r w:rsidR="00323637">
        <w:t xml:space="preserve"> </w:t>
      </w:r>
      <w:r w:rsidR="00737FC9" w:rsidRPr="006077A6">
        <w:t>Bertelsman</w:t>
      </w:r>
      <w:r w:rsidR="00737FC9">
        <w:t xml:space="preserve">n </w:t>
      </w:r>
      <w:proofErr w:type="spellStart"/>
      <w:r w:rsidR="00737FC9">
        <w:t>Stiftung</w:t>
      </w:r>
      <w:proofErr w:type="spellEnd"/>
      <w:r w:rsidR="00737FC9">
        <w:t xml:space="preserve"> -säätiön mukaan vuosi 2020 oli käännekohta, jonka jälkeen maan presidentti on toiminut mielivaltaisesti kaikissa poliittisissa asioissa, eikä opposition mielipiteitä tai kriittisiä ääniä ole suvaittu</w:t>
      </w:r>
      <w:r w:rsidR="00737FC9" w:rsidRPr="006077A6">
        <w:t>.</w:t>
      </w:r>
      <w:r w:rsidR="00737FC9" w:rsidRPr="006077A6">
        <w:rPr>
          <w:rStyle w:val="Alaviitteenviite"/>
          <w:lang w:val="en-US"/>
        </w:rPr>
        <w:footnoteReference w:id="87"/>
      </w:r>
      <w:r w:rsidR="00737FC9">
        <w:t xml:space="preserve"> </w:t>
      </w:r>
      <w:r w:rsidR="00737FC9" w:rsidRPr="006077A6">
        <w:t>Poliittinen kahtiajako on</w:t>
      </w:r>
      <w:r w:rsidR="00737FC9">
        <w:t xml:space="preserve"> sittemmin</w:t>
      </w:r>
      <w:r w:rsidR="00737FC9" w:rsidRPr="006077A6">
        <w:t xml:space="preserve"> kärjistynyt ja vaikutta</w:t>
      </w:r>
      <w:r w:rsidR="00737FC9">
        <w:t>nut</w:t>
      </w:r>
      <w:r w:rsidR="00737FC9" w:rsidRPr="006077A6">
        <w:t xml:space="preserve"> suureen osaan maan väestöstä, etenkin pääkaupunkiseudulla.</w:t>
      </w:r>
      <w:r w:rsidR="00737FC9" w:rsidRPr="006077A6">
        <w:rPr>
          <w:rStyle w:val="Alaviitteenviite"/>
          <w:lang w:val="en-US"/>
        </w:rPr>
        <w:footnoteReference w:id="88"/>
      </w:r>
    </w:p>
    <w:p w14:paraId="161ADE85" w14:textId="554C088D" w:rsidR="001B7F81" w:rsidRDefault="001B7F81" w:rsidP="001B7F81">
      <w:r w:rsidRPr="00B6602E">
        <w:t xml:space="preserve">Bertelsmann </w:t>
      </w:r>
      <w:proofErr w:type="spellStart"/>
      <w:r w:rsidRPr="00B6602E">
        <w:t>Stiftung</w:t>
      </w:r>
      <w:proofErr w:type="spellEnd"/>
      <w:r w:rsidRPr="00B6602E">
        <w:t xml:space="preserve"> -säätiön mukaan </w:t>
      </w:r>
      <w:r w:rsidR="00986F78">
        <w:t xml:space="preserve">jo </w:t>
      </w:r>
      <w:proofErr w:type="spellStart"/>
      <w:r w:rsidRPr="00B6602E">
        <w:t>Embalón</w:t>
      </w:r>
      <w:proofErr w:type="spellEnd"/>
      <w:r w:rsidRPr="00B6602E">
        <w:t xml:space="preserve"> virkaan astumisen jälkeen monet aiempien, </w:t>
      </w:r>
      <w:proofErr w:type="spellStart"/>
      <w:r w:rsidRPr="00B6602E">
        <w:t>PAIGC:n</w:t>
      </w:r>
      <w:proofErr w:type="spellEnd"/>
      <w:r w:rsidRPr="00B6602E">
        <w:t xml:space="preserve"> johtamien hallitusten johtopoli</w:t>
      </w:r>
      <w:r>
        <w:t>i</w:t>
      </w:r>
      <w:r w:rsidRPr="00B6602E">
        <w:t xml:space="preserve">tikot </w:t>
      </w:r>
      <w:r>
        <w:t>joutuivat</w:t>
      </w:r>
      <w:r w:rsidRPr="00B6602E">
        <w:t xml:space="preserve"> lähtemään maasta tai hakemaan apua ulkom</w:t>
      </w:r>
      <w:r>
        <w:t xml:space="preserve">aanedustustoista. </w:t>
      </w:r>
      <w:r w:rsidRPr="00B6602E">
        <w:t xml:space="preserve">Osaa </w:t>
      </w:r>
      <w:r>
        <w:t xml:space="preserve">myös estettiin </w:t>
      </w:r>
      <w:r w:rsidRPr="00B6602E">
        <w:t>lähtemästä maasta ja osa on säätiön mukaan kohdannut “vainoa”. Ihmisoikeusaktivistit ja journalistit ovat toistuvasti joutuneet tuntemattomien aseistettu</w:t>
      </w:r>
      <w:r>
        <w:t>jen miesten väkivaltaisten hyökkäysten tai pelottelun uhreiksi.</w:t>
      </w:r>
      <w:r w:rsidRPr="00B6602E">
        <w:t xml:space="preserve"> </w:t>
      </w:r>
      <w:r>
        <w:t>Maan i</w:t>
      </w:r>
      <w:r w:rsidRPr="00860536">
        <w:t>h</w:t>
      </w:r>
      <w:r>
        <w:t>misoikeustoimijoiden verkosto on puhunut ”kauhun ilmapiiristä”.</w:t>
      </w:r>
      <w:r>
        <w:rPr>
          <w:rStyle w:val="Alaviitteenviite"/>
        </w:rPr>
        <w:footnoteReference w:id="89"/>
      </w:r>
      <w:r>
        <w:t xml:space="preserve"> Myös </w:t>
      </w:r>
      <w:r w:rsidRPr="005A1658">
        <w:t>Euroopan Unionin ulkosuhdehallinnon (EEA</w:t>
      </w:r>
      <w:r>
        <w:t>S</w:t>
      </w:r>
      <w:r w:rsidRPr="005A1658">
        <w:t>)</w:t>
      </w:r>
      <w:r>
        <w:t xml:space="preserve"> ihmisoikeusraportin mukaan presidentti </w:t>
      </w:r>
      <w:proofErr w:type="spellStart"/>
      <w:r>
        <w:t>Embalón</w:t>
      </w:r>
      <w:proofErr w:type="spellEnd"/>
      <w:r>
        <w:t xml:space="preserve"> kaudella hallinnon vastustajia pidätettiin tai joutui lähtemään maasta.</w:t>
      </w:r>
      <w:r>
        <w:rPr>
          <w:rStyle w:val="Alaviitteenviite"/>
        </w:rPr>
        <w:footnoteReference w:id="90"/>
      </w:r>
      <w:r>
        <w:t xml:space="preserve"> </w:t>
      </w:r>
      <w:proofErr w:type="spellStart"/>
      <w:r w:rsidRPr="00A75D7A">
        <w:rPr>
          <w:i/>
          <w:iCs/>
        </w:rPr>
        <w:t>Africa</w:t>
      </w:r>
      <w:proofErr w:type="spellEnd"/>
      <w:r w:rsidRPr="00A75D7A">
        <w:rPr>
          <w:i/>
          <w:iCs/>
        </w:rPr>
        <w:t xml:space="preserve"> Center for Strategic </w:t>
      </w:r>
      <w:proofErr w:type="spellStart"/>
      <w:r w:rsidRPr="00A75D7A">
        <w:rPr>
          <w:i/>
          <w:iCs/>
        </w:rPr>
        <w:t>Studies</w:t>
      </w:r>
      <w:proofErr w:type="spellEnd"/>
      <w:r>
        <w:t xml:space="preserve"> -tutkimuslaitoksen mukaan </w:t>
      </w:r>
      <w:proofErr w:type="spellStart"/>
      <w:r>
        <w:t>Embalón</w:t>
      </w:r>
      <w:proofErr w:type="spellEnd"/>
      <w:r>
        <w:t xml:space="preserve"> kaudella opposition marsseja tai kokoontumisia toistuvasti kiellettiin, kun taas </w:t>
      </w:r>
      <w:proofErr w:type="spellStart"/>
      <w:r>
        <w:t>Embalóa</w:t>
      </w:r>
      <w:proofErr w:type="spellEnd"/>
      <w:r>
        <w:t xml:space="preserve"> tukevat kokoontumiset sallittiin.</w:t>
      </w:r>
      <w:r>
        <w:rPr>
          <w:rStyle w:val="Alaviitteenviite"/>
        </w:rPr>
        <w:footnoteReference w:id="91"/>
      </w:r>
      <w:r>
        <w:t xml:space="preserve"> </w:t>
      </w:r>
    </w:p>
    <w:p w14:paraId="31CA4AC9" w14:textId="177F9986" w:rsidR="001B7F81" w:rsidRDefault="001B7F81" w:rsidP="001B7F81">
      <w:r>
        <w:t xml:space="preserve">YK:n ihmisoikeusneuvosto on todennut </w:t>
      </w:r>
      <w:r w:rsidR="00986F78">
        <w:t xml:space="preserve">esimerkiksi </w:t>
      </w:r>
      <w:r>
        <w:t>huhtikuussa 2025 olevansa huolissaan tiedoista,</w:t>
      </w:r>
      <w:r w:rsidRPr="00E60B68">
        <w:t xml:space="preserve"> </w:t>
      </w:r>
      <w:r>
        <w:t>joiden mukaan</w:t>
      </w:r>
      <w:r w:rsidRPr="00E60B68">
        <w:t xml:space="preserve"> ihmisoikeuksien ja ympäristön puolustaji</w:t>
      </w:r>
      <w:r>
        <w:t>a</w:t>
      </w:r>
      <w:r w:rsidRPr="00E60B68">
        <w:t>, toimittaji</w:t>
      </w:r>
      <w:r>
        <w:t>a</w:t>
      </w:r>
      <w:r w:rsidRPr="00E60B68">
        <w:t xml:space="preserve"> ja ammattiliittojen jäsen</w:t>
      </w:r>
      <w:r>
        <w:t>iä pelotellaan, häiritään, sekä joissain tapauksissa pidätetään ja vangitaan mielivaltaisesti.</w:t>
      </w:r>
      <w:r w:rsidRPr="00E60B68">
        <w:t xml:space="preserve"> </w:t>
      </w:r>
      <w:proofErr w:type="spellStart"/>
      <w:r w:rsidRPr="006077A6">
        <w:t>Embalón</w:t>
      </w:r>
      <w:proofErr w:type="spellEnd"/>
      <w:r w:rsidRPr="006077A6">
        <w:t xml:space="preserve"> hallinnon erityisenä kohteena vaikuttivat olleen naisasiajärjestöt ja ympäristöaktivistit.</w:t>
      </w:r>
      <w:r w:rsidRPr="00E60B68">
        <w:rPr>
          <w:rStyle w:val="Alaviitteenviite"/>
          <w:lang w:val="en-US"/>
        </w:rPr>
        <w:footnoteReference w:id="92"/>
      </w:r>
      <w:r w:rsidRPr="006077A6">
        <w:t xml:space="preserve"> </w:t>
      </w:r>
      <w:r w:rsidRPr="004F7218">
        <w:t xml:space="preserve">Myös esimerkiksi ammattiliittoihin on kohdistettu toimenpiteitä. </w:t>
      </w:r>
      <w:r w:rsidRPr="006077A6">
        <w:t xml:space="preserve">Toukokuussa 2023 </w:t>
      </w:r>
      <w:r>
        <w:t>hallinnon tuella toimineet</w:t>
      </w:r>
      <w:r w:rsidRPr="006077A6">
        <w:t xml:space="preserve"> </w:t>
      </w:r>
      <w:r>
        <w:t>tahot</w:t>
      </w:r>
      <w:r w:rsidRPr="006077A6">
        <w:t xml:space="preserve"> hyökkäsivät Guinea-Bissaun kansallisen a</w:t>
      </w:r>
      <w:r>
        <w:t>mmattiliiton tiloihin korvatakseen liiton demokraattisesti valitun johdon maan presidenttiä tukevalla johdolla</w:t>
      </w:r>
      <w:r w:rsidRPr="006077A6">
        <w:t>.</w:t>
      </w:r>
      <w:r w:rsidRPr="006077A6">
        <w:rPr>
          <w:rStyle w:val="Alaviitteenviite"/>
          <w:lang w:val="en-US"/>
        </w:rPr>
        <w:footnoteReference w:id="93"/>
      </w:r>
    </w:p>
    <w:p w14:paraId="25E02A64" w14:textId="77777777" w:rsidR="00737FC9" w:rsidRDefault="00323637" w:rsidP="00590B82">
      <w:r>
        <w:t>Länsiafrikkalaisten ihmisoikeus- ja kansalaisjärjestöjen koalitio varoitti tammikuussa 2026, että sortopolitiikka on sotilasjuntan vallan aikana kärjistynyt entisestään. P</w:t>
      </w:r>
      <w:r w:rsidRPr="00323637">
        <w:t xml:space="preserve">oliittiset johtajat, ihmisoikeuksien puolustajat, toimittajat ja tavalliset kansalaiset joutuvat </w:t>
      </w:r>
      <w:r>
        <w:t xml:space="preserve">koalition mukaan </w:t>
      </w:r>
      <w:r w:rsidRPr="00323637">
        <w:t>mielivaltaisten pidätysten, pelottelun ja väkivallan kohteeksi</w:t>
      </w:r>
      <w:r>
        <w:t xml:space="preserve">. Koalition väitteen mukaan valtion instituutiot ovat säilyneet käytännössä </w:t>
      </w:r>
      <w:proofErr w:type="spellStart"/>
      <w:r>
        <w:t>Embalón</w:t>
      </w:r>
      <w:proofErr w:type="spellEnd"/>
      <w:r>
        <w:t xml:space="preserve"> hallinnassa, joka </w:t>
      </w:r>
      <w:r w:rsidR="00986F78">
        <w:t>pyrkii</w:t>
      </w:r>
      <w:r>
        <w:t xml:space="preserve"> väliaikaishallinnon kautta</w:t>
      </w:r>
      <w:r w:rsidR="00986F78">
        <w:t xml:space="preserve"> edistämään</w:t>
      </w:r>
      <w:r>
        <w:t xml:space="preserve"> </w:t>
      </w:r>
      <w:r w:rsidR="00986F78">
        <w:t>perustuslain uudistuksia</w:t>
      </w:r>
      <w:r>
        <w:t>.</w:t>
      </w:r>
      <w:r>
        <w:rPr>
          <w:rStyle w:val="Alaviitteenviite"/>
        </w:rPr>
        <w:footnoteReference w:id="94"/>
      </w:r>
      <w:r w:rsidR="001B7F81">
        <w:t xml:space="preserve"> Armeija on todennut tammikuussa 2026, että k</w:t>
      </w:r>
      <w:r w:rsidR="001B7F81" w:rsidRPr="001B7F81">
        <w:t>aikki</w:t>
      </w:r>
      <w:r w:rsidR="001B7F81">
        <w:t>a</w:t>
      </w:r>
      <w:r w:rsidR="001B7F81" w:rsidRPr="001B7F81">
        <w:t xml:space="preserve"> henkilö</w:t>
      </w:r>
      <w:r w:rsidR="001B7F81">
        <w:t>i</w:t>
      </w:r>
      <w:r w:rsidR="001B7F81" w:rsidRPr="001B7F81">
        <w:t>t</w:t>
      </w:r>
      <w:r w:rsidR="001B7F81">
        <w:t>ä</w:t>
      </w:r>
      <w:r w:rsidR="001B7F81" w:rsidRPr="001B7F81">
        <w:t xml:space="preserve"> tai taho</w:t>
      </w:r>
      <w:r w:rsidR="001B7F81">
        <w:t>ja</w:t>
      </w:r>
      <w:r w:rsidR="001B7F81" w:rsidRPr="001B7F81">
        <w:t xml:space="preserve">, </w:t>
      </w:r>
      <w:r w:rsidR="001B7F81">
        <w:t>”</w:t>
      </w:r>
      <w:r w:rsidR="001B7F81" w:rsidRPr="001B7F81">
        <w:t xml:space="preserve">jotka rikkovat siirtymäkauden viranomaisten määräämää yleistä järjestystä, </w:t>
      </w:r>
      <w:r w:rsidR="001B7F81">
        <w:t xml:space="preserve">tullaan </w:t>
      </w:r>
      <w:r w:rsidR="001B7F81" w:rsidRPr="001B7F81">
        <w:t>ran</w:t>
      </w:r>
      <w:r w:rsidR="001B7F81">
        <w:t>kaisemaan</w:t>
      </w:r>
      <w:r w:rsidR="001B7F81" w:rsidRPr="001B7F81">
        <w:t xml:space="preserve"> ankarasti lain mukaisesti</w:t>
      </w:r>
      <w:r w:rsidR="001B7F81">
        <w:t>”. Armeija myös kielsi ”auktorisoimattomat lehdistötilaisuudet ja julkiset lausunnot” sillä verukkeella, että jotkut yksilöt ja etniset ryhmät, ”etenkin poliittiset hahmot”, ovat järjestäneet salaisia tapaamisia, joissa on yllytetty väkivaltaan ja tottelemattomuuteen.</w:t>
      </w:r>
      <w:r w:rsidR="001B7F81">
        <w:rPr>
          <w:rStyle w:val="Alaviitteenviite"/>
        </w:rPr>
        <w:footnoteReference w:id="95"/>
      </w:r>
      <w:r w:rsidR="00737B06">
        <w:t xml:space="preserve"> </w:t>
      </w:r>
    </w:p>
    <w:p w14:paraId="0432AC44" w14:textId="532A5088" w:rsidR="00102436" w:rsidRDefault="00737B06" w:rsidP="00590B82">
      <w:r>
        <w:t xml:space="preserve">Toisen </w:t>
      </w:r>
      <w:r w:rsidR="00102436">
        <w:t xml:space="preserve">em. </w:t>
      </w:r>
      <w:r>
        <w:t xml:space="preserve">koalitiota siteeraavan uutisen mukaan </w:t>
      </w:r>
      <w:r w:rsidRPr="00737B06">
        <w:t xml:space="preserve">useat poliittiset ja sotilaalliset henkilöt ovat </w:t>
      </w:r>
      <w:r>
        <w:t xml:space="preserve">vangittuina huonoissa olosuhteissa, ja </w:t>
      </w:r>
      <w:r w:rsidRPr="00737B06">
        <w:t xml:space="preserve">kansalaisia, poliittisia johtajia, ihmisoikeusaktivisteja, toimittajia ja poliittisia analyytikoita </w:t>
      </w:r>
      <w:r>
        <w:t>vastaan tehdyt</w:t>
      </w:r>
      <w:r w:rsidRPr="00737B06">
        <w:t xml:space="preserve"> hyökkäykset, mielivaltaiset pidätykset, sieppaukset ja pelottelu ovat lisäänty</w:t>
      </w:r>
      <w:r>
        <w:t>neet. Eräs rauhanomainen vankien vapautusta vaatinut kokoontuminen hajotettiin väkivalloin, ja toisessa tapauksessa eräs nuori mies oli saanut surmansa univormuun pukeutuneiden henkilöiden hyökättyä hänen kimppuunsa.</w:t>
      </w:r>
      <w:r>
        <w:rPr>
          <w:rStyle w:val="Alaviitteenviite"/>
        </w:rPr>
        <w:footnoteReference w:id="96"/>
      </w:r>
      <w:r w:rsidR="00737FC9">
        <w:t xml:space="preserve"> </w:t>
      </w:r>
      <w:r w:rsidR="00102436" w:rsidRPr="00102436">
        <w:t xml:space="preserve">Deutsche Welle -uutismedian haastatteleman </w:t>
      </w:r>
      <w:r w:rsidR="00F355DB">
        <w:t xml:space="preserve">tunnetun </w:t>
      </w:r>
      <w:r w:rsidR="00102436" w:rsidRPr="00102436">
        <w:t xml:space="preserve">aktivistin </w:t>
      </w:r>
      <w:proofErr w:type="spellStart"/>
      <w:r w:rsidR="00F355DB">
        <w:t>Sumaila</w:t>
      </w:r>
      <w:proofErr w:type="spellEnd"/>
      <w:r w:rsidR="00F355DB">
        <w:t xml:space="preserve"> </w:t>
      </w:r>
      <w:proofErr w:type="spellStart"/>
      <w:r w:rsidR="00F355DB">
        <w:t>Jalón</w:t>
      </w:r>
      <w:proofErr w:type="spellEnd"/>
      <w:r w:rsidR="00F355DB">
        <w:t xml:space="preserve"> </w:t>
      </w:r>
      <w:r w:rsidR="00102436" w:rsidRPr="00102436">
        <w:t xml:space="preserve">mukaan kaikki, </w:t>
      </w:r>
      <w:r w:rsidR="00102436" w:rsidRPr="00102436">
        <w:t>jotka eivät ole samaa mieltä</w:t>
      </w:r>
      <w:r w:rsidR="00102436" w:rsidRPr="00102436">
        <w:t xml:space="preserve"> hallinnon</w:t>
      </w:r>
      <w:r w:rsidR="00102436" w:rsidRPr="00102436">
        <w:t xml:space="preserve"> oppositiovoimien eliminoimise</w:t>
      </w:r>
      <w:r w:rsidR="00102436" w:rsidRPr="00102436">
        <w:t>e</w:t>
      </w:r>
      <w:r w:rsidR="00102436" w:rsidRPr="00102436">
        <w:t xml:space="preserve">n </w:t>
      </w:r>
      <w:r w:rsidR="00102436" w:rsidRPr="00102436">
        <w:t xml:space="preserve">tähtäävistä </w:t>
      </w:r>
      <w:r w:rsidR="00102436" w:rsidRPr="00102436">
        <w:t xml:space="preserve">tavoitteista, </w:t>
      </w:r>
      <w:r w:rsidR="00102436" w:rsidRPr="00102436">
        <w:t xml:space="preserve">poistetaan valtion </w:t>
      </w:r>
      <w:r w:rsidR="00102436" w:rsidRPr="00102436">
        <w:t xml:space="preserve">instituutioista. </w:t>
      </w:r>
      <w:proofErr w:type="spellStart"/>
      <w:r w:rsidR="00F355DB">
        <w:t>Jalón</w:t>
      </w:r>
      <w:proofErr w:type="spellEnd"/>
      <w:r w:rsidR="00F355DB">
        <w:t xml:space="preserve"> mukaan</w:t>
      </w:r>
      <w:r w:rsidR="00102436" w:rsidRPr="00102436">
        <w:t xml:space="preserve"> maassa on käytännössä vallassa</w:t>
      </w:r>
      <w:r w:rsidR="00102436" w:rsidRPr="00102436">
        <w:t xml:space="preserve"> sama hallinto</w:t>
      </w:r>
      <w:r w:rsidR="00102436" w:rsidRPr="00102436">
        <w:t xml:space="preserve"> kuin ennenkin (ts. </w:t>
      </w:r>
      <w:proofErr w:type="spellStart"/>
      <w:r w:rsidR="00102436" w:rsidRPr="00102436">
        <w:t>Embalón</w:t>
      </w:r>
      <w:proofErr w:type="spellEnd"/>
      <w:r w:rsidR="00102436" w:rsidRPr="00102436">
        <w:t xml:space="preserve"> hallinto)</w:t>
      </w:r>
      <w:r w:rsidR="00102436" w:rsidRPr="00102436">
        <w:t>,</w:t>
      </w:r>
      <w:r w:rsidR="00102436" w:rsidRPr="00102436">
        <w:t xml:space="preserve"> mutta</w:t>
      </w:r>
      <w:r w:rsidR="00102436" w:rsidRPr="00102436">
        <w:t xml:space="preserve"> vain eri kokoonpanossa</w:t>
      </w:r>
      <w:r w:rsidR="00F355DB">
        <w:t xml:space="preserve">, ja väliaikaishallinnon tekemillä muutoksilla (kts. kohta 1) tasoitetaan tietä </w:t>
      </w:r>
      <w:proofErr w:type="spellStart"/>
      <w:r w:rsidR="00F355DB">
        <w:t>Embalón</w:t>
      </w:r>
      <w:proofErr w:type="spellEnd"/>
      <w:r w:rsidR="00F355DB">
        <w:t xml:space="preserve"> mahdolliselle paluulle</w:t>
      </w:r>
      <w:r w:rsidR="00102436" w:rsidRPr="00102436">
        <w:t>.</w:t>
      </w:r>
      <w:r w:rsidR="00102436" w:rsidRPr="00102436">
        <w:rPr>
          <w:rStyle w:val="Alaviitteenviite"/>
        </w:rPr>
        <w:footnoteReference w:id="97"/>
      </w:r>
    </w:p>
    <w:p w14:paraId="5BED33F6" w14:textId="6069FD8B" w:rsidR="0037482E" w:rsidRPr="00504EFF" w:rsidRDefault="001B7F81" w:rsidP="00590B82">
      <w:r>
        <w:t xml:space="preserve">Myös </w:t>
      </w:r>
      <w:r w:rsidR="0037482E">
        <w:t xml:space="preserve">YK:n ihmisoikeusvaltuutettu </w:t>
      </w:r>
      <w:proofErr w:type="spellStart"/>
      <w:r w:rsidR="0037482E">
        <w:t>Volker</w:t>
      </w:r>
      <w:proofErr w:type="spellEnd"/>
      <w:r w:rsidR="0037482E">
        <w:t xml:space="preserve"> </w:t>
      </w:r>
      <w:proofErr w:type="spellStart"/>
      <w:r w:rsidR="0037482E">
        <w:t>Türk</w:t>
      </w:r>
      <w:proofErr w:type="spellEnd"/>
      <w:r w:rsidR="0037482E">
        <w:t xml:space="preserve"> ilmaisi marraskuussa huolensa maan vallankaappauksen jälkeisestä ihmisoikeustilanteesta, kuten ainakin 18 henkilön mielivaltaisesta pidätyksestä sekä viranomaisten ylimitoitetusta voimankäytöstä. </w:t>
      </w:r>
      <w:r w:rsidR="0037482E" w:rsidRPr="00504EFF">
        <w:t>Pidätettyjen joukossa on virkamiehiä, tuomareita ja oppositiojohtajia.</w:t>
      </w:r>
      <w:r w:rsidR="0037482E">
        <w:rPr>
          <w:rStyle w:val="Alaviitteenviite"/>
        </w:rPr>
        <w:footnoteReference w:id="98"/>
      </w:r>
      <w:r w:rsidR="00E21745">
        <w:t xml:space="preserve"> Pidätettyjen joukossa o</w:t>
      </w:r>
      <w:r w:rsidR="001F2B70">
        <w:t>li</w:t>
      </w:r>
      <w:r w:rsidR="00E21745">
        <w:t xml:space="preserve"> </w:t>
      </w:r>
      <w:r w:rsidR="00E3415A">
        <w:t xml:space="preserve">mm. </w:t>
      </w:r>
      <w:r w:rsidR="00E21745">
        <w:t xml:space="preserve">PAIGC-puolueen johtohahmo </w:t>
      </w:r>
      <w:proofErr w:type="spellStart"/>
      <w:r w:rsidR="00E21745" w:rsidRPr="00E21745">
        <w:t>Domingos</w:t>
      </w:r>
      <w:proofErr w:type="spellEnd"/>
      <w:r w:rsidR="00E21745" w:rsidRPr="00E21745">
        <w:t xml:space="preserve"> </w:t>
      </w:r>
      <w:proofErr w:type="spellStart"/>
      <w:r w:rsidR="00E21745" w:rsidRPr="00E21745">
        <w:t>Simoes</w:t>
      </w:r>
      <w:proofErr w:type="spellEnd"/>
      <w:r w:rsidR="00E21745" w:rsidRPr="00E21745">
        <w:t xml:space="preserve"> </w:t>
      </w:r>
      <w:proofErr w:type="spellStart"/>
      <w:r w:rsidR="00E21745" w:rsidRPr="00E21745">
        <w:t>Pereira</w:t>
      </w:r>
      <w:proofErr w:type="spellEnd"/>
      <w:r w:rsidR="00E21745">
        <w:t xml:space="preserve">, joka </w:t>
      </w:r>
      <w:r w:rsidR="001F2B70">
        <w:t>vapautettiin helmikuun 2026 alussa, mutta oli tämän kyselyvastauksen kirjoitushetkellä yhä kotiarestissa.</w:t>
      </w:r>
      <w:r w:rsidR="00E21745">
        <w:rPr>
          <w:rStyle w:val="Alaviitteenviite"/>
        </w:rPr>
        <w:footnoteReference w:id="99"/>
      </w:r>
      <w:r w:rsidR="001F2B70">
        <w:t xml:space="preserve"> </w:t>
      </w:r>
      <w:r w:rsidR="00826B85">
        <w:t xml:space="preserve"> Myös esimerkiksi PAIGC-puolueeseen yhdistetty asianajaja ja tunnettu radiojuontaja Augusto </w:t>
      </w:r>
      <w:proofErr w:type="spellStart"/>
      <w:r w:rsidR="00826B85">
        <w:t>Nansambé</w:t>
      </w:r>
      <w:proofErr w:type="spellEnd"/>
      <w:r w:rsidR="00826B85">
        <w:t xml:space="preserve"> pahoinpideltiin kotonaan ja pidätettiin väliaikaisesti sen jälkeen, kun hän oli julkisesti kritisoinut armeijan toimintaa. Armeija on </w:t>
      </w:r>
      <w:r w:rsidR="001F2B70">
        <w:t xml:space="preserve">aiemmin </w:t>
      </w:r>
      <w:r w:rsidR="00826B85">
        <w:t>sanonut vapauttavansa kaikki ”armeijan määräyksellä” vangitut henkilöt, mutta ei</w:t>
      </w:r>
      <w:r w:rsidR="001F2B70">
        <w:t xml:space="preserve"> ensin aikonut vapauttaa</w:t>
      </w:r>
      <w:r w:rsidR="00826B85">
        <w:t xml:space="preserve"> esimerkiksi </w:t>
      </w:r>
      <w:proofErr w:type="spellStart"/>
      <w:r w:rsidR="00323637">
        <w:t>Simoes</w:t>
      </w:r>
      <w:proofErr w:type="spellEnd"/>
      <w:r w:rsidR="00323637">
        <w:t xml:space="preserve"> </w:t>
      </w:r>
      <w:proofErr w:type="spellStart"/>
      <w:r w:rsidR="00826B85">
        <w:t>Pereiraa</w:t>
      </w:r>
      <w:proofErr w:type="spellEnd"/>
      <w:r w:rsidR="00826B85">
        <w:t>, joka o</w:t>
      </w:r>
      <w:r w:rsidR="001F2B70">
        <w:t>li</w:t>
      </w:r>
      <w:r w:rsidR="00826B85">
        <w:t xml:space="preserve"> heidän mukaansa vangittu ”oikeuden määräyksellä”.</w:t>
      </w:r>
      <w:r w:rsidR="00826B85">
        <w:rPr>
          <w:rStyle w:val="Alaviitteenviite"/>
        </w:rPr>
        <w:footnoteReference w:id="100"/>
      </w:r>
      <w:r w:rsidR="001F2B70">
        <w:t xml:space="preserve"> </w:t>
      </w:r>
      <w:proofErr w:type="gramStart"/>
      <w:r w:rsidR="001F2B70">
        <w:t>Helmikuun</w:t>
      </w:r>
      <w:proofErr w:type="gramEnd"/>
      <w:r w:rsidR="001F2B70">
        <w:t xml:space="preserve"> alussa juntta kuitenkin totesi, että </w:t>
      </w:r>
      <w:proofErr w:type="spellStart"/>
      <w:r w:rsidR="001F2B70">
        <w:t>PAIGC:n</w:t>
      </w:r>
      <w:proofErr w:type="spellEnd"/>
      <w:r w:rsidR="001F2B70">
        <w:t xml:space="preserve"> osallistuminen maan hallin</w:t>
      </w:r>
      <w:r w:rsidR="00BB62A3">
        <w:t>toon</w:t>
      </w:r>
      <w:r w:rsidR="001F2B70">
        <w:t xml:space="preserve"> aiotaan sallia</w:t>
      </w:r>
      <w:r w:rsidR="00B96B73">
        <w:t>.</w:t>
      </w:r>
      <w:r w:rsidR="001F2B70">
        <w:rPr>
          <w:rStyle w:val="Alaviitteenviite"/>
        </w:rPr>
        <w:footnoteReference w:id="101"/>
      </w:r>
    </w:p>
    <w:p w14:paraId="4473BA6E" w14:textId="27017016" w:rsidR="00B96B73" w:rsidRPr="00B96B73" w:rsidRDefault="00B96B73" w:rsidP="00590B82">
      <w:pPr>
        <w:rPr>
          <w:b/>
          <w:bCs/>
        </w:rPr>
      </w:pPr>
      <w:r w:rsidRPr="00B96B73">
        <w:rPr>
          <w:b/>
          <w:bCs/>
        </w:rPr>
        <w:t>Aiemmin poliisina työskennelleiden tilanne</w:t>
      </w:r>
    </w:p>
    <w:p w14:paraId="4EDFF3B0" w14:textId="2A438F53" w:rsidR="00F013AE" w:rsidRDefault="00622C0C" w:rsidP="00590B82">
      <w:r w:rsidRPr="00622C0C">
        <w:t>J</w:t>
      </w:r>
      <w:r w:rsidR="00E740AC" w:rsidRPr="00622C0C">
        <w:t xml:space="preserve">uuri </w:t>
      </w:r>
      <w:r w:rsidR="00B6602E" w:rsidRPr="00622C0C">
        <w:t xml:space="preserve">poliiseina </w:t>
      </w:r>
      <w:r w:rsidR="00B96B73">
        <w:t xml:space="preserve">aiemmin </w:t>
      </w:r>
      <w:r w:rsidR="00B6602E" w:rsidRPr="00622C0C">
        <w:t xml:space="preserve">työskennelleiden kohtelusta löytyi </w:t>
      </w:r>
      <w:r w:rsidRPr="00622C0C">
        <w:t>melko</w:t>
      </w:r>
      <w:r w:rsidR="00B6602E" w:rsidRPr="00622C0C">
        <w:t xml:space="preserve"> rajallisesti tietoa</w:t>
      </w:r>
      <w:r w:rsidR="001C4418">
        <w:t xml:space="preserve"> englannin- ja portugalinkielisistä lähteistä</w:t>
      </w:r>
      <w:r w:rsidR="00B6602E" w:rsidRPr="00622C0C">
        <w:t>.</w:t>
      </w:r>
      <w:r w:rsidR="00E740AC">
        <w:t xml:space="preserve"> </w:t>
      </w:r>
      <w:r w:rsidR="00F013AE">
        <w:t>Saatavilla olevista lähteistä ei löytynyt käytettävissä olevassa ajassa sellaista tietoa, jonka mukaan vallankaappauksen jälkeinen armeijajohtoinen hallinto olisi kohdistanut oikeudenloukkauksia</w:t>
      </w:r>
      <w:r w:rsidR="00A406B3">
        <w:t xml:space="preserve"> nimenomaisesti</w:t>
      </w:r>
      <w:r w:rsidR="00F013AE">
        <w:t xml:space="preserve"> juuri poliiseihin. Kuten alla käy ilmi, armeijan ja poliisin välillä on kuitenkin perinteisesti ollut vastakkainasettelua.</w:t>
      </w:r>
      <w:r w:rsidR="00B90707">
        <w:rPr>
          <w:rStyle w:val="Alaviitteenviite"/>
        </w:rPr>
        <w:footnoteReference w:id="102"/>
      </w:r>
    </w:p>
    <w:p w14:paraId="06BB7468" w14:textId="14C19ED2" w:rsidR="00E740AC" w:rsidRDefault="00E740AC" w:rsidP="00590B82">
      <w:proofErr w:type="spellStart"/>
      <w:r>
        <w:t>USDOS:n</w:t>
      </w:r>
      <w:proofErr w:type="spellEnd"/>
      <w:r>
        <w:t xml:space="preserve"> </w:t>
      </w:r>
      <w:r w:rsidR="00D74BC6">
        <w:t xml:space="preserve">vuotta 2018 käsittelevän ihmisoikeusraportin </w:t>
      </w:r>
      <w:r>
        <w:t>mukaan Guinea-Bissau</w:t>
      </w:r>
      <w:r w:rsidRPr="000F60FB">
        <w:t xml:space="preserve"> o</w:t>
      </w:r>
      <w:r w:rsidR="00D74BC6">
        <w:t>li</w:t>
      </w:r>
      <w:r w:rsidR="00FF4E54">
        <w:t xml:space="preserve"> ainakin</w:t>
      </w:r>
      <w:r w:rsidR="00D74BC6">
        <w:t xml:space="preserve"> </w:t>
      </w:r>
      <w:r w:rsidR="00FF4E54">
        <w:t>tuolloin</w:t>
      </w:r>
      <w:r w:rsidRPr="000F60FB">
        <w:t xml:space="preserve"> jaettu 37 poliisipiiriin</w:t>
      </w:r>
      <w:r>
        <w:t>. Poliisien toiminta o</w:t>
      </w:r>
      <w:r w:rsidR="00FF4E54">
        <w:t>li</w:t>
      </w:r>
      <w:r>
        <w:t xml:space="preserve"> järjestetty melko hajautetusti, sillä a</w:t>
      </w:r>
      <w:r w:rsidRPr="000F60FB">
        <w:t>rviolta 3 500 poliisia yhdeksässä eri poliisivoimassa raportoi seitsemälle eri ministeriölle.</w:t>
      </w:r>
      <w:r w:rsidR="000855F4">
        <w:rPr>
          <w:rStyle w:val="Alaviitteenviite"/>
        </w:rPr>
        <w:footnoteReference w:id="103"/>
      </w:r>
      <w:r w:rsidRPr="000F60FB">
        <w:t xml:space="preserve"> </w:t>
      </w:r>
      <w:r w:rsidR="000855F4">
        <w:t>Vuotta 2022 käsittelevän raportin mukaan o</w:t>
      </w:r>
      <w:r w:rsidRPr="000F60FB">
        <w:t>ikeusministeriön alainen rikospoliisi</w:t>
      </w:r>
      <w:r>
        <w:t xml:space="preserve"> (</w:t>
      </w:r>
      <w:proofErr w:type="spellStart"/>
      <w:r w:rsidRPr="00E740AC">
        <w:rPr>
          <w:i/>
          <w:iCs/>
        </w:rPr>
        <w:t>Judicial</w:t>
      </w:r>
      <w:proofErr w:type="spellEnd"/>
      <w:r w:rsidRPr="00E740AC">
        <w:rPr>
          <w:i/>
          <w:iCs/>
        </w:rPr>
        <w:t xml:space="preserve"> Police</w:t>
      </w:r>
      <w:r>
        <w:t>)</w:t>
      </w:r>
      <w:r w:rsidRPr="000F60FB">
        <w:t xml:space="preserve"> vasta</w:t>
      </w:r>
      <w:r w:rsidR="00B96B73">
        <w:t xml:space="preserve">si ainakin tuolloin </w:t>
      </w:r>
      <w:r w:rsidRPr="000F60FB">
        <w:t>ensisijaisesti huum</w:t>
      </w:r>
      <w:r w:rsidR="00FD746D">
        <w:t>e</w:t>
      </w:r>
      <w:r w:rsidRPr="000F60FB">
        <w:t xml:space="preserve">kaupan, terrorismin ja </w:t>
      </w:r>
      <w:r w:rsidR="000855F4">
        <w:t>muiden kansainväliseen rikollisuuteen liittyvien</w:t>
      </w:r>
      <w:r w:rsidRPr="000F60FB">
        <w:t xml:space="preserve"> rikosten tutkinnasta. Sisäministeriön alainen yleisen järjestyksen poliisi</w:t>
      </w:r>
      <w:r>
        <w:t xml:space="preserve"> (</w:t>
      </w:r>
      <w:r w:rsidRPr="00E740AC">
        <w:rPr>
          <w:i/>
          <w:iCs/>
        </w:rPr>
        <w:t>Public Order Police</w:t>
      </w:r>
      <w:r>
        <w:t>)</w:t>
      </w:r>
      <w:r w:rsidRPr="000F60FB">
        <w:t xml:space="preserve"> vasta</w:t>
      </w:r>
      <w:r w:rsidR="00B96B73">
        <w:t>si</w:t>
      </w:r>
      <w:r w:rsidRPr="000F60FB">
        <w:t xml:space="preserve"> </w:t>
      </w:r>
      <w:r w:rsidR="00FD746D">
        <w:t>yleisestä</w:t>
      </w:r>
      <w:r w:rsidRPr="000F60FB">
        <w:t xml:space="preserve"> lain ja järjestyksen ylläpitämisestä. Muita poliisivoimia o</w:t>
      </w:r>
      <w:r w:rsidR="00B96B73">
        <w:t>li</w:t>
      </w:r>
      <w:r w:rsidRPr="000F60FB">
        <w:t xml:space="preserve">vat </w:t>
      </w:r>
      <w:r>
        <w:t xml:space="preserve">mm. </w:t>
      </w:r>
      <w:r w:rsidRPr="000F60FB">
        <w:t>valtion tiedustelupalvelu</w:t>
      </w:r>
      <w:r>
        <w:t xml:space="preserve"> (</w:t>
      </w:r>
      <w:r w:rsidRPr="00E740AC">
        <w:rPr>
          <w:i/>
          <w:iCs/>
        </w:rPr>
        <w:t xml:space="preserve">State </w:t>
      </w:r>
      <w:proofErr w:type="spellStart"/>
      <w:r w:rsidRPr="00E740AC">
        <w:rPr>
          <w:i/>
          <w:iCs/>
        </w:rPr>
        <w:t>Information</w:t>
      </w:r>
      <w:proofErr w:type="spellEnd"/>
      <w:r w:rsidRPr="00E740AC">
        <w:rPr>
          <w:i/>
          <w:iCs/>
        </w:rPr>
        <w:t xml:space="preserve"> Service</w:t>
      </w:r>
      <w:r>
        <w:t>)</w:t>
      </w:r>
      <w:r w:rsidRPr="000F60FB">
        <w:t>, nopean toiminnan poliisi</w:t>
      </w:r>
      <w:r>
        <w:t xml:space="preserve"> (</w:t>
      </w:r>
      <w:proofErr w:type="spellStart"/>
      <w:r w:rsidRPr="00E740AC">
        <w:rPr>
          <w:i/>
          <w:iCs/>
        </w:rPr>
        <w:t>Rapid</w:t>
      </w:r>
      <w:proofErr w:type="spellEnd"/>
      <w:r w:rsidRPr="00E740AC">
        <w:rPr>
          <w:i/>
          <w:iCs/>
        </w:rPr>
        <w:t xml:space="preserve"> Intervention Police</w:t>
      </w:r>
      <w:r>
        <w:t>), rajapoliisi</w:t>
      </w:r>
      <w:r w:rsidRPr="000F60FB">
        <w:t xml:space="preserve"> ja meripoliisi.</w:t>
      </w:r>
      <w:r>
        <w:rPr>
          <w:rStyle w:val="Alaviitteenviite"/>
          <w:lang w:val="en-US"/>
        </w:rPr>
        <w:footnoteReference w:id="104"/>
      </w:r>
      <w:r w:rsidRPr="000F60FB">
        <w:t xml:space="preserve"> </w:t>
      </w:r>
    </w:p>
    <w:p w14:paraId="49A261B7" w14:textId="69EB2E79" w:rsidR="006077A6" w:rsidRDefault="006077A6" w:rsidP="00590B82">
      <w:r w:rsidRPr="006077A6">
        <w:t>Maan turvallisuus</w:t>
      </w:r>
      <w:r>
        <w:t>sektori</w:t>
      </w:r>
      <w:r w:rsidR="00FF4E54">
        <w:t xml:space="preserve"> </w:t>
      </w:r>
      <w:r w:rsidRPr="006077A6">
        <w:t xml:space="preserve">on </w:t>
      </w:r>
      <w:r w:rsidR="00B96B73">
        <w:t xml:space="preserve">yleisesti ottaen </w:t>
      </w:r>
      <w:r w:rsidRPr="006077A6">
        <w:t>politisoitunut ja ollut</w:t>
      </w:r>
      <w:r w:rsidR="00A75D7A">
        <w:t xml:space="preserve"> usein</w:t>
      </w:r>
      <w:r w:rsidRPr="006077A6">
        <w:t xml:space="preserve"> osallisena korruptiossa ja huumekaupassa.</w:t>
      </w:r>
      <w:r w:rsidR="00E740AC" w:rsidRPr="006077A6">
        <w:rPr>
          <w:rStyle w:val="Alaviitteenviite"/>
          <w:lang w:val="en-US"/>
        </w:rPr>
        <w:footnoteReference w:id="105"/>
      </w:r>
      <w:r w:rsidR="00E740AC" w:rsidRPr="006077A6">
        <w:t xml:space="preserve"> GI-</w:t>
      </w:r>
      <w:r w:rsidR="00E740AC">
        <w:t>TOC-verkoston mukaan y</w:t>
      </w:r>
      <w:r w:rsidR="00891E51" w:rsidRPr="00891E51">
        <w:t xml:space="preserve">leisen järjestyksen poliisia sekä </w:t>
      </w:r>
      <w:r w:rsidR="00336E43">
        <w:t xml:space="preserve">maan </w:t>
      </w:r>
      <w:r w:rsidR="00891E51">
        <w:t>kansalliskaartia pidetään hyvin korruptoituneina, mutta</w:t>
      </w:r>
      <w:r w:rsidR="00E740AC">
        <w:t xml:space="preserve"> sen sijaan</w:t>
      </w:r>
      <w:r w:rsidR="00891E51">
        <w:t xml:space="preserve"> rikospoliisia pidetään turvallisuusviranomaisista ylivoimaisesti tehokkaimpana, ja se onkin pyrkinyt kansainvälisellä tuella taistelemaan järjestäytynyttä rikollisuutta vastaan. </w:t>
      </w:r>
      <w:r w:rsidR="00891E51" w:rsidRPr="00891E51">
        <w:t xml:space="preserve">Sen toimintakykyyn </w:t>
      </w:r>
      <w:r w:rsidR="00B96B73">
        <w:t>on</w:t>
      </w:r>
      <w:r w:rsidR="00891E51" w:rsidRPr="00891E51">
        <w:t xml:space="preserve"> kuitenkin </w:t>
      </w:r>
      <w:r w:rsidR="00B96B73">
        <w:t xml:space="preserve">vaikuttanut negatiivisesti </w:t>
      </w:r>
      <w:r w:rsidR="00891E51" w:rsidRPr="00891E51">
        <w:t xml:space="preserve">maan hallinnon korruptoituneisuus, etenkin huumekaupan </w:t>
      </w:r>
      <w:r w:rsidR="00A75D7A">
        <w:t>vastaise</w:t>
      </w:r>
      <w:r w:rsidR="0055595C">
        <w:t>n</w:t>
      </w:r>
      <w:r w:rsidR="00A75D7A">
        <w:t xml:space="preserve"> taistelu</w:t>
      </w:r>
      <w:r w:rsidR="0055595C">
        <w:t>n suhteen</w:t>
      </w:r>
      <w:r w:rsidR="00891E51">
        <w:t>.</w:t>
      </w:r>
      <w:r w:rsidR="00891E51">
        <w:rPr>
          <w:rStyle w:val="Alaviitteenviite"/>
        </w:rPr>
        <w:footnoteReference w:id="106"/>
      </w:r>
      <w:r>
        <w:t xml:space="preserve"> Presidentti </w:t>
      </w:r>
      <w:proofErr w:type="spellStart"/>
      <w:r>
        <w:t>Embaló</w:t>
      </w:r>
      <w:proofErr w:type="spellEnd"/>
      <w:r>
        <w:t xml:space="preserve"> erotti virkakautensa alussa kaksi huumekaupan vastaisen taistelun johtohahmoa, mukaan lukien oikeusministeri </w:t>
      </w:r>
      <w:proofErr w:type="spellStart"/>
      <w:r>
        <w:t>Rute</w:t>
      </w:r>
      <w:proofErr w:type="spellEnd"/>
      <w:r>
        <w:t xml:space="preserve"> </w:t>
      </w:r>
      <w:proofErr w:type="spellStart"/>
      <w:r>
        <w:t>Monteiron</w:t>
      </w:r>
      <w:proofErr w:type="spellEnd"/>
      <w:r>
        <w:t xml:space="preserve"> ja rikospoliisin johtajan </w:t>
      </w:r>
      <w:proofErr w:type="spellStart"/>
      <w:r>
        <w:t>Filomena</w:t>
      </w:r>
      <w:proofErr w:type="spellEnd"/>
      <w:r>
        <w:t xml:space="preserve"> </w:t>
      </w:r>
      <w:proofErr w:type="spellStart"/>
      <w:r>
        <w:t>Mendes</w:t>
      </w:r>
      <w:proofErr w:type="spellEnd"/>
      <w:r>
        <w:t xml:space="preserve"> </w:t>
      </w:r>
      <w:proofErr w:type="spellStart"/>
      <w:r>
        <w:t>Lopesin</w:t>
      </w:r>
      <w:proofErr w:type="spellEnd"/>
      <w:r>
        <w:t>.</w:t>
      </w:r>
      <w:r>
        <w:rPr>
          <w:rStyle w:val="Alaviitteenviite"/>
        </w:rPr>
        <w:footnoteReference w:id="107"/>
      </w:r>
      <w:r w:rsidR="00A57FD6">
        <w:t xml:space="preserve"> </w:t>
      </w:r>
      <w:r w:rsidR="00A57FD6" w:rsidRPr="00B90707">
        <w:t xml:space="preserve">YK:n ihmisoikeusneuvosto on </w:t>
      </w:r>
      <w:r w:rsidR="00B96B73" w:rsidRPr="00B90707">
        <w:t xml:space="preserve">helmikuussa 2025 </w:t>
      </w:r>
      <w:r w:rsidR="00A57FD6" w:rsidRPr="00B90707">
        <w:t>kehottanut Guinea-Bissaun johtoa taistelemaan korporati</w:t>
      </w:r>
      <w:r w:rsidR="00B90707" w:rsidRPr="00B90707">
        <w:t>vi</w:t>
      </w:r>
      <w:r w:rsidR="00A57FD6" w:rsidRPr="00B90707">
        <w:t>smia ja rankaisemattomuuden ilmapiiriä vastaan ja lopettamaan turvallisuusviranomaisten, mukaan lukien poliisin, sattumanvaraisesti tapahtuvan rekrytoinnin.</w:t>
      </w:r>
      <w:r w:rsidR="00A57FD6" w:rsidRPr="00B90707">
        <w:rPr>
          <w:rStyle w:val="Alaviitteenviite"/>
        </w:rPr>
        <w:footnoteReference w:id="108"/>
      </w:r>
    </w:p>
    <w:p w14:paraId="23F99DF3" w14:textId="145589D8" w:rsidR="00336E43" w:rsidRPr="00336E43" w:rsidRDefault="00E740AC" w:rsidP="00590B82">
      <w:r>
        <w:t xml:space="preserve">Bertelsmann </w:t>
      </w:r>
      <w:proofErr w:type="spellStart"/>
      <w:r>
        <w:t>Stiftung</w:t>
      </w:r>
      <w:proofErr w:type="spellEnd"/>
      <w:r>
        <w:t xml:space="preserve"> -säätiön mukaan Guinea-Bissaun </w:t>
      </w:r>
      <w:r w:rsidR="006077A6">
        <w:t>armeija</w:t>
      </w:r>
      <w:r>
        <w:t xml:space="preserve"> o</w:t>
      </w:r>
      <w:r w:rsidR="006077A6">
        <w:t>n</w:t>
      </w:r>
      <w:r>
        <w:t xml:space="preserve"> vuosikymmen</w:t>
      </w:r>
      <w:r w:rsidR="006077A6">
        <w:t>t</w:t>
      </w:r>
      <w:r>
        <w:t>en ajan pyrkin</w:t>
      </w:r>
      <w:r w:rsidR="006077A6">
        <w:t>y</w:t>
      </w:r>
      <w:r>
        <w:t>t vaikuttamaan maan politiikkaan</w:t>
      </w:r>
      <w:r w:rsidR="006077A6">
        <w:t>.</w:t>
      </w:r>
      <w:r>
        <w:rPr>
          <w:rStyle w:val="Alaviitteenviite"/>
        </w:rPr>
        <w:footnoteReference w:id="109"/>
      </w:r>
      <w:r w:rsidR="006077A6">
        <w:t xml:space="preserve"> </w:t>
      </w:r>
      <w:r w:rsidR="00B96B73">
        <w:t>Se on kasvattanut valtaansa erityisesti huumekaupan avulla.</w:t>
      </w:r>
      <w:r w:rsidR="00B96B73">
        <w:rPr>
          <w:rStyle w:val="Alaviitteenviite"/>
        </w:rPr>
        <w:footnoteReference w:id="110"/>
      </w:r>
      <w:r w:rsidR="00B96B73">
        <w:t xml:space="preserve"> </w:t>
      </w:r>
      <w:r w:rsidR="00EA6722">
        <w:t xml:space="preserve">Erään </w:t>
      </w:r>
      <w:r w:rsidR="00F013AE">
        <w:t xml:space="preserve">vuonna 2023 julkaistun </w:t>
      </w:r>
      <w:r w:rsidR="00EA6722">
        <w:t xml:space="preserve">akateemisen artikkelin mukaan armeijalla on </w:t>
      </w:r>
      <w:r w:rsidR="00F013AE">
        <w:t xml:space="preserve">ollut </w:t>
      </w:r>
      <w:r w:rsidR="00EA6722">
        <w:t>jopa enemmän poliittista vaik</w:t>
      </w:r>
      <w:r w:rsidR="00A57FD6">
        <w:t>u</w:t>
      </w:r>
      <w:r w:rsidR="00EA6722">
        <w:t>tusvaltaa kuin demokraattisesti valituilla kansanedustajilla.</w:t>
      </w:r>
      <w:r w:rsidR="00EA6722">
        <w:rPr>
          <w:rStyle w:val="Alaviitteenviite"/>
        </w:rPr>
        <w:footnoteReference w:id="111"/>
      </w:r>
      <w:r w:rsidR="00EA6722">
        <w:t xml:space="preserve"> </w:t>
      </w:r>
      <w:r w:rsidR="006077A6">
        <w:t>A</w:t>
      </w:r>
      <w:r>
        <w:t>rmeijalla</w:t>
      </w:r>
      <w:r w:rsidR="006077A6">
        <w:t xml:space="preserve"> ja</w:t>
      </w:r>
      <w:r>
        <w:t xml:space="preserve"> poliisilla on puolestaan ollut keskinäisiä ristiriitoja ja ne ovat usein kokeneet olevansa toistensa kilpailijoita</w:t>
      </w:r>
      <w:r w:rsidR="006077A6">
        <w:t>.</w:t>
      </w:r>
      <w:r>
        <w:rPr>
          <w:rStyle w:val="Alaviitteenviite"/>
        </w:rPr>
        <w:footnoteReference w:id="112"/>
      </w:r>
      <w:r>
        <w:t xml:space="preserve"> </w:t>
      </w:r>
      <w:proofErr w:type="spellStart"/>
      <w:r w:rsidR="00336E43" w:rsidRPr="00336E43">
        <w:rPr>
          <w:i/>
          <w:iCs/>
        </w:rPr>
        <w:t>Africa</w:t>
      </w:r>
      <w:proofErr w:type="spellEnd"/>
      <w:r w:rsidR="00336E43" w:rsidRPr="00336E43">
        <w:rPr>
          <w:i/>
          <w:iCs/>
        </w:rPr>
        <w:t xml:space="preserve"> Center for Strategic </w:t>
      </w:r>
      <w:proofErr w:type="spellStart"/>
      <w:r w:rsidR="00336E43" w:rsidRPr="00336E43">
        <w:rPr>
          <w:i/>
          <w:iCs/>
        </w:rPr>
        <w:t>Studies</w:t>
      </w:r>
      <w:proofErr w:type="spellEnd"/>
      <w:r w:rsidR="00336E43" w:rsidRPr="00336E43">
        <w:t xml:space="preserve"> -tutkimuslaitoksen mukaan Guinea-Bissaun poliiti</w:t>
      </w:r>
      <w:r w:rsidR="00336E43">
        <w:t xml:space="preserve">kot ovat tyypillisesti hyödyntäneet joko poliisia tai armeijaa edistääkseen omia intressejään. Armeijan politisoituminen on myös houkutellut </w:t>
      </w:r>
      <w:r w:rsidR="003420A0">
        <w:t>sen</w:t>
      </w:r>
      <w:r w:rsidR="00336E43">
        <w:t xml:space="preserve"> johtohenkilöitä havittelemaan yhä enemmän etuja itselleen, mikä on</w:t>
      </w:r>
      <w:r w:rsidR="003420A0">
        <w:t xml:space="preserve"> takavuosina</w:t>
      </w:r>
      <w:r w:rsidR="00336E43">
        <w:t xml:space="preserve"> johtanut myös vallankaappausyrityksiin presidenttiä vastaan. </w:t>
      </w:r>
      <w:proofErr w:type="spellStart"/>
      <w:r w:rsidR="00336E43">
        <w:t>Embaló</w:t>
      </w:r>
      <w:proofErr w:type="spellEnd"/>
      <w:r w:rsidR="00336E43">
        <w:t xml:space="preserve"> </w:t>
      </w:r>
      <w:r w:rsidR="00F013AE">
        <w:t>pyrki</w:t>
      </w:r>
      <w:r w:rsidR="00336E43">
        <w:t xml:space="preserve"> virkakaudellaan ratkaisemaan tämän ongelman luomalla </w:t>
      </w:r>
      <w:r w:rsidR="0081385D">
        <w:t xml:space="preserve">itselleen suotuisan </w:t>
      </w:r>
      <w:r w:rsidR="00336E43">
        <w:t>”presidentillisten neuvonantajien” varjokabinetin, johon kuulu</w:t>
      </w:r>
      <w:r w:rsidR="00F013AE">
        <w:t>i</w:t>
      </w:r>
      <w:r w:rsidR="00336E43">
        <w:t xml:space="preserve"> entisten ministerien lisäksi armeijaan ja poliisiin kytköksissä olevia turvallisuusviranomaisia.</w:t>
      </w:r>
      <w:r w:rsidR="00336E43">
        <w:rPr>
          <w:rStyle w:val="Alaviitteenviite"/>
        </w:rPr>
        <w:footnoteReference w:id="113"/>
      </w:r>
    </w:p>
    <w:p w14:paraId="4750BE99" w14:textId="201A8E4A" w:rsidR="00E740AC" w:rsidRPr="00891E51" w:rsidRDefault="0063636A" w:rsidP="00590B82">
      <w:r>
        <w:t xml:space="preserve">Myös France 24 -uutismedia on uutisoinut, että maan syvät poliittiset jakolinjat ulottuvat myös turvallisuusjoukkoihin. Tämä näkyi esimerkiksi joulukuun 2023 väitetyn vallankaappausyrityksen yhteydessä, kun kansalliskaartin joukot tunkeutuivat rikospoliisin tiloihin ja veivät sieltä kuulusteltavana olleet talous- ja valtiovarainministeri </w:t>
      </w:r>
      <w:proofErr w:type="spellStart"/>
      <w:r>
        <w:t>Souleiman</w:t>
      </w:r>
      <w:proofErr w:type="spellEnd"/>
      <w:r>
        <w:t xml:space="preserve"> Seidin sekä valtiovarainministeriön valtiosihteerin Antonio </w:t>
      </w:r>
      <w:proofErr w:type="spellStart"/>
      <w:r>
        <w:t>Monteiron</w:t>
      </w:r>
      <w:proofErr w:type="spellEnd"/>
      <w:r>
        <w:t>. Kansalliskaarti toim</w:t>
      </w:r>
      <w:r w:rsidR="00E2620F">
        <w:t>i</w:t>
      </w:r>
      <w:r>
        <w:t xml:space="preserve">i </w:t>
      </w:r>
      <w:r w:rsidR="00E2620F">
        <w:t>artikkelin mukaan</w:t>
      </w:r>
      <w:r>
        <w:t xml:space="preserve"> oppositiojohtoisen parlamentin käskyjä noudattavan sisäministeriön alaisuudessa, kun taas kyseisten henkilöiden pidätystä vaatinut syyttäjävirasto, jonka käskyjä rikospoliisi noudatti tilanteessa, toimi presidentin alaisuudessa.</w:t>
      </w:r>
      <w:r>
        <w:rPr>
          <w:rStyle w:val="Alaviitteenviite"/>
        </w:rPr>
        <w:footnoteReference w:id="114"/>
      </w:r>
    </w:p>
    <w:p w14:paraId="109D9EAF" w14:textId="462A84AF" w:rsidR="000637B9" w:rsidRPr="00360CDB" w:rsidRDefault="00F013AE" w:rsidP="00360CDB">
      <w:r w:rsidRPr="00B90707">
        <w:t xml:space="preserve">Poliisin </w:t>
      </w:r>
      <w:r w:rsidR="00B90707" w:rsidRPr="00B90707">
        <w:t>toimintaan</w:t>
      </w:r>
      <w:r w:rsidR="00B90707">
        <w:t xml:space="preserve"> kohdistuva poliittinen puuttuminen</w:t>
      </w:r>
      <w:r>
        <w:t xml:space="preserve"> on ollut näkyvissä jo </w:t>
      </w:r>
      <w:proofErr w:type="spellStart"/>
      <w:r>
        <w:t>Vazin</w:t>
      </w:r>
      <w:proofErr w:type="spellEnd"/>
      <w:r>
        <w:t xml:space="preserve"> kaudella. </w:t>
      </w:r>
      <w:proofErr w:type="spellStart"/>
      <w:r w:rsidR="00360CDB">
        <w:t>USDOS:n</w:t>
      </w:r>
      <w:proofErr w:type="spellEnd"/>
      <w:r w:rsidR="00360CDB">
        <w:t xml:space="preserve"> vuotta 2018 käsittelevässä ihmisoikeusraportissa todetaan, että kyseisen vuoden helmikuussa </w:t>
      </w:r>
      <w:r w:rsidR="00360CDB" w:rsidRPr="00360CDB">
        <w:t xml:space="preserve">rikospoliisin tarkastajat </w:t>
      </w:r>
      <w:r w:rsidR="00360CDB">
        <w:t xml:space="preserve">olivat </w:t>
      </w:r>
      <w:r w:rsidR="006A2EDB">
        <w:t xml:space="preserve">julkisesti </w:t>
      </w:r>
      <w:r w:rsidR="00360CDB">
        <w:t>tuominneet heihin kohdistuvan</w:t>
      </w:r>
      <w:r w:rsidR="00360CDB" w:rsidRPr="00360CDB">
        <w:t xml:space="preserve"> poliittisen pelottelun ja poliittisen puuttumisen. Kuusi valituksen tehneistä virkamiehistä erotettiin virasta</w:t>
      </w:r>
      <w:r w:rsidR="00360CDB">
        <w:t xml:space="preserve"> ja heitä</w:t>
      </w:r>
      <w:r w:rsidR="00360CDB" w:rsidRPr="00360CDB">
        <w:t xml:space="preserve"> uhkailtiin ja häirittiin. Bissau</w:t>
      </w:r>
      <w:r w:rsidR="00360CDB">
        <w:t>n alueellinen tuomioistuin</w:t>
      </w:r>
      <w:r w:rsidR="00360CDB" w:rsidRPr="00360CDB">
        <w:t xml:space="preserve"> julisti erottamise</w:t>
      </w:r>
      <w:r w:rsidR="00360CDB">
        <w:t>t</w:t>
      </w:r>
      <w:r w:rsidR="00360CDB" w:rsidRPr="00360CDB">
        <w:t xml:space="preserve"> laittom</w:t>
      </w:r>
      <w:r w:rsidR="00360CDB">
        <w:t>i</w:t>
      </w:r>
      <w:r w:rsidR="00360CDB" w:rsidRPr="00360CDB">
        <w:t xml:space="preserve">ksi, ja tarkastajat palasivat virkaansa </w:t>
      </w:r>
      <w:r w:rsidR="00360CDB">
        <w:t xml:space="preserve">saman vuoden </w:t>
      </w:r>
      <w:r w:rsidR="00360CDB" w:rsidRPr="00360CDB">
        <w:t>huhtikuussa</w:t>
      </w:r>
      <w:r w:rsidR="000637B9" w:rsidRPr="00360CDB">
        <w:t>.</w:t>
      </w:r>
      <w:r w:rsidR="000637B9">
        <w:rPr>
          <w:rStyle w:val="Alaviitteenviite"/>
          <w:lang w:val="en-US"/>
        </w:rPr>
        <w:footnoteReference w:id="115"/>
      </w:r>
      <w:r w:rsidR="00452CFB">
        <w:t xml:space="preserve"> </w:t>
      </w:r>
    </w:p>
    <w:p w14:paraId="24597F84" w14:textId="201F86EF" w:rsidR="00F80E0C" w:rsidRPr="00F80E0C" w:rsidRDefault="00F80E0C" w:rsidP="00F80E0C">
      <w:pPr>
        <w:pStyle w:val="POTSIKKO"/>
      </w:pPr>
      <w:r w:rsidRPr="0037191C">
        <w:t xml:space="preserve">4. Syyllistyivätkö poliisit </w:t>
      </w:r>
      <w:r w:rsidR="009C26F6" w:rsidRPr="000556B2">
        <w:t>aiempien hallintojen</w:t>
      </w:r>
      <w:r w:rsidR="000556B2">
        <w:rPr>
          <w:rStyle w:val="Alaviitteenviite"/>
        </w:rPr>
        <w:footnoteReference w:id="116"/>
      </w:r>
      <w:r w:rsidR="009C26F6" w:rsidRPr="000556B2">
        <w:t xml:space="preserve"> aikana</w:t>
      </w:r>
      <w:r w:rsidR="009C26F6" w:rsidRPr="0037191C">
        <w:t xml:space="preserve"> </w:t>
      </w:r>
      <w:r w:rsidRPr="0037191C">
        <w:t>systemaattisesti oikeudenloukkauksiin?</w:t>
      </w:r>
    </w:p>
    <w:p w14:paraId="65CD97C1" w14:textId="5AF3FE8D" w:rsidR="000D5D53" w:rsidRDefault="00BE59AD" w:rsidP="00823C24">
      <w:r w:rsidRPr="00B76D71">
        <w:t xml:space="preserve">Bertelsmann </w:t>
      </w:r>
      <w:proofErr w:type="spellStart"/>
      <w:r w:rsidRPr="00B76D71">
        <w:t>Stiftung</w:t>
      </w:r>
      <w:proofErr w:type="spellEnd"/>
      <w:r w:rsidRPr="00B76D71">
        <w:t xml:space="preserve"> -säätiön </w:t>
      </w:r>
      <w:r w:rsidR="00A64790">
        <w:t xml:space="preserve">sekä vuonna 2024 että 2020 julkaisemien raporttien </w:t>
      </w:r>
      <w:r w:rsidRPr="00B76D71">
        <w:t xml:space="preserve">mukaan Guinea-Bissaun poliisivoimia on </w:t>
      </w:r>
      <w:r w:rsidR="00F25B36" w:rsidRPr="00B76D71">
        <w:t xml:space="preserve">syytetty useaan kertaan </w:t>
      </w:r>
      <w:r w:rsidR="00B76D71" w:rsidRPr="00B76D71">
        <w:t>kidutuksesta ja yl</w:t>
      </w:r>
      <w:r w:rsidR="00B76D71">
        <w:t>imitoitetusta voimankäytöstä, mutta kyseessä ei ole ”massiivinen ilmiö”.</w:t>
      </w:r>
      <w:r w:rsidR="00B76D71">
        <w:rPr>
          <w:rStyle w:val="Alaviitteenviite"/>
        </w:rPr>
        <w:footnoteReference w:id="117"/>
      </w:r>
      <w:r w:rsidR="00B76D71">
        <w:t xml:space="preserve"> </w:t>
      </w:r>
      <w:r w:rsidR="00B76D71" w:rsidRPr="00B76D71">
        <w:t xml:space="preserve">Poliisin käyttämä väkivalta ei ole </w:t>
      </w:r>
      <w:r w:rsidR="00A66E1F">
        <w:t xml:space="preserve">vuoden 2024 raportin mukaan </w:t>
      </w:r>
      <w:r w:rsidR="00B76D71" w:rsidRPr="00B76D71">
        <w:t>“yleistynyttä”.</w:t>
      </w:r>
      <w:r w:rsidR="00B76D71">
        <w:rPr>
          <w:rStyle w:val="Alaviitteenviite"/>
          <w:lang w:val="en-US"/>
        </w:rPr>
        <w:footnoteReference w:id="118"/>
      </w:r>
      <w:r w:rsidR="00B76D71" w:rsidRPr="00B76D71">
        <w:t xml:space="preserve"> </w:t>
      </w:r>
      <w:proofErr w:type="spellStart"/>
      <w:r w:rsidR="00086E05">
        <w:t>USDOS:n</w:t>
      </w:r>
      <w:proofErr w:type="spellEnd"/>
      <w:r w:rsidR="00086E05">
        <w:t xml:space="preserve"> vuosia 2021 ja 2022 käsittelevien ihmisoikeusraporttien mukaan poliisi syyllistyi ”joihinkin oikeudenloukkauksiin”.</w:t>
      </w:r>
      <w:r w:rsidR="00086E05">
        <w:rPr>
          <w:rStyle w:val="Alaviitteenviite"/>
        </w:rPr>
        <w:footnoteReference w:id="119"/>
      </w:r>
      <w:r w:rsidR="00086E05">
        <w:t xml:space="preserve"> Vuonna 2021 tapauksiin sisältyi mm. mielivaltaisia pidätyksiä sekä joitakin tapauksia, joissa havaittiin epäinhimillistä, halventavaa tai julmaa kohtelua, kuten eräs kolmeen nuoreen kohdistunut kidutustapaus. Kidutukseen syyllistyneet poliisit irtisanottiin.</w:t>
      </w:r>
      <w:r w:rsidR="00086E05">
        <w:rPr>
          <w:rStyle w:val="Alaviitteenviite"/>
        </w:rPr>
        <w:footnoteReference w:id="120"/>
      </w:r>
      <w:r w:rsidR="00B97D05">
        <w:t xml:space="preserve"> </w:t>
      </w:r>
      <w:r w:rsidR="007914F0">
        <w:t>Vuoden 2019–2020 vaaliprosessin yhteydessä USDOS raportoi</w:t>
      </w:r>
      <w:r w:rsidR="00086E05">
        <w:t xml:space="preserve"> niin ikään</w:t>
      </w:r>
      <w:r w:rsidR="007914F0">
        <w:t xml:space="preserve"> </w:t>
      </w:r>
      <w:r w:rsidR="00DC4E0B">
        <w:t>turvallisuusviranomaisten</w:t>
      </w:r>
      <w:r w:rsidR="007914F0">
        <w:t xml:space="preserve"> syyllistyneen ”joihinkin” oikeudenloukkauksiin.</w:t>
      </w:r>
      <w:r w:rsidR="007B671E">
        <w:t xml:space="preserve"> Lisäksi lokakuussa 2020 yleisen järjestyksen poliisi oli pahoinpidellyt ja pidättänyt kaksi MADEM-G15-puolueen jäsentä.</w:t>
      </w:r>
      <w:r w:rsidR="007914F0">
        <w:rPr>
          <w:rStyle w:val="Alaviitteenviite"/>
        </w:rPr>
        <w:footnoteReference w:id="121"/>
      </w:r>
      <w:r w:rsidR="007914F0">
        <w:t xml:space="preserve"> </w:t>
      </w:r>
    </w:p>
    <w:p w14:paraId="2462F725" w14:textId="5D7950B8" w:rsidR="00A66E1F" w:rsidRDefault="00B76D71" w:rsidP="00823C24">
      <w:proofErr w:type="spellStart"/>
      <w:r>
        <w:t>USDOS:n</w:t>
      </w:r>
      <w:proofErr w:type="spellEnd"/>
      <w:r>
        <w:t xml:space="preserve"> vuosia 2016, 2017 ja 2018 käsittelevissä ihmisoikeusraporteissa todetaan, että armeija ja poliisi kunnioittivat tuolloin yleensä maan lakeja, jotka kieltävät kidutuksen ja muun epäinhimillisen kohtelun.</w:t>
      </w:r>
      <w:r>
        <w:rPr>
          <w:rStyle w:val="Alaviitteenviite"/>
        </w:rPr>
        <w:footnoteReference w:id="122"/>
      </w:r>
      <w:r>
        <w:t xml:space="preserve"> Vuo</w:t>
      </w:r>
      <w:r w:rsidR="00ED7EB6">
        <w:t>tta</w:t>
      </w:r>
      <w:r>
        <w:t xml:space="preserve"> 2016 </w:t>
      </w:r>
      <w:r w:rsidR="00ED7EB6">
        <w:t xml:space="preserve">käsittelevässä </w:t>
      </w:r>
      <w:r>
        <w:t>raportissa todetaan, että poliisin käytöksessä</w:t>
      </w:r>
      <w:r w:rsidR="00ED7EB6">
        <w:t xml:space="preserve"> oli</w:t>
      </w:r>
      <w:r>
        <w:t xml:space="preserve"> tapahtunut </w:t>
      </w:r>
      <w:r w:rsidR="00ED7EB6">
        <w:t xml:space="preserve">tässä suhteessa </w:t>
      </w:r>
      <w:r>
        <w:t>muutos aiempiin vuosiin verrattuna</w:t>
      </w:r>
      <w:r w:rsidR="005D0D5A">
        <w:t>, eli toisin sanoen ennen vuotta 2016 tilanne on voinut olla toisenlainen</w:t>
      </w:r>
      <w:r>
        <w:t>.</w:t>
      </w:r>
      <w:r>
        <w:rPr>
          <w:rStyle w:val="Alaviitteenviite"/>
        </w:rPr>
        <w:footnoteReference w:id="123"/>
      </w:r>
      <w:r>
        <w:t xml:space="preserve"> </w:t>
      </w:r>
    </w:p>
    <w:p w14:paraId="4840E00A" w14:textId="7DF06AC3" w:rsidR="00B76D71" w:rsidRPr="00B76D71" w:rsidRDefault="00D55021" w:rsidP="00823C24">
      <w:proofErr w:type="spellStart"/>
      <w:r>
        <w:t>Freedom</w:t>
      </w:r>
      <w:proofErr w:type="spellEnd"/>
      <w:r>
        <w:t xml:space="preserve"> Housen mukaan vuonna 2018 ja sitä edeltävinä vuosina raportoitiin </w:t>
      </w:r>
      <w:r w:rsidRPr="00504EFF">
        <w:t xml:space="preserve">kuitenkin useita (”a </w:t>
      </w:r>
      <w:proofErr w:type="spellStart"/>
      <w:r w:rsidRPr="00504EFF">
        <w:t>number</w:t>
      </w:r>
      <w:proofErr w:type="spellEnd"/>
      <w:r w:rsidRPr="00504EFF">
        <w:t xml:space="preserve"> of </w:t>
      </w:r>
      <w:proofErr w:type="spellStart"/>
      <w:r w:rsidRPr="00504EFF">
        <w:t>cases</w:t>
      </w:r>
      <w:proofErr w:type="spellEnd"/>
      <w:r w:rsidRPr="00504EFF">
        <w:t>”) poliisin harjoittamia kidutus- t</w:t>
      </w:r>
      <w:r>
        <w:t>ai pahoinpitelytapauksia.</w:t>
      </w:r>
      <w:r>
        <w:rPr>
          <w:rStyle w:val="Alaviitteenviite"/>
        </w:rPr>
        <w:footnoteReference w:id="124"/>
      </w:r>
      <w:r>
        <w:t xml:space="preserve"> </w:t>
      </w:r>
      <w:r w:rsidR="00B76D71" w:rsidRPr="00B76D71">
        <w:t>Poliisia pidetään</w:t>
      </w:r>
      <w:r>
        <w:t xml:space="preserve"> myös</w:t>
      </w:r>
      <w:r w:rsidR="00B76D71" w:rsidRPr="00B76D71">
        <w:t xml:space="preserve"> </w:t>
      </w:r>
      <w:r w:rsidR="0057367B">
        <w:t xml:space="preserve">yleisesti ottaen </w:t>
      </w:r>
      <w:r w:rsidR="00B76D71" w:rsidRPr="00B76D71">
        <w:t>t</w:t>
      </w:r>
      <w:r w:rsidR="00B76D71">
        <w:t xml:space="preserve">ehottomana ja korruptoituneena, ja esimerkiksi liikennepoliisin pyytämät lahjukset ovat yleisiä. </w:t>
      </w:r>
      <w:r w:rsidR="00B76D71" w:rsidRPr="00B76D71">
        <w:t>Poliisi pidättää ajoittain ihmisiä mielivaltaisesti ja rankaisemattomuus on yleistä.</w:t>
      </w:r>
      <w:r w:rsidR="00B76D71">
        <w:rPr>
          <w:rStyle w:val="Alaviitteenviite"/>
          <w:lang w:val="en-US"/>
        </w:rPr>
        <w:footnoteReference w:id="125"/>
      </w:r>
      <w:r w:rsidR="00B76D71" w:rsidRPr="00B76D71">
        <w:t xml:space="preserve"> Esimerkiksi vuonna 2017 yksi henkilö kuoli poliisin hallussa</w:t>
      </w:r>
      <w:r w:rsidR="00B76D71">
        <w:rPr>
          <w:rStyle w:val="Alaviitteenviite"/>
        </w:rPr>
        <w:footnoteReference w:id="126"/>
      </w:r>
      <w:r w:rsidR="00EB6CBD">
        <w:t>:</w:t>
      </w:r>
      <w:r w:rsidR="00B76D71" w:rsidRPr="00B76D71">
        <w:t xml:space="preserve"> </w:t>
      </w:r>
      <w:proofErr w:type="spellStart"/>
      <w:r w:rsidR="00B76D71" w:rsidRPr="00B76D71">
        <w:t>Freedom</w:t>
      </w:r>
      <w:proofErr w:type="spellEnd"/>
      <w:r w:rsidR="00B76D71" w:rsidRPr="00B76D71">
        <w:t xml:space="preserve"> House -jä</w:t>
      </w:r>
      <w:r w:rsidR="00B76D71">
        <w:t xml:space="preserve">rjestön mukaan varkaudesta syytetty henkilö </w:t>
      </w:r>
      <w:r w:rsidR="00FC50D9">
        <w:t xml:space="preserve">kuoli </w:t>
      </w:r>
      <w:r w:rsidR="00A66E1F">
        <w:t>tammikuussa 2017</w:t>
      </w:r>
      <w:r w:rsidR="00B76D71">
        <w:t xml:space="preserve"> väitetysti kidutuksen seurauksena</w:t>
      </w:r>
      <w:r w:rsidR="00B76D71">
        <w:rPr>
          <w:rStyle w:val="Alaviitteenviite"/>
        </w:rPr>
        <w:footnoteReference w:id="127"/>
      </w:r>
      <w:r w:rsidR="00EB6CBD">
        <w:t>.</w:t>
      </w:r>
      <w:r w:rsidR="00B76D71">
        <w:t xml:space="preserve"> </w:t>
      </w:r>
    </w:p>
    <w:p w14:paraId="2ACB5EBD" w14:textId="279754A7" w:rsidR="00F80E0C" w:rsidRDefault="006B7E93" w:rsidP="00823C24">
      <w:r w:rsidRPr="006B7E93">
        <w:t xml:space="preserve">Lisäksi </w:t>
      </w:r>
      <w:r w:rsidR="00F561A7">
        <w:t xml:space="preserve">poliisi on useiden </w:t>
      </w:r>
      <w:r w:rsidR="002A4004">
        <w:t xml:space="preserve">eri </w:t>
      </w:r>
      <w:r w:rsidR="00F561A7">
        <w:t>lähteiden perusteella</w:t>
      </w:r>
      <w:r w:rsidRPr="006B7E93">
        <w:t xml:space="preserve"> käyttän</w:t>
      </w:r>
      <w:r w:rsidR="00F561A7">
        <w:t>yt</w:t>
      </w:r>
      <w:r w:rsidRPr="006B7E93">
        <w:t xml:space="preserve"> </w:t>
      </w:r>
      <w:r w:rsidR="00760D25">
        <w:t>ylimitoitettua voimaa ja</w:t>
      </w:r>
      <w:r w:rsidR="002A4004">
        <w:t>/tai</w:t>
      </w:r>
      <w:r w:rsidR="00760D25">
        <w:t xml:space="preserve"> </w:t>
      </w:r>
      <w:r w:rsidRPr="006B7E93">
        <w:t>väkivaltaa mielenosoittajia vastaan sekä</w:t>
      </w:r>
      <w:r>
        <w:t xml:space="preserve"> </w:t>
      </w:r>
      <w:proofErr w:type="spellStart"/>
      <w:r w:rsidR="00C52918">
        <w:t>Vazin</w:t>
      </w:r>
      <w:proofErr w:type="spellEnd"/>
      <w:r>
        <w:t xml:space="preserve"> että </w:t>
      </w:r>
      <w:proofErr w:type="spellStart"/>
      <w:r>
        <w:t>Embalón</w:t>
      </w:r>
      <w:proofErr w:type="spellEnd"/>
      <w:r>
        <w:t xml:space="preserve"> hallin</w:t>
      </w:r>
      <w:r w:rsidR="00342581">
        <w:t>tojen</w:t>
      </w:r>
      <w:r>
        <w:t xml:space="preserve"> aikana.</w:t>
      </w:r>
      <w:r>
        <w:rPr>
          <w:rStyle w:val="Alaviitteenviite"/>
        </w:rPr>
        <w:footnoteReference w:id="128"/>
      </w:r>
      <w:r>
        <w:t xml:space="preserve"> </w:t>
      </w:r>
      <w:proofErr w:type="spellStart"/>
      <w:r w:rsidRPr="006B7E93">
        <w:t>Freedom</w:t>
      </w:r>
      <w:proofErr w:type="spellEnd"/>
      <w:r w:rsidRPr="006B7E93">
        <w:t xml:space="preserve"> House -järjestön </w:t>
      </w:r>
      <w:r w:rsidR="000D5D53">
        <w:t xml:space="preserve">vuosia 2016–2019 käsittelevät </w:t>
      </w:r>
      <w:r w:rsidRPr="006B7E93">
        <w:t>ihmisoikeusraportit mainitsevat tällaisen toiminnan.</w:t>
      </w:r>
      <w:r>
        <w:rPr>
          <w:rStyle w:val="Alaviitteenviite"/>
          <w:lang w:val="en-US"/>
        </w:rPr>
        <w:footnoteReference w:id="129"/>
      </w:r>
      <w:r w:rsidRPr="006B7E93">
        <w:t xml:space="preserve"> </w:t>
      </w:r>
      <w:r w:rsidR="00095B50">
        <w:t xml:space="preserve">Esimerkiksi </w:t>
      </w:r>
      <w:r w:rsidR="00095B50" w:rsidRPr="00D55021">
        <w:t>vuoden 2017 huhti-marraskuussa tapahtui useita poliisin ja mielenosoittajien yhteenottoja.</w:t>
      </w:r>
      <w:r w:rsidR="00095B50" w:rsidRPr="00D55021">
        <w:rPr>
          <w:rStyle w:val="Alaviitteenviite"/>
        </w:rPr>
        <w:footnoteReference w:id="130"/>
      </w:r>
      <w:r w:rsidR="00242A51" w:rsidRPr="00D55021">
        <w:t xml:space="preserve"> </w:t>
      </w:r>
      <w:r w:rsidR="00D55021" w:rsidRPr="00D55021">
        <w:t xml:space="preserve">Saatavilla olevat lähteet kuvaavat </w:t>
      </w:r>
      <w:r w:rsidR="009C26F6">
        <w:t>lisäksi</w:t>
      </w:r>
      <w:r w:rsidR="00D55021" w:rsidRPr="00D55021">
        <w:t xml:space="preserve">, kuinka poliisi on vuosien aikana (sekä </w:t>
      </w:r>
      <w:proofErr w:type="spellStart"/>
      <w:r w:rsidR="00C52918">
        <w:t>Vazin</w:t>
      </w:r>
      <w:proofErr w:type="spellEnd"/>
      <w:r w:rsidR="00C52918">
        <w:t xml:space="preserve"> että </w:t>
      </w:r>
      <w:proofErr w:type="spellStart"/>
      <w:r w:rsidR="00C52918">
        <w:t>Embalón</w:t>
      </w:r>
      <w:proofErr w:type="spellEnd"/>
      <w:r w:rsidR="00D55021" w:rsidRPr="00D55021">
        <w:t xml:space="preserve"> hallin</w:t>
      </w:r>
      <w:r w:rsidR="0006580D">
        <w:t>tojen</w:t>
      </w:r>
      <w:r w:rsidR="00D55021" w:rsidRPr="00D55021">
        <w:t xml:space="preserve"> aikana) eri tapauksissa häiriköinyt tai estänyt </w:t>
      </w:r>
      <w:proofErr w:type="spellStart"/>
      <w:r w:rsidR="00D55021" w:rsidRPr="00D55021">
        <w:t>PAIGC:n</w:t>
      </w:r>
      <w:proofErr w:type="spellEnd"/>
      <w:r w:rsidR="00D55021" w:rsidRPr="00D55021">
        <w:t xml:space="preserve"> kokoontumisia tai sen johtohahmojen elämää</w:t>
      </w:r>
      <w:r w:rsidR="00F80E0C" w:rsidRPr="00D55021">
        <w:t>.</w:t>
      </w:r>
      <w:r w:rsidR="00F80E0C" w:rsidRPr="00D55021">
        <w:rPr>
          <w:rStyle w:val="Alaviitteenviite"/>
          <w:lang w:val="en-US"/>
        </w:rPr>
        <w:footnoteReference w:id="131"/>
      </w:r>
      <w:r w:rsidR="00F80E0C" w:rsidRPr="00D55021">
        <w:t xml:space="preserve"> </w:t>
      </w:r>
      <w:r w:rsidR="00D55021" w:rsidRPr="00D55021">
        <w:t>USDOS</w:t>
      </w:r>
      <w:r w:rsidR="00D55021" w:rsidRPr="00242A51">
        <w:t xml:space="preserve"> on myös raportoinut, että poliisi </w:t>
      </w:r>
      <w:r w:rsidR="009C26F6">
        <w:t>rikkoi</w:t>
      </w:r>
      <w:r w:rsidR="00B97D05">
        <w:t xml:space="preserve"> sekä</w:t>
      </w:r>
      <w:r w:rsidR="00D55021" w:rsidRPr="00242A51">
        <w:t xml:space="preserve"> </w:t>
      </w:r>
      <w:proofErr w:type="spellStart"/>
      <w:r w:rsidR="00C52918">
        <w:t>Vazin</w:t>
      </w:r>
      <w:proofErr w:type="spellEnd"/>
      <w:r w:rsidR="00D55021" w:rsidRPr="00242A51">
        <w:t xml:space="preserve"> </w:t>
      </w:r>
      <w:r w:rsidR="00B97D05">
        <w:t xml:space="preserve">että </w:t>
      </w:r>
      <w:proofErr w:type="spellStart"/>
      <w:r w:rsidR="00B97D05">
        <w:t>Embalón</w:t>
      </w:r>
      <w:proofErr w:type="spellEnd"/>
      <w:r w:rsidR="00B97D05">
        <w:t xml:space="preserve"> hallintojen</w:t>
      </w:r>
      <w:r w:rsidR="00D55021" w:rsidRPr="00242A51">
        <w:t xml:space="preserve"> a</w:t>
      </w:r>
      <w:r w:rsidR="00D55021">
        <w:t>ikana rutiininomaisesti kansalaisten yksityisyyden suojaa ja suoritti mielivaltaisia etsintöjä ja takavarikointeja.</w:t>
      </w:r>
      <w:r w:rsidR="00D55021">
        <w:rPr>
          <w:rStyle w:val="Alaviitteenviite"/>
        </w:rPr>
        <w:footnoteReference w:id="132"/>
      </w:r>
    </w:p>
    <w:p w14:paraId="063DC318" w14:textId="0D392D4C" w:rsidR="00A95D8B" w:rsidRPr="004C13A5" w:rsidRDefault="002B4BCC" w:rsidP="002B4BCC">
      <w:pPr>
        <w:pStyle w:val="POTSIKKO"/>
        <w:rPr>
          <w:lang w:val="en-US"/>
        </w:rPr>
      </w:pPr>
      <w:proofErr w:type="spellStart"/>
      <w:r w:rsidRPr="004C13A5">
        <w:rPr>
          <w:lang w:val="en-US"/>
        </w:rPr>
        <w:t>Lähteet</w:t>
      </w:r>
      <w:proofErr w:type="spellEnd"/>
    </w:p>
    <w:p w14:paraId="62758C37" w14:textId="41468858" w:rsidR="00336E43" w:rsidRDefault="00336E43" w:rsidP="001E4B16">
      <w:pPr>
        <w:jc w:val="left"/>
        <w:rPr>
          <w:lang w:val="en-US"/>
        </w:rPr>
      </w:pPr>
      <w:r w:rsidRPr="00336E43">
        <w:rPr>
          <w:lang w:val="en-US"/>
        </w:rPr>
        <w:t>Africa Center f</w:t>
      </w:r>
      <w:r>
        <w:rPr>
          <w:lang w:val="en-US"/>
        </w:rPr>
        <w:t xml:space="preserve">or Strategic Studies / </w:t>
      </w:r>
      <w:proofErr w:type="spellStart"/>
      <w:r>
        <w:rPr>
          <w:lang w:val="en-US"/>
        </w:rPr>
        <w:t>Siegle</w:t>
      </w:r>
      <w:proofErr w:type="spellEnd"/>
      <w:r>
        <w:rPr>
          <w:lang w:val="en-US"/>
        </w:rPr>
        <w:t xml:space="preserve">, Joseph &amp; </w:t>
      </w:r>
      <w:proofErr w:type="spellStart"/>
      <w:r>
        <w:rPr>
          <w:lang w:val="en-US"/>
        </w:rPr>
        <w:t>Wahila</w:t>
      </w:r>
      <w:proofErr w:type="spellEnd"/>
      <w:r>
        <w:rPr>
          <w:lang w:val="en-US"/>
        </w:rPr>
        <w:t xml:space="preserve">, Hany 13.1.2025. </w:t>
      </w:r>
      <w:r w:rsidRPr="00336E43">
        <w:rPr>
          <w:i/>
          <w:iCs/>
          <w:lang w:val="en-US"/>
        </w:rPr>
        <w:t>Guinea-Bissau: Continued Turbulence in Struggle to Restrain Executive Power.</w:t>
      </w:r>
      <w:r>
        <w:rPr>
          <w:lang w:val="en-US"/>
        </w:rPr>
        <w:t xml:space="preserve"> </w:t>
      </w:r>
      <w:hyperlink r:id="rId8" w:history="1">
        <w:r w:rsidRPr="00D90479">
          <w:rPr>
            <w:rStyle w:val="Hyperlinkki"/>
            <w:lang w:val="en-US"/>
          </w:rPr>
          <w:t>https://africacenter.org/spotlight/2025-elections/guineabissau/</w:t>
        </w:r>
      </w:hyperlink>
      <w:r>
        <w:rPr>
          <w:lang w:val="en-US"/>
        </w:rPr>
        <w:t xml:space="preserve"> (</w:t>
      </w:r>
      <w:proofErr w:type="spellStart"/>
      <w:r>
        <w:rPr>
          <w:lang w:val="en-US"/>
        </w:rPr>
        <w:t>käyty</w:t>
      </w:r>
      <w:proofErr w:type="spellEnd"/>
      <w:r>
        <w:rPr>
          <w:lang w:val="en-US"/>
        </w:rPr>
        <w:t xml:space="preserve"> 27.1.2026).</w:t>
      </w:r>
    </w:p>
    <w:p w14:paraId="075EA65B" w14:textId="59733934" w:rsidR="00323637" w:rsidRPr="00323637" w:rsidRDefault="00323637" w:rsidP="001E4B16">
      <w:pPr>
        <w:jc w:val="left"/>
      </w:pPr>
      <w:r w:rsidRPr="00323637">
        <w:rPr>
          <w:lang w:val="en-US"/>
        </w:rPr>
        <w:t>Africa Press 25.1.2026.</w:t>
      </w:r>
      <w:r>
        <w:rPr>
          <w:lang w:val="en-US"/>
        </w:rPr>
        <w:t xml:space="preserve"> </w:t>
      </w:r>
      <w:r w:rsidRPr="00323637">
        <w:rPr>
          <w:i/>
          <w:iCs/>
          <w:lang w:val="en-US"/>
        </w:rPr>
        <w:t>Rights Groups Urge Action on Guinea-Bissau Crisis.</w:t>
      </w:r>
      <w:r>
        <w:rPr>
          <w:lang w:val="en-US"/>
        </w:rPr>
        <w:t xml:space="preserve"> </w:t>
      </w:r>
      <w:hyperlink r:id="rId9" w:history="1">
        <w:r w:rsidRPr="00323637">
          <w:rPr>
            <w:rStyle w:val="Hyperlinkki"/>
          </w:rPr>
          <w:t>https://www.africa-press.net/gambia/all-news/rights-groups-urge-action-on-guinea-bissau-crisis</w:t>
        </w:r>
      </w:hyperlink>
      <w:r w:rsidRPr="00323637">
        <w:t xml:space="preserve"> (kä</w:t>
      </w:r>
      <w:r>
        <w:t>yty 3.2.2026).</w:t>
      </w:r>
    </w:p>
    <w:p w14:paraId="7DC2146B" w14:textId="2F9A30ED" w:rsidR="00323637" w:rsidRDefault="001E4B16" w:rsidP="001E4B16">
      <w:pPr>
        <w:jc w:val="left"/>
        <w:rPr>
          <w:lang w:val="en-US"/>
        </w:rPr>
      </w:pPr>
      <w:r w:rsidRPr="005D184E">
        <w:rPr>
          <w:lang w:val="en-US"/>
        </w:rPr>
        <w:t xml:space="preserve">APA </w:t>
      </w:r>
      <w:r w:rsidR="005D184E">
        <w:rPr>
          <w:lang w:val="en-US"/>
        </w:rPr>
        <w:t>(</w:t>
      </w:r>
      <w:proofErr w:type="spellStart"/>
      <w:r w:rsidR="005D184E">
        <w:rPr>
          <w:lang w:val="en-US"/>
        </w:rPr>
        <w:t>Agence</w:t>
      </w:r>
      <w:proofErr w:type="spellEnd"/>
      <w:r w:rsidR="005D184E">
        <w:rPr>
          <w:lang w:val="en-US"/>
        </w:rPr>
        <w:t xml:space="preserve"> de Presse </w:t>
      </w:r>
      <w:proofErr w:type="spellStart"/>
      <w:r w:rsidR="005D184E">
        <w:rPr>
          <w:lang w:val="en-US"/>
        </w:rPr>
        <w:t>Africaine</w:t>
      </w:r>
      <w:proofErr w:type="spellEnd"/>
      <w:r w:rsidR="005D184E">
        <w:rPr>
          <w:lang w:val="en-US"/>
        </w:rPr>
        <w:t xml:space="preserve">) </w:t>
      </w:r>
      <w:r w:rsidRPr="005D184E">
        <w:rPr>
          <w:lang w:val="en-US"/>
        </w:rPr>
        <w:t xml:space="preserve">News </w:t>
      </w:r>
    </w:p>
    <w:p w14:paraId="25BF86A3" w14:textId="19965B3D" w:rsidR="001E4B16" w:rsidRDefault="001E4B16" w:rsidP="00323637">
      <w:pPr>
        <w:ind w:left="720"/>
        <w:jc w:val="left"/>
      </w:pPr>
      <w:r w:rsidRPr="005D184E">
        <w:rPr>
          <w:lang w:val="en-US"/>
        </w:rPr>
        <w:t>14.1.2026</w:t>
      </w:r>
      <w:r w:rsidR="005D184E" w:rsidRPr="005D184E">
        <w:rPr>
          <w:lang w:val="en-US"/>
        </w:rPr>
        <w:t>.</w:t>
      </w:r>
      <w:r w:rsidR="005D184E" w:rsidRPr="005D184E">
        <w:rPr>
          <w:i/>
          <w:iCs/>
          <w:lang w:val="en-US"/>
        </w:rPr>
        <w:t xml:space="preserve"> Guinea-Bissau transition chiefs approve constitutional amendment.</w:t>
      </w:r>
      <w:r w:rsidRPr="005D184E">
        <w:rPr>
          <w:i/>
          <w:iCs/>
          <w:lang w:val="en-US"/>
        </w:rPr>
        <w:t xml:space="preserve"> </w:t>
      </w:r>
      <w:hyperlink r:id="rId10" w:history="1">
        <w:r w:rsidRPr="005D184E">
          <w:rPr>
            <w:rStyle w:val="Hyperlinkki"/>
          </w:rPr>
          <w:t>https://apanews.net/guinea-bissau-transition-chiefs-approve-constitutional-amendment/</w:t>
        </w:r>
      </w:hyperlink>
      <w:r w:rsidRPr="005D184E">
        <w:t xml:space="preserve"> </w:t>
      </w:r>
      <w:r w:rsidR="005D184E" w:rsidRPr="005D184E">
        <w:t>(kä</w:t>
      </w:r>
      <w:r w:rsidR="005D184E">
        <w:t>yty 20.1.2026).</w:t>
      </w:r>
    </w:p>
    <w:p w14:paraId="3836EB22" w14:textId="761F4083" w:rsidR="00323637" w:rsidRPr="00323637" w:rsidRDefault="00323637" w:rsidP="00323637">
      <w:pPr>
        <w:ind w:left="720"/>
        <w:jc w:val="left"/>
      </w:pPr>
      <w:r w:rsidRPr="00323637">
        <w:rPr>
          <w:lang w:val="en-US"/>
        </w:rPr>
        <w:t xml:space="preserve">30.11.2025. </w:t>
      </w:r>
      <w:r w:rsidRPr="00323637">
        <w:rPr>
          <w:i/>
          <w:iCs/>
          <w:lang w:val="en-US"/>
        </w:rPr>
        <w:t>Guinea Bissau junta install new government.</w:t>
      </w:r>
      <w:r>
        <w:rPr>
          <w:lang w:val="en-US"/>
        </w:rPr>
        <w:t xml:space="preserve"> </w:t>
      </w:r>
      <w:hyperlink r:id="rId11" w:history="1">
        <w:r w:rsidRPr="00323637">
          <w:rPr>
            <w:rStyle w:val="Hyperlinkki"/>
          </w:rPr>
          <w:t>https://apanews.net/guinea-bissau-junta-install-new-government/</w:t>
        </w:r>
      </w:hyperlink>
      <w:r w:rsidRPr="00323637">
        <w:t xml:space="preserve"> (käy</w:t>
      </w:r>
      <w:r>
        <w:t>ty 3.2.2026).</w:t>
      </w:r>
    </w:p>
    <w:p w14:paraId="682EFB3B" w14:textId="16F35AE2" w:rsidR="008C5437" w:rsidRPr="004C13A5" w:rsidRDefault="008C5437" w:rsidP="008C5437">
      <w:pPr>
        <w:jc w:val="left"/>
        <w:rPr>
          <w:lang w:val="en-US"/>
        </w:rPr>
      </w:pPr>
      <w:r w:rsidRPr="008C5437">
        <w:rPr>
          <w:lang w:val="en-US"/>
        </w:rPr>
        <w:t>AP</w:t>
      </w:r>
      <w:r>
        <w:rPr>
          <w:lang w:val="en-US"/>
        </w:rPr>
        <w:t xml:space="preserve"> </w:t>
      </w:r>
      <w:r w:rsidR="005D184E">
        <w:rPr>
          <w:lang w:val="en-US"/>
        </w:rPr>
        <w:t xml:space="preserve">(The Associated Press) </w:t>
      </w:r>
      <w:r>
        <w:rPr>
          <w:lang w:val="en-US"/>
        </w:rPr>
        <w:t>News</w:t>
      </w:r>
      <w:r w:rsidR="005D184E">
        <w:rPr>
          <w:lang w:val="en-US"/>
        </w:rPr>
        <w:t xml:space="preserve"> / </w:t>
      </w:r>
      <w:proofErr w:type="spellStart"/>
      <w:r w:rsidR="005D184E">
        <w:rPr>
          <w:lang w:val="en-US"/>
        </w:rPr>
        <w:t>Banchereau</w:t>
      </w:r>
      <w:proofErr w:type="spellEnd"/>
      <w:r w:rsidR="005D184E">
        <w:rPr>
          <w:lang w:val="en-US"/>
        </w:rPr>
        <w:t>, Mark 1.12.2025.</w:t>
      </w:r>
      <w:r>
        <w:rPr>
          <w:lang w:val="en-US"/>
        </w:rPr>
        <w:t xml:space="preserve"> </w:t>
      </w:r>
      <w:r w:rsidR="005D184E" w:rsidRPr="005D184E">
        <w:rPr>
          <w:i/>
          <w:iCs/>
          <w:lang w:val="en-US"/>
        </w:rPr>
        <w:t>Guinea-Bissau’s latest coup sparks allegations of a staged takeover. Here’s what to know.</w:t>
      </w:r>
      <w:r w:rsidR="005D184E">
        <w:rPr>
          <w:lang w:val="en-US"/>
        </w:rPr>
        <w:t xml:space="preserve"> </w:t>
      </w:r>
      <w:hyperlink r:id="rId12" w:history="1">
        <w:r w:rsidR="005D184E" w:rsidRPr="004C13A5">
          <w:rPr>
            <w:rStyle w:val="Hyperlinkki"/>
            <w:lang w:val="en-US"/>
          </w:rPr>
          <w:t>https://apnews.com/article/guinea-bissau-embalo-military-takeover-9e7cfebdbd32430092d97cc291184dbc</w:t>
        </w:r>
      </w:hyperlink>
      <w:r w:rsidRPr="004C13A5">
        <w:rPr>
          <w:lang w:val="en-US"/>
        </w:rPr>
        <w:t xml:space="preserve"> </w:t>
      </w:r>
      <w:r w:rsidR="005D184E" w:rsidRPr="004C13A5">
        <w:rPr>
          <w:lang w:val="en-US"/>
        </w:rPr>
        <w:t>(</w:t>
      </w:r>
      <w:proofErr w:type="spellStart"/>
      <w:r w:rsidR="005D184E" w:rsidRPr="004C13A5">
        <w:rPr>
          <w:lang w:val="en-US"/>
        </w:rPr>
        <w:t>käyty</w:t>
      </w:r>
      <w:proofErr w:type="spellEnd"/>
      <w:r w:rsidR="005D184E" w:rsidRPr="004C13A5">
        <w:rPr>
          <w:lang w:val="en-US"/>
        </w:rPr>
        <w:t xml:space="preserve"> 20.1.2026).</w:t>
      </w:r>
    </w:p>
    <w:p w14:paraId="3E233D38" w14:textId="50E32115" w:rsidR="00086B57" w:rsidRDefault="00086B57" w:rsidP="007F614C">
      <w:pPr>
        <w:jc w:val="left"/>
        <w:rPr>
          <w:lang w:val="en-US"/>
        </w:rPr>
      </w:pPr>
      <w:r>
        <w:rPr>
          <w:lang w:val="en-US"/>
        </w:rPr>
        <w:t xml:space="preserve">BBC (The British Broadcasting Corporation) </w:t>
      </w:r>
      <w:r>
        <w:rPr>
          <w:lang w:val="en-US"/>
        </w:rPr>
        <w:t xml:space="preserve">22.1.2026. </w:t>
      </w:r>
      <w:r w:rsidRPr="00086B57">
        <w:rPr>
          <w:i/>
          <w:iCs/>
          <w:lang w:val="en-US"/>
        </w:rPr>
        <w:t>Guinea-Bissau coup leaders set December election date</w:t>
      </w:r>
      <w:r w:rsidRPr="00086B57">
        <w:rPr>
          <w:i/>
          <w:iCs/>
          <w:lang w:val="en-US"/>
        </w:rPr>
        <w:t>.</w:t>
      </w:r>
      <w:r>
        <w:rPr>
          <w:lang w:val="en-US"/>
        </w:rPr>
        <w:t xml:space="preserve"> </w:t>
      </w:r>
      <w:hyperlink r:id="rId13" w:history="1">
        <w:r w:rsidRPr="008073A4">
          <w:rPr>
            <w:rStyle w:val="Hyperlinkki"/>
            <w:lang w:val="en-US"/>
          </w:rPr>
          <w:t>https://www.bbc.com/news/articles/cx2xxq0qpvgo</w:t>
        </w:r>
      </w:hyperlink>
      <w:r>
        <w:rPr>
          <w:lang w:val="en-US"/>
        </w:rPr>
        <w:t xml:space="preserve"> (</w:t>
      </w:r>
      <w:proofErr w:type="spellStart"/>
      <w:r>
        <w:rPr>
          <w:lang w:val="en-US"/>
        </w:rPr>
        <w:t>käyty</w:t>
      </w:r>
      <w:proofErr w:type="spellEnd"/>
      <w:r>
        <w:rPr>
          <w:lang w:val="en-US"/>
        </w:rPr>
        <w:t xml:space="preserve"> 25.2.2026).</w:t>
      </w:r>
    </w:p>
    <w:p w14:paraId="25712ED5" w14:textId="6361E88C" w:rsidR="00295437" w:rsidRPr="007B3C5F" w:rsidRDefault="00295437" w:rsidP="007F614C">
      <w:pPr>
        <w:jc w:val="left"/>
        <w:rPr>
          <w:lang w:val="en-US"/>
        </w:rPr>
      </w:pPr>
      <w:r>
        <w:rPr>
          <w:lang w:val="en-US"/>
        </w:rPr>
        <w:t xml:space="preserve">BBC (The British Broadcasting Corporation) / </w:t>
      </w:r>
      <w:proofErr w:type="spellStart"/>
      <w:r>
        <w:rPr>
          <w:lang w:val="en-US"/>
        </w:rPr>
        <w:t>Ewokor</w:t>
      </w:r>
      <w:proofErr w:type="spellEnd"/>
      <w:r>
        <w:rPr>
          <w:lang w:val="en-US"/>
        </w:rPr>
        <w:t xml:space="preserve">, Chris 2.12.2025. </w:t>
      </w:r>
      <w:r w:rsidRPr="00295437">
        <w:rPr>
          <w:i/>
          <w:iCs/>
          <w:lang w:val="en-US"/>
        </w:rPr>
        <w:t>Nigeria grants asylum to Guinea-Bissau presidential candidate after coup.</w:t>
      </w:r>
      <w:r>
        <w:rPr>
          <w:lang w:val="en-US"/>
        </w:rPr>
        <w:t xml:space="preserve"> </w:t>
      </w:r>
      <w:hyperlink r:id="rId14" w:history="1">
        <w:r w:rsidRPr="007B3C5F">
          <w:rPr>
            <w:rStyle w:val="Hyperlinkki"/>
            <w:lang w:val="en-US"/>
          </w:rPr>
          <w:t>https://www.bbc.com/news/articles/ce3wq2zznz1o</w:t>
        </w:r>
      </w:hyperlink>
      <w:r w:rsidRPr="007B3C5F">
        <w:rPr>
          <w:lang w:val="en-US"/>
        </w:rPr>
        <w:t xml:space="preserve"> (</w:t>
      </w:r>
      <w:proofErr w:type="spellStart"/>
      <w:r w:rsidRPr="007B3C5F">
        <w:rPr>
          <w:lang w:val="en-US"/>
        </w:rPr>
        <w:t>käyty</w:t>
      </w:r>
      <w:proofErr w:type="spellEnd"/>
      <w:r w:rsidRPr="007B3C5F">
        <w:rPr>
          <w:lang w:val="en-US"/>
        </w:rPr>
        <w:t xml:space="preserve"> 30.1.2026).</w:t>
      </w:r>
    </w:p>
    <w:p w14:paraId="50D37FAE" w14:textId="22B6A94B" w:rsidR="008B2817" w:rsidRPr="008B2817" w:rsidRDefault="008B2817" w:rsidP="007F614C">
      <w:pPr>
        <w:jc w:val="left"/>
        <w:rPr>
          <w:lang w:val="sv-SE"/>
        </w:rPr>
      </w:pPr>
      <w:r w:rsidRPr="008B2817">
        <w:rPr>
          <w:lang w:val="en-US"/>
        </w:rPr>
        <w:t xml:space="preserve">BBC </w:t>
      </w:r>
      <w:r>
        <w:rPr>
          <w:lang w:val="en-US"/>
        </w:rPr>
        <w:t xml:space="preserve">(The British Broadcasting Corporation) </w:t>
      </w:r>
      <w:r w:rsidRPr="008B2817">
        <w:rPr>
          <w:lang w:val="en-US"/>
        </w:rPr>
        <w:t xml:space="preserve">/ </w:t>
      </w:r>
      <w:proofErr w:type="spellStart"/>
      <w:r w:rsidRPr="008B2817">
        <w:rPr>
          <w:lang w:val="en-US"/>
        </w:rPr>
        <w:t>Negoce</w:t>
      </w:r>
      <w:proofErr w:type="spellEnd"/>
      <w:r>
        <w:rPr>
          <w:lang w:val="en-US"/>
        </w:rPr>
        <w:t>, Nicolas</w:t>
      </w:r>
      <w:r w:rsidRPr="008B2817">
        <w:rPr>
          <w:lang w:val="en-US"/>
        </w:rPr>
        <w:t xml:space="preserve"> &amp; </w:t>
      </w:r>
      <w:proofErr w:type="spellStart"/>
      <w:r w:rsidRPr="008B2817">
        <w:rPr>
          <w:lang w:val="en-US"/>
        </w:rPr>
        <w:t>Chibelushi</w:t>
      </w:r>
      <w:proofErr w:type="spellEnd"/>
      <w:r>
        <w:rPr>
          <w:lang w:val="en-US"/>
        </w:rPr>
        <w:t xml:space="preserve">, </w:t>
      </w:r>
      <w:proofErr w:type="spellStart"/>
      <w:r>
        <w:rPr>
          <w:lang w:val="en-US"/>
        </w:rPr>
        <w:t>Wedaeli</w:t>
      </w:r>
      <w:proofErr w:type="spellEnd"/>
      <w:r w:rsidRPr="008B2817">
        <w:rPr>
          <w:lang w:val="en-US"/>
        </w:rPr>
        <w:t xml:space="preserve"> 3.12.2025. </w:t>
      </w:r>
      <w:r w:rsidRPr="008B2817">
        <w:rPr>
          <w:i/>
          <w:iCs/>
          <w:lang w:val="en-US"/>
        </w:rPr>
        <w:t xml:space="preserve">Was it a coup or was it a 'sham'? Behind Guinea-Bissau's military takeover. </w:t>
      </w:r>
      <w:hyperlink r:id="rId15" w:history="1">
        <w:r w:rsidRPr="008B2817">
          <w:rPr>
            <w:rStyle w:val="Hyperlinkki"/>
            <w:lang w:val="sv-SE"/>
          </w:rPr>
          <w:t>https://www.bbc.com/news/articles/c1m8nm22785o</w:t>
        </w:r>
      </w:hyperlink>
      <w:r w:rsidRPr="008B2817">
        <w:rPr>
          <w:lang w:val="sv-SE"/>
        </w:rPr>
        <w:t xml:space="preserve"> (</w:t>
      </w:r>
      <w:proofErr w:type="spellStart"/>
      <w:r w:rsidRPr="008B2817">
        <w:rPr>
          <w:lang w:val="sv-SE"/>
        </w:rPr>
        <w:t>käyty</w:t>
      </w:r>
      <w:proofErr w:type="spellEnd"/>
      <w:r w:rsidRPr="008B2817">
        <w:rPr>
          <w:lang w:val="sv-SE"/>
        </w:rPr>
        <w:t xml:space="preserve"> 2.2.2026)</w:t>
      </w:r>
      <w:r>
        <w:rPr>
          <w:lang w:val="sv-SE"/>
        </w:rPr>
        <w:t>.</w:t>
      </w:r>
    </w:p>
    <w:p w14:paraId="19599703" w14:textId="6B75E8CF" w:rsidR="00860536" w:rsidRPr="009C3C22" w:rsidRDefault="007F614C" w:rsidP="007F614C">
      <w:pPr>
        <w:jc w:val="left"/>
        <w:rPr>
          <w:lang w:val="sv-SE"/>
        </w:rPr>
      </w:pPr>
      <w:r w:rsidRPr="009C3C22">
        <w:rPr>
          <w:lang w:val="sv-SE"/>
        </w:rPr>
        <w:t xml:space="preserve">Bertelsmann Stiftung </w:t>
      </w:r>
    </w:p>
    <w:p w14:paraId="658B6704" w14:textId="102BC0D1" w:rsidR="00042D5D" w:rsidRPr="005D184E" w:rsidRDefault="007F614C" w:rsidP="00860536">
      <w:pPr>
        <w:ind w:left="720"/>
        <w:jc w:val="left"/>
      </w:pPr>
      <w:r w:rsidRPr="009C3C22">
        <w:rPr>
          <w:lang w:val="sv-SE"/>
        </w:rPr>
        <w:t>2024.</w:t>
      </w:r>
      <w:r w:rsidR="005D184E" w:rsidRPr="009C3C22">
        <w:rPr>
          <w:lang w:val="sv-SE"/>
        </w:rPr>
        <w:t xml:space="preserve"> </w:t>
      </w:r>
      <w:r w:rsidR="005D184E" w:rsidRPr="005D184E">
        <w:rPr>
          <w:i/>
          <w:iCs/>
          <w:lang w:val="en-US"/>
        </w:rPr>
        <w:t xml:space="preserve">BTI 2024 Country Report. </w:t>
      </w:r>
      <w:r w:rsidR="005D184E" w:rsidRPr="00986F78">
        <w:rPr>
          <w:i/>
          <w:iCs/>
          <w:lang w:val="en-US"/>
        </w:rPr>
        <w:t>Guinea-Bissau.</w:t>
      </w:r>
      <w:r w:rsidRPr="00986F78">
        <w:rPr>
          <w:lang w:val="en-US"/>
        </w:rPr>
        <w:t xml:space="preserve"> </w:t>
      </w:r>
      <w:hyperlink r:id="rId16" w:history="1">
        <w:r w:rsidRPr="005D184E">
          <w:rPr>
            <w:rStyle w:val="Hyperlinkki"/>
          </w:rPr>
          <w:t>https://bti-project.org/fileadmin/api/content/en/downloads/reports/country_report_2024_GNB.pdf</w:t>
        </w:r>
      </w:hyperlink>
      <w:r w:rsidR="00042D5D" w:rsidRPr="005D184E">
        <w:t xml:space="preserve"> </w:t>
      </w:r>
      <w:r w:rsidR="005D184E" w:rsidRPr="005D184E">
        <w:t>(kä</w:t>
      </w:r>
      <w:r w:rsidR="005D184E">
        <w:t>yty 20.1.2026).</w:t>
      </w:r>
    </w:p>
    <w:p w14:paraId="7CAF498D" w14:textId="05C53EF1" w:rsidR="00860536" w:rsidRPr="005D184E" w:rsidRDefault="00860536" w:rsidP="00860536">
      <w:pPr>
        <w:ind w:left="720"/>
        <w:jc w:val="left"/>
      </w:pPr>
      <w:r w:rsidRPr="004C13A5">
        <w:rPr>
          <w:lang w:val="en-US"/>
        </w:rPr>
        <w:t>2020.</w:t>
      </w:r>
      <w:r w:rsidR="005D184E" w:rsidRPr="004C13A5">
        <w:rPr>
          <w:lang w:val="en-US"/>
        </w:rPr>
        <w:t xml:space="preserve"> </w:t>
      </w:r>
      <w:r w:rsidR="005D184E" w:rsidRPr="005D184E">
        <w:rPr>
          <w:i/>
          <w:iCs/>
          <w:lang w:val="en-US"/>
        </w:rPr>
        <w:t xml:space="preserve">BTI 2020 Country Report. </w:t>
      </w:r>
      <w:r w:rsidR="005D184E" w:rsidRPr="00986F78">
        <w:rPr>
          <w:i/>
          <w:iCs/>
          <w:lang w:val="en-US"/>
        </w:rPr>
        <w:t>Guinea-Bissau.</w:t>
      </w:r>
      <w:r w:rsidRPr="00986F78">
        <w:rPr>
          <w:lang w:val="en-US"/>
        </w:rPr>
        <w:t xml:space="preserve"> </w:t>
      </w:r>
      <w:hyperlink r:id="rId17" w:history="1">
        <w:r w:rsidRPr="005D184E">
          <w:rPr>
            <w:rStyle w:val="Hyperlinkki"/>
          </w:rPr>
          <w:t>https://bti-project.org/fileadmin/api/content/en/downloads/reports/country_report_2020_GNB.pdf</w:t>
        </w:r>
      </w:hyperlink>
      <w:r w:rsidRPr="005D184E">
        <w:t xml:space="preserve"> </w:t>
      </w:r>
      <w:r w:rsidR="005D184E" w:rsidRPr="005D184E">
        <w:t>(kä</w:t>
      </w:r>
      <w:r w:rsidR="005D184E">
        <w:t>yty 22.1.2026).</w:t>
      </w:r>
    </w:p>
    <w:p w14:paraId="6C1E37E2" w14:textId="132B8576" w:rsidR="007F137B" w:rsidRPr="007B3C5F" w:rsidRDefault="007F137B" w:rsidP="00860536">
      <w:pPr>
        <w:jc w:val="left"/>
      </w:pPr>
      <w:r>
        <w:rPr>
          <w:lang w:val="en-US"/>
        </w:rPr>
        <w:t xml:space="preserve">Britannica / Galli, Rosemary Elizabeth; </w:t>
      </w:r>
      <w:proofErr w:type="spellStart"/>
      <w:r>
        <w:rPr>
          <w:lang w:val="en-US"/>
        </w:rPr>
        <w:t>Lobban</w:t>
      </w:r>
      <w:proofErr w:type="spellEnd"/>
      <w:r>
        <w:rPr>
          <w:lang w:val="en-US"/>
        </w:rPr>
        <w:t xml:space="preserve">, Richard Andrew; Birmingham, David &amp; </w:t>
      </w:r>
      <w:proofErr w:type="spellStart"/>
      <w:r>
        <w:rPr>
          <w:lang w:val="en-US"/>
        </w:rPr>
        <w:t>Pélissier</w:t>
      </w:r>
      <w:proofErr w:type="spellEnd"/>
      <w:r>
        <w:rPr>
          <w:lang w:val="en-US"/>
        </w:rPr>
        <w:t xml:space="preserve"> René 22.1.2026. </w:t>
      </w:r>
      <w:r w:rsidRPr="007B3C5F">
        <w:rPr>
          <w:i/>
          <w:iCs/>
        </w:rPr>
        <w:t>Guinea-Bissau.</w:t>
      </w:r>
      <w:r w:rsidRPr="007B3C5F">
        <w:t xml:space="preserve"> </w:t>
      </w:r>
      <w:hyperlink r:id="rId18" w:history="1">
        <w:r w:rsidRPr="007B3C5F">
          <w:rPr>
            <w:rStyle w:val="Hyperlinkki"/>
          </w:rPr>
          <w:t>https://www.britannica.com/place/Guinea-Bissau</w:t>
        </w:r>
      </w:hyperlink>
      <w:r w:rsidRPr="007B3C5F">
        <w:t xml:space="preserve"> (käyty 2.2.2026).</w:t>
      </w:r>
    </w:p>
    <w:p w14:paraId="24B5BBF4" w14:textId="4C04B846" w:rsidR="00860536" w:rsidRDefault="00860536" w:rsidP="00860536">
      <w:pPr>
        <w:jc w:val="left"/>
        <w:rPr>
          <w:lang w:val="en-US"/>
        </w:rPr>
      </w:pPr>
      <w:r w:rsidRPr="008C5437">
        <w:rPr>
          <w:lang w:val="en-US"/>
        </w:rPr>
        <w:t>CIA (Central Intelligence Ag</w:t>
      </w:r>
      <w:r>
        <w:rPr>
          <w:lang w:val="en-US"/>
        </w:rPr>
        <w:t>ency)</w:t>
      </w:r>
      <w:r w:rsidRPr="008C5437">
        <w:rPr>
          <w:lang w:val="en-US"/>
        </w:rPr>
        <w:t xml:space="preserve"> </w:t>
      </w:r>
    </w:p>
    <w:p w14:paraId="6AF83E47" w14:textId="15893002" w:rsidR="00860536" w:rsidRPr="005D184E" w:rsidRDefault="00860536" w:rsidP="00792953">
      <w:pPr>
        <w:ind w:left="720"/>
        <w:jc w:val="left"/>
      </w:pPr>
      <w:r>
        <w:rPr>
          <w:lang w:val="en-US"/>
        </w:rPr>
        <w:t>20.1.2026.</w:t>
      </w:r>
      <w:r w:rsidR="005D184E">
        <w:rPr>
          <w:lang w:val="en-US"/>
        </w:rPr>
        <w:t xml:space="preserve"> </w:t>
      </w:r>
      <w:r w:rsidR="005D184E" w:rsidRPr="005D184E">
        <w:rPr>
          <w:i/>
          <w:iCs/>
          <w:lang w:val="en-US"/>
        </w:rPr>
        <w:t xml:space="preserve">The World Factbook. </w:t>
      </w:r>
      <w:r w:rsidR="005D184E" w:rsidRPr="005D184E">
        <w:rPr>
          <w:i/>
          <w:iCs/>
        </w:rPr>
        <w:t>Guinea-Bissau.</w:t>
      </w:r>
      <w:r w:rsidRPr="005D184E">
        <w:t xml:space="preserve"> </w:t>
      </w:r>
      <w:hyperlink r:id="rId19" w:history="1">
        <w:r w:rsidRPr="005D184E">
          <w:rPr>
            <w:rStyle w:val="Hyperlinkki"/>
          </w:rPr>
          <w:t>https://www.cia.gov/the-world-factbook/countries/guinea-bissau/</w:t>
        </w:r>
      </w:hyperlink>
      <w:r w:rsidR="00792953">
        <w:t xml:space="preserve"> </w:t>
      </w:r>
      <w:r w:rsidR="005D184E" w:rsidRPr="005D184E">
        <w:t>(kä</w:t>
      </w:r>
      <w:r w:rsidR="005D184E">
        <w:t>yty</w:t>
      </w:r>
      <w:r w:rsidR="00792953">
        <w:t xml:space="preserve"> 20.1.2026).</w:t>
      </w:r>
    </w:p>
    <w:p w14:paraId="507A244D" w14:textId="2FA457C0" w:rsidR="00860536" w:rsidRPr="00792953" w:rsidRDefault="00860536" w:rsidP="00792953">
      <w:pPr>
        <w:ind w:left="720"/>
        <w:jc w:val="left"/>
      </w:pPr>
      <w:r w:rsidRPr="00EA6722">
        <w:rPr>
          <w:lang w:val="en-US"/>
        </w:rPr>
        <w:t>2025.</w:t>
      </w:r>
      <w:r w:rsidR="005D184E" w:rsidRPr="00EA6722">
        <w:rPr>
          <w:lang w:val="en-US"/>
        </w:rPr>
        <w:t xml:space="preserve"> </w:t>
      </w:r>
      <w:r w:rsidR="005D184E" w:rsidRPr="00EA6722">
        <w:rPr>
          <w:i/>
          <w:iCs/>
          <w:lang w:val="en-US"/>
        </w:rPr>
        <w:t>Country</w:t>
      </w:r>
      <w:r w:rsidR="005D184E" w:rsidRPr="005D184E">
        <w:rPr>
          <w:i/>
          <w:iCs/>
          <w:lang w:val="en-US"/>
        </w:rPr>
        <w:t xml:space="preserve"> Comparisons – Life expectancy at birth.</w:t>
      </w:r>
      <w:r>
        <w:rPr>
          <w:lang w:val="en-US"/>
        </w:rPr>
        <w:t xml:space="preserve"> </w:t>
      </w:r>
      <w:hyperlink r:id="rId20" w:history="1">
        <w:r w:rsidRPr="00792953">
          <w:rPr>
            <w:rStyle w:val="Hyperlinkki"/>
          </w:rPr>
          <w:t>https://www.cia.gov/the-world-factbook/field/life-expectancy-at-birth/country-comparison/</w:t>
        </w:r>
      </w:hyperlink>
      <w:r w:rsidR="00792953">
        <w:t xml:space="preserve"> </w:t>
      </w:r>
      <w:r w:rsidR="00792953" w:rsidRPr="005D184E">
        <w:t>(kä</w:t>
      </w:r>
      <w:r w:rsidR="00792953">
        <w:t>yty 20.1.2026).</w:t>
      </w:r>
    </w:p>
    <w:p w14:paraId="64976647" w14:textId="5331FAED" w:rsidR="00AC4A61" w:rsidRPr="007C6584" w:rsidRDefault="00AC4A61" w:rsidP="00860536">
      <w:pPr>
        <w:jc w:val="left"/>
      </w:pPr>
      <w:r w:rsidRPr="007C6584">
        <w:rPr>
          <w:lang w:val="en-US"/>
        </w:rPr>
        <w:t>CFR</w:t>
      </w:r>
      <w:r w:rsidR="007C6584" w:rsidRPr="007C6584">
        <w:rPr>
          <w:lang w:val="en-US"/>
        </w:rPr>
        <w:t xml:space="preserve"> (Council</w:t>
      </w:r>
      <w:r w:rsidR="007C6584">
        <w:rPr>
          <w:lang w:val="en-US"/>
        </w:rPr>
        <w:t xml:space="preserve"> on Foreign Relations) / </w:t>
      </w:r>
      <w:proofErr w:type="spellStart"/>
      <w:r w:rsidR="007C6584">
        <w:rPr>
          <w:lang w:val="en-US"/>
        </w:rPr>
        <w:t>Valavanis</w:t>
      </w:r>
      <w:proofErr w:type="spellEnd"/>
      <w:r w:rsidR="007C6584">
        <w:rPr>
          <w:lang w:val="en-US"/>
        </w:rPr>
        <w:t xml:space="preserve">, Adam 12.12.2019. </w:t>
      </w:r>
      <w:r w:rsidR="007C6584" w:rsidRPr="007C6584">
        <w:rPr>
          <w:i/>
          <w:iCs/>
          <w:lang w:val="en-US"/>
        </w:rPr>
        <w:t>Guinea-Bissau Prepares for a Presidential Runoff Election</w:t>
      </w:r>
      <w:r w:rsidR="007C6584" w:rsidRPr="007C6584">
        <w:rPr>
          <w:i/>
          <w:iCs/>
          <w:lang w:val="en-US"/>
        </w:rPr>
        <w:t>.</w:t>
      </w:r>
      <w:r w:rsidR="007C6584">
        <w:rPr>
          <w:lang w:val="en-US"/>
        </w:rPr>
        <w:t xml:space="preserve"> </w:t>
      </w:r>
      <w:hyperlink r:id="rId21" w:history="1">
        <w:r w:rsidR="007C6584" w:rsidRPr="007C6584">
          <w:rPr>
            <w:rStyle w:val="Hyperlinkki"/>
          </w:rPr>
          <w:t>https://www.cfr.org/articles/guinea-bissau-prepares-presidential-runoff-election</w:t>
        </w:r>
      </w:hyperlink>
      <w:r w:rsidR="007C6584" w:rsidRPr="007C6584">
        <w:t xml:space="preserve"> (kä</w:t>
      </w:r>
      <w:r w:rsidR="007C6584">
        <w:t>yty 2.2.2026).</w:t>
      </w:r>
    </w:p>
    <w:p w14:paraId="04F8CED2" w14:textId="610DAC49" w:rsidR="00616C24" w:rsidRPr="00616C24" w:rsidRDefault="00616C24" w:rsidP="00860536">
      <w:pPr>
        <w:jc w:val="left"/>
      </w:pPr>
      <w:r>
        <w:rPr>
          <w:lang w:val="en-US"/>
        </w:rPr>
        <w:t xml:space="preserve">CNN (Cable News Network) / </w:t>
      </w:r>
      <w:proofErr w:type="spellStart"/>
      <w:r>
        <w:rPr>
          <w:lang w:val="en-US"/>
        </w:rPr>
        <w:t>Hansler</w:t>
      </w:r>
      <w:proofErr w:type="spellEnd"/>
      <w:r>
        <w:rPr>
          <w:lang w:val="en-US"/>
        </w:rPr>
        <w:t xml:space="preserve">, Jennifer &amp; Atwood, Kylie 12.8.2025. </w:t>
      </w:r>
      <w:r>
        <w:rPr>
          <w:i/>
          <w:iCs/>
          <w:lang w:val="en-US"/>
        </w:rPr>
        <w:t xml:space="preserve">State Department human rights report scaled back, omits details on abuses in politically allied countries. </w:t>
      </w:r>
      <w:hyperlink r:id="rId22" w:anchor=":~:text=The%20latest%20report%20was%20stripped%20of%20many,or%20denial%20of%20a%20fair%20public%20trial" w:history="1">
        <w:r w:rsidRPr="00616C24">
          <w:rPr>
            <w:rStyle w:val="Hyperlinkki"/>
          </w:rPr>
          <w:t>https://edition.cnn.com/2025/08/12/politics/state-department-human-rights-violations-report#:~:text=The%20latest%20report%20was%20stripped%20of%20many,or%20denial%20of%20a%20fair%20public%20trial</w:t>
        </w:r>
      </w:hyperlink>
      <w:r w:rsidRPr="00616C24">
        <w:t xml:space="preserve"> (käyty 23.1.2026).</w:t>
      </w:r>
    </w:p>
    <w:p w14:paraId="4A1D3945" w14:textId="3AA87BB2" w:rsidR="00860536" w:rsidRDefault="00860536" w:rsidP="00860536">
      <w:pPr>
        <w:jc w:val="left"/>
      </w:pPr>
      <w:r w:rsidRPr="008C5437">
        <w:rPr>
          <w:lang w:val="en-US"/>
        </w:rPr>
        <w:t>Th</w:t>
      </w:r>
      <w:r>
        <w:rPr>
          <w:lang w:val="en-US"/>
        </w:rPr>
        <w:t>e Conversation</w:t>
      </w:r>
      <w:r w:rsidR="00792953">
        <w:rPr>
          <w:lang w:val="en-US"/>
        </w:rPr>
        <w:t xml:space="preserve"> / Ben </w:t>
      </w:r>
      <w:proofErr w:type="spellStart"/>
      <w:r w:rsidR="00792953">
        <w:rPr>
          <w:lang w:val="en-US"/>
        </w:rPr>
        <w:t>Hammou</w:t>
      </w:r>
      <w:proofErr w:type="spellEnd"/>
      <w:r w:rsidR="00792953">
        <w:rPr>
          <w:lang w:val="en-US"/>
        </w:rPr>
        <w:t xml:space="preserve">, Salah 9.12.2025. </w:t>
      </w:r>
      <w:r w:rsidR="00792953" w:rsidRPr="00792953">
        <w:rPr>
          <w:i/>
          <w:iCs/>
          <w:lang w:val="en-US"/>
        </w:rPr>
        <w:t>Guinea-Bissau coup: election uncertainty has triggered military takeovers before.</w:t>
      </w:r>
      <w:r w:rsidRPr="00792953">
        <w:rPr>
          <w:i/>
          <w:iCs/>
          <w:lang w:val="en-US"/>
        </w:rPr>
        <w:t xml:space="preserve"> </w:t>
      </w:r>
      <w:hyperlink r:id="rId23" w:history="1">
        <w:r w:rsidRPr="00792953">
          <w:rPr>
            <w:rStyle w:val="Hyperlinkki"/>
          </w:rPr>
          <w:t>https://theconversation.com/guinea-bissau-coup-election-uncertainty-has-triggered-military-takeovers-before-271368</w:t>
        </w:r>
      </w:hyperlink>
      <w:r w:rsidRPr="00792953">
        <w:t xml:space="preserve"> </w:t>
      </w:r>
      <w:r w:rsidR="00792953" w:rsidRPr="00792953">
        <w:t>(kä</w:t>
      </w:r>
      <w:r w:rsidR="00792953">
        <w:t>yty 20.1.2026).</w:t>
      </w:r>
    </w:p>
    <w:p w14:paraId="6C9E22D8" w14:textId="3F28B109" w:rsidR="007C67BA" w:rsidRPr="007C67BA" w:rsidRDefault="007C67BA" w:rsidP="00860536">
      <w:pPr>
        <w:jc w:val="left"/>
      </w:pPr>
      <w:r w:rsidRPr="007C67BA">
        <w:rPr>
          <w:lang w:val="en-US"/>
        </w:rPr>
        <w:t>The Co</w:t>
      </w:r>
      <w:r>
        <w:rPr>
          <w:lang w:val="en-US"/>
        </w:rPr>
        <w:t xml:space="preserve">nversation / Chin, John Joseph 1.12.2025. </w:t>
      </w:r>
      <w:r w:rsidRPr="007C67BA">
        <w:rPr>
          <w:i/>
          <w:iCs/>
          <w:lang w:val="en-US"/>
        </w:rPr>
        <w:t xml:space="preserve">Guinea-Bissau’s military takeover highlights the nation’s sorry history of coups and a deepening crisis across the region. </w:t>
      </w:r>
      <w:hyperlink r:id="rId24" w:history="1">
        <w:r w:rsidRPr="007C67BA">
          <w:rPr>
            <w:rStyle w:val="Hyperlinkki"/>
          </w:rPr>
          <w:t>https://theconversation.com/guinea-bissaus-military-takeover-highlights-the-nations-sorry-history-of-coups-and-a-deepening-crisis-across-the-region-270958</w:t>
        </w:r>
      </w:hyperlink>
      <w:r w:rsidRPr="007C67BA">
        <w:t xml:space="preserve"> (käyty 2.2.2026).</w:t>
      </w:r>
    </w:p>
    <w:p w14:paraId="7730FFAB" w14:textId="2272C754" w:rsidR="000E0D0F" w:rsidRPr="00EA6722" w:rsidRDefault="000E0D0F" w:rsidP="00EA6722">
      <w:pPr>
        <w:pStyle w:val="Kommentinteksti"/>
        <w:jc w:val="left"/>
      </w:pPr>
      <w:r w:rsidRPr="000E0D0F">
        <w:rPr>
          <w:lang w:val="en-US"/>
        </w:rPr>
        <w:t>Democracy in Africa</w:t>
      </w:r>
      <w:r w:rsidR="00EA6722">
        <w:rPr>
          <w:lang w:val="en-US"/>
        </w:rPr>
        <w:t xml:space="preserve"> / </w:t>
      </w:r>
      <w:proofErr w:type="spellStart"/>
      <w:r w:rsidR="00EA6722">
        <w:rPr>
          <w:lang w:val="en-US"/>
        </w:rPr>
        <w:t>Proen</w:t>
      </w:r>
      <w:r w:rsidR="00EA6722" w:rsidRPr="00EA6722">
        <w:rPr>
          <w:lang w:val="en-US"/>
        </w:rPr>
        <w:t>ç</w:t>
      </w:r>
      <w:r w:rsidR="00EA6722">
        <w:rPr>
          <w:lang w:val="en-US"/>
        </w:rPr>
        <w:t>a</w:t>
      </w:r>
      <w:proofErr w:type="spellEnd"/>
      <w:r w:rsidR="00EA6722">
        <w:rPr>
          <w:lang w:val="en-US"/>
        </w:rPr>
        <w:t xml:space="preserve">, Carlos 5/2025. </w:t>
      </w:r>
      <w:r w:rsidR="00EA6722" w:rsidRPr="00EA6722">
        <w:rPr>
          <w:i/>
          <w:iCs/>
          <w:lang w:val="en-US"/>
        </w:rPr>
        <w:t>Guinea-Bissau’s political crisis: a nation on the brink of authoritarianism.</w:t>
      </w:r>
      <w:r w:rsidRPr="00EA6722">
        <w:rPr>
          <w:i/>
          <w:iCs/>
          <w:lang w:val="en-US"/>
        </w:rPr>
        <w:t xml:space="preserve"> </w:t>
      </w:r>
      <w:hyperlink r:id="rId25" w:history="1">
        <w:r w:rsidRPr="00EA6722">
          <w:rPr>
            <w:rStyle w:val="Hyperlinkki"/>
          </w:rPr>
          <w:t>https://democracyinafrica.org/guinea-bissaus-political-crisis-a-nation-on-the-brink-of-authoritarianism/</w:t>
        </w:r>
      </w:hyperlink>
      <w:r w:rsidRPr="00EA6722">
        <w:t xml:space="preserve"> </w:t>
      </w:r>
      <w:r w:rsidR="00EA6722" w:rsidRPr="00EA6722">
        <w:t>(kä</w:t>
      </w:r>
      <w:r w:rsidR="00EA6722">
        <w:t>yty 27.1.2026).</w:t>
      </w:r>
    </w:p>
    <w:p w14:paraId="6D5164A4" w14:textId="011AAB79" w:rsidR="00F561A7" w:rsidRPr="00E762A6" w:rsidRDefault="00A97E71" w:rsidP="00A97E71">
      <w:pPr>
        <w:jc w:val="left"/>
        <w:rPr>
          <w:lang w:val="en-US"/>
        </w:rPr>
      </w:pPr>
      <w:r w:rsidRPr="00E762A6">
        <w:rPr>
          <w:lang w:val="en-US"/>
        </w:rPr>
        <w:t xml:space="preserve">DW </w:t>
      </w:r>
      <w:r w:rsidR="00792953" w:rsidRPr="00E762A6">
        <w:rPr>
          <w:lang w:val="en-US"/>
        </w:rPr>
        <w:t xml:space="preserve">(Deutsche </w:t>
      </w:r>
      <w:proofErr w:type="spellStart"/>
      <w:r w:rsidR="00792953" w:rsidRPr="00E762A6">
        <w:rPr>
          <w:lang w:val="en-US"/>
        </w:rPr>
        <w:t>Welle</w:t>
      </w:r>
      <w:proofErr w:type="spellEnd"/>
      <w:r w:rsidR="00792953" w:rsidRPr="00E762A6">
        <w:rPr>
          <w:lang w:val="en-US"/>
        </w:rPr>
        <w:t xml:space="preserve">) </w:t>
      </w:r>
    </w:p>
    <w:p w14:paraId="78A11D2A" w14:textId="0E64B5AB" w:rsidR="00E21745" w:rsidRPr="00E21745" w:rsidRDefault="00E21745" w:rsidP="00F561A7">
      <w:pPr>
        <w:ind w:left="720"/>
        <w:jc w:val="left"/>
      </w:pPr>
      <w:r w:rsidRPr="00E21745">
        <w:rPr>
          <w:lang w:val="en-US"/>
        </w:rPr>
        <w:t xml:space="preserve">29.1.2026. </w:t>
      </w:r>
      <w:r w:rsidRPr="00E21745">
        <w:rPr>
          <w:i/>
          <w:iCs/>
          <w:lang w:val="en-US"/>
        </w:rPr>
        <w:t>Confusion, anger in post-coup Guinea-Bissau.</w:t>
      </w:r>
      <w:r w:rsidRPr="00E21745">
        <w:rPr>
          <w:lang w:val="en-US"/>
        </w:rPr>
        <w:t xml:space="preserve"> </w:t>
      </w:r>
      <w:hyperlink r:id="rId26" w:history="1">
        <w:r w:rsidRPr="00E21745">
          <w:rPr>
            <w:rStyle w:val="Hyperlinkki"/>
          </w:rPr>
          <w:t>https://www.dw.com/en/confusion-anger-in-post-coup-guinea-bissau/a-75666062</w:t>
        </w:r>
      </w:hyperlink>
      <w:r w:rsidRPr="00E21745">
        <w:t xml:space="preserve"> (kä</w:t>
      </w:r>
      <w:r>
        <w:t>yty 29.1.2026).</w:t>
      </w:r>
    </w:p>
    <w:p w14:paraId="0DBC7744" w14:textId="59BB11A7" w:rsidR="00A97E71" w:rsidRDefault="00A97E71" w:rsidP="00F561A7">
      <w:pPr>
        <w:ind w:left="720"/>
        <w:jc w:val="left"/>
      </w:pPr>
      <w:r w:rsidRPr="00A51E0E">
        <w:t>15.1.2026.</w:t>
      </w:r>
      <w:r w:rsidR="00792953" w:rsidRPr="00A51E0E">
        <w:t xml:space="preserve"> </w:t>
      </w:r>
      <w:r w:rsidR="00792953" w:rsidRPr="00A51E0E">
        <w:rPr>
          <w:i/>
          <w:iCs/>
        </w:rPr>
        <w:t xml:space="preserve">Bissau: </w:t>
      </w:r>
      <w:proofErr w:type="spellStart"/>
      <w:r w:rsidR="00792953" w:rsidRPr="00A51E0E">
        <w:rPr>
          <w:i/>
          <w:iCs/>
        </w:rPr>
        <w:t>Consequências</w:t>
      </w:r>
      <w:proofErr w:type="spellEnd"/>
      <w:r w:rsidR="00792953" w:rsidRPr="00A51E0E">
        <w:rPr>
          <w:i/>
          <w:iCs/>
        </w:rPr>
        <w:t xml:space="preserve"> da </w:t>
      </w:r>
      <w:proofErr w:type="spellStart"/>
      <w:r w:rsidR="00792953" w:rsidRPr="00A51E0E">
        <w:rPr>
          <w:i/>
          <w:iCs/>
        </w:rPr>
        <w:t>crise</w:t>
      </w:r>
      <w:proofErr w:type="spellEnd"/>
      <w:r w:rsidR="00792953" w:rsidRPr="00A51E0E">
        <w:rPr>
          <w:i/>
          <w:iCs/>
        </w:rPr>
        <w:t xml:space="preserve"> </w:t>
      </w:r>
      <w:proofErr w:type="spellStart"/>
      <w:r w:rsidR="00792953" w:rsidRPr="00A51E0E">
        <w:rPr>
          <w:i/>
          <w:iCs/>
        </w:rPr>
        <w:t>política</w:t>
      </w:r>
      <w:proofErr w:type="spellEnd"/>
      <w:r w:rsidR="00792953" w:rsidRPr="00A51E0E">
        <w:rPr>
          <w:i/>
          <w:iCs/>
        </w:rPr>
        <w:t xml:space="preserve"> </w:t>
      </w:r>
      <w:proofErr w:type="spellStart"/>
      <w:r w:rsidR="00792953" w:rsidRPr="00A51E0E">
        <w:rPr>
          <w:i/>
          <w:iCs/>
        </w:rPr>
        <w:t>já</w:t>
      </w:r>
      <w:proofErr w:type="spellEnd"/>
      <w:r w:rsidR="00792953" w:rsidRPr="00A51E0E">
        <w:rPr>
          <w:i/>
          <w:iCs/>
        </w:rPr>
        <w:t xml:space="preserve"> </w:t>
      </w:r>
      <w:proofErr w:type="spellStart"/>
      <w:r w:rsidR="00792953" w:rsidRPr="00A51E0E">
        <w:rPr>
          <w:i/>
          <w:iCs/>
        </w:rPr>
        <w:t>são</w:t>
      </w:r>
      <w:proofErr w:type="spellEnd"/>
      <w:r w:rsidR="00792953" w:rsidRPr="00A51E0E">
        <w:rPr>
          <w:i/>
          <w:iCs/>
        </w:rPr>
        <w:t xml:space="preserve"> </w:t>
      </w:r>
      <w:proofErr w:type="spellStart"/>
      <w:r w:rsidR="00792953" w:rsidRPr="00A51E0E">
        <w:rPr>
          <w:i/>
          <w:iCs/>
        </w:rPr>
        <w:t>visíveis</w:t>
      </w:r>
      <w:proofErr w:type="spellEnd"/>
      <w:r w:rsidR="00792953" w:rsidRPr="00A51E0E">
        <w:rPr>
          <w:i/>
          <w:iCs/>
        </w:rPr>
        <w:t>.</w:t>
      </w:r>
      <w:r w:rsidRPr="00A51E0E">
        <w:rPr>
          <w:i/>
          <w:iCs/>
        </w:rPr>
        <w:t xml:space="preserve"> </w:t>
      </w:r>
      <w:hyperlink r:id="rId27" w:history="1">
        <w:r w:rsidRPr="00792953">
          <w:rPr>
            <w:rStyle w:val="Hyperlinkki"/>
          </w:rPr>
          <w:t>https://www.dw.com/pt-002/bissau-consequ%C3%AAncias-da-crise-pol%C3%ADtica-j%C3%A1-s%C3%A3o-vis%C3%ADveis/a-75518613</w:t>
        </w:r>
      </w:hyperlink>
      <w:r w:rsidRPr="00792953">
        <w:t xml:space="preserve"> </w:t>
      </w:r>
      <w:r w:rsidR="00792953" w:rsidRPr="00792953">
        <w:t>(kä</w:t>
      </w:r>
      <w:r w:rsidR="00792953">
        <w:t>yty 21.1.2026).</w:t>
      </w:r>
    </w:p>
    <w:p w14:paraId="082D463E" w14:textId="57695B33" w:rsidR="002F2F7F" w:rsidRPr="002F2F7F" w:rsidRDefault="002F2F7F" w:rsidP="00F561A7">
      <w:pPr>
        <w:ind w:left="720"/>
        <w:jc w:val="left"/>
      </w:pPr>
      <w:r w:rsidRPr="002F2F7F">
        <w:rPr>
          <w:lang w:val="sv-SE"/>
        </w:rPr>
        <w:t xml:space="preserve">27.10.2019. </w:t>
      </w:r>
      <w:r w:rsidRPr="002F2F7F">
        <w:rPr>
          <w:i/>
          <w:iCs/>
          <w:lang w:val="sv-SE"/>
        </w:rPr>
        <w:t>Bissau: "</w:t>
      </w:r>
      <w:proofErr w:type="spellStart"/>
      <w:r w:rsidRPr="002F2F7F">
        <w:rPr>
          <w:i/>
          <w:iCs/>
          <w:lang w:val="sv-SE"/>
        </w:rPr>
        <w:t>Repressão</w:t>
      </w:r>
      <w:proofErr w:type="spellEnd"/>
      <w:r w:rsidRPr="002F2F7F">
        <w:rPr>
          <w:i/>
          <w:iCs/>
          <w:lang w:val="sv-SE"/>
        </w:rPr>
        <w:t xml:space="preserve"> de </w:t>
      </w:r>
      <w:proofErr w:type="spellStart"/>
      <w:r w:rsidRPr="002F2F7F">
        <w:rPr>
          <w:i/>
          <w:iCs/>
          <w:lang w:val="sv-SE"/>
        </w:rPr>
        <w:t>protesto</w:t>
      </w:r>
      <w:proofErr w:type="spellEnd"/>
      <w:r w:rsidRPr="002F2F7F">
        <w:rPr>
          <w:i/>
          <w:iCs/>
          <w:lang w:val="sv-SE"/>
        </w:rPr>
        <w:t xml:space="preserve"> </w:t>
      </w:r>
      <w:proofErr w:type="spellStart"/>
      <w:r w:rsidRPr="002F2F7F">
        <w:rPr>
          <w:i/>
          <w:iCs/>
          <w:lang w:val="sv-SE"/>
        </w:rPr>
        <w:t>agrava</w:t>
      </w:r>
      <w:proofErr w:type="spellEnd"/>
      <w:r w:rsidRPr="002F2F7F">
        <w:rPr>
          <w:i/>
          <w:iCs/>
          <w:lang w:val="sv-SE"/>
        </w:rPr>
        <w:t xml:space="preserve"> </w:t>
      </w:r>
      <w:proofErr w:type="spellStart"/>
      <w:r w:rsidRPr="002F2F7F">
        <w:rPr>
          <w:i/>
          <w:iCs/>
          <w:lang w:val="sv-SE"/>
        </w:rPr>
        <w:t>desconfiança</w:t>
      </w:r>
      <w:proofErr w:type="spellEnd"/>
      <w:r w:rsidRPr="002F2F7F">
        <w:rPr>
          <w:i/>
          <w:iCs/>
          <w:lang w:val="sv-SE"/>
        </w:rPr>
        <w:t xml:space="preserve">". </w:t>
      </w:r>
      <w:hyperlink r:id="rId28" w:history="1">
        <w:r w:rsidRPr="002F2F7F">
          <w:rPr>
            <w:rStyle w:val="Hyperlinkki"/>
          </w:rPr>
          <w:t>https://www.dw.com/pt-002/guin%C3%A9-bissau-repress%C3%A3o-de-protesto-agrava-desconfian%C3%A7a-sobre-processo-eleitoral-diz-presidente/a-51007558</w:t>
        </w:r>
      </w:hyperlink>
      <w:r w:rsidRPr="002F2F7F">
        <w:t xml:space="preserve"> (kä</w:t>
      </w:r>
      <w:r>
        <w:t>yty 26.1.2026).</w:t>
      </w:r>
    </w:p>
    <w:p w14:paraId="1202E521" w14:textId="05AA643A" w:rsidR="00F561A7" w:rsidRDefault="00F561A7" w:rsidP="00F561A7">
      <w:pPr>
        <w:ind w:left="720"/>
        <w:jc w:val="left"/>
      </w:pPr>
      <w:r w:rsidRPr="004F7218">
        <w:rPr>
          <w:lang w:val="en-US"/>
        </w:rPr>
        <w:t>11.8.2018.</w:t>
      </w:r>
      <w:r w:rsidRPr="004F7218">
        <w:rPr>
          <w:i/>
          <w:iCs/>
          <w:lang w:val="en-US"/>
        </w:rPr>
        <w:t xml:space="preserve"> </w:t>
      </w:r>
      <w:r w:rsidRPr="00F561A7">
        <w:rPr>
          <w:i/>
          <w:iCs/>
          <w:lang w:val="en-US"/>
        </w:rPr>
        <w:t xml:space="preserve">Polícia </w:t>
      </w:r>
      <w:proofErr w:type="spellStart"/>
      <w:r w:rsidRPr="00F561A7">
        <w:rPr>
          <w:i/>
          <w:iCs/>
          <w:lang w:val="en-US"/>
        </w:rPr>
        <w:t>usa</w:t>
      </w:r>
      <w:proofErr w:type="spellEnd"/>
      <w:r w:rsidRPr="00F561A7">
        <w:rPr>
          <w:i/>
          <w:iCs/>
          <w:lang w:val="en-US"/>
        </w:rPr>
        <w:t xml:space="preserve"> </w:t>
      </w:r>
      <w:proofErr w:type="spellStart"/>
      <w:r w:rsidRPr="00F561A7">
        <w:rPr>
          <w:i/>
          <w:iCs/>
          <w:lang w:val="en-US"/>
        </w:rPr>
        <w:t>gás</w:t>
      </w:r>
      <w:proofErr w:type="spellEnd"/>
      <w:r w:rsidRPr="00F561A7">
        <w:rPr>
          <w:i/>
          <w:iCs/>
          <w:lang w:val="en-US"/>
        </w:rPr>
        <w:t xml:space="preserve"> </w:t>
      </w:r>
      <w:proofErr w:type="spellStart"/>
      <w:r w:rsidRPr="00F561A7">
        <w:rPr>
          <w:i/>
          <w:iCs/>
          <w:lang w:val="en-US"/>
        </w:rPr>
        <w:t>lacrimogéneo</w:t>
      </w:r>
      <w:proofErr w:type="spellEnd"/>
      <w:r w:rsidRPr="00F561A7">
        <w:rPr>
          <w:i/>
          <w:iCs/>
          <w:lang w:val="en-US"/>
        </w:rPr>
        <w:t xml:space="preserve"> contra </w:t>
      </w:r>
      <w:proofErr w:type="spellStart"/>
      <w:r w:rsidRPr="00F561A7">
        <w:rPr>
          <w:i/>
          <w:iCs/>
          <w:lang w:val="en-US"/>
        </w:rPr>
        <w:t>estudantes</w:t>
      </w:r>
      <w:proofErr w:type="spellEnd"/>
      <w:r w:rsidRPr="00F561A7">
        <w:rPr>
          <w:i/>
          <w:iCs/>
          <w:lang w:val="en-US"/>
        </w:rPr>
        <w:t xml:space="preserve"> </w:t>
      </w:r>
      <w:proofErr w:type="spellStart"/>
      <w:r w:rsidRPr="00F561A7">
        <w:rPr>
          <w:i/>
          <w:iCs/>
          <w:lang w:val="en-US"/>
        </w:rPr>
        <w:t>guineenses</w:t>
      </w:r>
      <w:proofErr w:type="spellEnd"/>
      <w:r w:rsidRPr="00F561A7">
        <w:rPr>
          <w:i/>
          <w:iCs/>
          <w:lang w:val="en-US"/>
        </w:rPr>
        <w:t xml:space="preserve">. </w:t>
      </w:r>
      <w:hyperlink r:id="rId29" w:history="1">
        <w:r w:rsidRPr="00F561A7">
          <w:rPr>
            <w:rStyle w:val="Hyperlinkki"/>
          </w:rPr>
          <w:t>https://www.dw.com/pt-002/guin%C3%A9-bissau-pol%C3%ADcia-pro%C3%ADbe-protesto-estudantil-com-viol%C3%AAncia/a-46217901</w:t>
        </w:r>
      </w:hyperlink>
      <w:r w:rsidRPr="00F561A7">
        <w:t xml:space="preserve"> (kä</w:t>
      </w:r>
      <w:r>
        <w:t>yty 26.1.2026).</w:t>
      </w:r>
    </w:p>
    <w:p w14:paraId="43960D92" w14:textId="2B60E13D" w:rsidR="000E0D0F" w:rsidRPr="00EA6722" w:rsidRDefault="000E0D0F" w:rsidP="00F561A7">
      <w:pPr>
        <w:ind w:left="720"/>
        <w:jc w:val="left"/>
      </w:pPr>
      <w:r>
        <w:t>10.7.2017.</w:t>
      </w:r>
      <w:r w:rsidR="00EA6722">
        <w:t xml:space="preserve"> </w:t>
      </w:r>
      <w:proofErr w:type="spellStart"/>
      <w:r w:rsidR="00EA6722" w:rsidRPr="00EA6722">
        <w:rPr>
          <w:i/>
          <w:iCs/>
        </w:rPr>
        <w:t>Guiné</w:t>
      </w:r>
      <w:proofErr w:type="spellEnd"/>
      <w:r w:rsidR="00EA6722" w:rsidRPr="00EA6722">
        <w:rPr>
          <w:i/>
          <w:iCs/>
        </w:rPr>
        <w:t xml:space="preserve">-Bissau: </w:t>
      </w:r>
      <w:proofErr w:type="spellStart"/>
      <w:r w:rsidR="00EA6722" w:rsidRPr="00EA6722">
        <w:rPr>
          <w:i/>
          <w:iCs/>
        </w:rPr>
        <w:t>Inconformados</w:t>
      </w:r>
      <w:proofErr w:type="spellEnd"/>
      <w:r w:rsidR="00EA6722" w:rsidRPr="00EA6722">
        <w:rPr>
          <w:i/>
          <w:iCs/>
        </w:rPr>
        <w:t xml:space="preserve"> </w:t>
      </w:r>
      <w:proofErr w:type="spellStart"/>
      <w:r w:rsidR="00EA6722" w:rsidRPr="00EA6722">
        <w:rPr>
          <w:i/>
          <w:iCs/>
        </w:rPr>
        <w:t>não</w:t>
      </w:r>
      <w:proofErr w:type="spellEnd"/>
      <w:r w:rsidR="00EA6722" w:rsidRPr="00EA6722">
        <w:rPr>
          <w:i/>
          <w:iCs/>
        </w:rPr>
        <w:t xml:space="preserve"> </w:t>
      </w:r>
      <w:proofErr w:type="spellStart"/>
      <w:r w:rsidR="00EA6722" w:rsidRPr="00EA6722">
        <w:rPr>
          <w:i/>
          <w:iCs/>
        </w:rPr>
        <w:t>desistem</w:t>
      </w:r>
      <w:proofErr w:type="spellEnd"/>
      <w:r w:rsidR="00EA6722" w:rsidRPr="00EA6722">
        <w:rPr>
          <w:i/>
          <w:iCs/>
        </w:rPr>
        <w:t xml:space="preserve"> da </w:t>
      </w:r>
      <w:proofErr w:type="spellStart"/>
      <w:r w:rsidR="00EA6722" w:rsidRPr="00EA6722">
        <w:rPr>
          <w:i/>
          <w:iCs/>
        </w:rPr>
        <w:t>reivindicação</w:t>
      </w:r>
      <w:proofErr w:type="spellEnd"/>
      <w:r w:rsidR="00EA6722" w:rsidRPr="00EA6722">
        <w:rPr>
          <w:i/>
          <w:iCs/>
        </w:rPr>
        <w:t>.</w:t>
      </w:r>
      <w:r w:rsidRPr="00EA6722">
        <w:rPr>
          <w:i/>
          <w:iCs/>
        </w:rPr>
        <w:t xml:space="preserve"> </w:t>
      </w:r>
      <w:hyperlink r:id="rId30" w:history="1">
        <w:r w:rsidRPr="00EA6722">
          <w:rPr>
            <w:rStyle w:val="Hyperlinkki"/>
          </w:rPr>
          <w:t>https://www.dw.com/pt-002/guin%C3%A9-bissau-inconformados-com-a-crise-pol%C3%ADtica-n%C3%A3o-desistem-da-reivindica%C3%A7%C3%A3o/a-39620343</w:t>
        </w:r>
      </w:hyperlink>
      <w:r w:rsidR="00EA6722" w:rsidRPr="00F561A7">
        <w:t xml:space="preserve"> (kä</w:t>
      </w:r>
      <w:r w:rsidR="00EA6722">
        <w:t>yty 27.1.2026).</w:t>
      </w:r>
    </w:p>
    <w:p w14:paraId="61C6728C" w14:textId="5A199718" w:rsidR="00D55021" w:rsidRPr="00D55021" w:rsidRDefault="00D55021" w:rsidP="00F561A7">
      <w:pPr>
        <w:ind w:left="720"/>
        <w:jc w:val="left"/>
        <w:rPr>
          <w:color w:val="0563C1" w:themeColor="hyperlink"/>
          <w:u w:val="single"/>
        </w:rPr>
      </w:pPr>
      <w:r w:rsidRPr="00D55021">
        <w:rPr>
          <w:lang w:val="sv-SE"/>
        </w:rPr>
        <w:t xml:space="preserve">11.6.2017. </w:t>
      </w:r>
      <w:proofErr w:type="spellStart"/>
      <w:r w:rsidRPr="00D55021">
        <w:rPr>
          <w:i/>
          <w:iCs/>
          <w:lang w:val="sv-SE"/>
        </w:rPr>
        <w:t>Guiné</w:t>
      </w:r>
      <w:proofErr w:type="spellEnd"/>
      <w:r w:rsidRPr="00D55021">
        <w:rPr>
          <w:i/>
          <w:iCs/>
          <w:lang w:val="sv-SE"/>
        </w:rPr>
        <w:t>-Bissau: "</w:t>
      </w:r>
      <w:proofErr w:type="spellStart"/>
      <w:r w:rsidRPr="00D55021">
        <w:rPr>
          <w:i/>
          <w:iCs/>
          <w:lang w:val="sv-SE"/>
        </w:rPr>
        <w:t>Manecas</w:t>
      </w:r>
      <w:proofErr w:type="spellEnd"/>
      <w:r w:rsidRPr="00D55021">
        <w:rPr>
          <w:i/>
          <w:iCs/>
          <w:lang w:val="sv-SE"/>
        </w:rPr>
        <w:t xml:space="preserve">" dos Santos </w:t>
      </w:r>
      <w:proofErr w:type="spellStart"/>
      <w:r w:rsidRPr="00D55021">
        <w:rPr>
          <w:i/>
          <w:iCs/>
          <w:lang w:val="sv-SE"/>
        </w:rPr>
        <w:t>com</w:t>
      </w:r>
      <w:proofErr w:type="spellEnd"/>
      <w:r w:rsidRPr="00D55021">
        <w:rPr>
          <w:i/>
          <w:iCs/>
          <w:lang w:val="sv-SE"/>
        </w:rPr>
        <w:t xml:space="preserve"> </w:t>
      </w:r>
      <w:proofErr w:type="spellStart"/>
      <w:r w:rsidRPr="00D55021">
        <w:rPr>
          <w:i/>
          <w:iCs/>
          <w:lang w:val="sv-SE"/>
        </w:rPr>
        <w:t>mandado</w:t>
      </w:r>
      <w:proofErr w:type="spellEnd"/>
      <w:r w:rsidRPr="00D55021">
        <w:rPr>
          <w:i/>
          <w:iCs/>
          <w:lang w:val="sv-SE"/>
        </w:rPr>
        <w:t xml:space="preserve"> de </w:t>
      </w:r>
      <w:proofErr w:type="spellStart"/>
      <w:r w:rsidRPr="00D55021">
        <w:rPr>
          <w:i/>
          <w:iCs/>
          <w:lang w:val="sv-SE"/>
        </w:rPr>
        <w:t>detenção</w:t>
      </w:r>
      <w:proofErr w:type="spellEnd"/>
      <w:r w:rsidRPr="00D55021">
        <w:rPr>
          <w:i/>
          <w:iCs/>
          <w:lang w:val="sv-SE"/>
        </w:rPr>
        <w:t xml:space="preserve">. </w:t>
      </w:r>
      <w:hyperlink r:id="rId31" w:history="1">
        <w:r w:rsidRPr="00D55021">
          <w:rPr>
            <w:rStyle w:val="Hyperlinkki"/>
          </w:rPr>
          <w:t>https://www.dw.com/pt-002/guin%C3%A9-bissau-manecas-dos-santos-com-mandado-de-deten%C3%A7%C3%A3o/a-39200355</w:t>
        </w:r>
      </w:hyperlink>
      <w:r w:rsidRPr="00D55021">
        <w:t xml:space="preserve"> (kä</w:t>
      </w:r>
      <w:r>
        <w:t>yty 27.1.2026).</w:t>
      </w:r>
    </w:p>
    <w:p w14:paraId="6B5E0B49" w14:textId="57807BD8" w:rsidR="00086B57" w:rsidRPr="00F355DB" w:rsidRDefault="00086B57" w:rsidP="008C5437">
      <w:pPr>
        <w:jc w:val="left"/>
      </w:pPr>
      <w:r w:rsidRPr="00086B57">
        <w:rPr>
          <w:lang w:val="en-US"/>
        </w:rPr>
        <w:t xml:space="preserve">DW </w:t>
      </w:r>
      <w:r w:rsidR="00F355DB" w:rsidRPr="00E762A6">
        <w:rPr>
          <w:lang w:val="en-US"/>
        </w:rPr>
        <w:t xml:space="preserve">(Deutsche </w:t>
      </w:r>
      <w:proofErr w:type="spellStart"/>
      <w:r w:rsidR="00F355DB" w:rsidRPr="00E762A6">
        <w:rPr>
          <w:lang w:val="en-US"/>
        </w:rPr>
        <w:t>Welle</w:t>
      </w:r>
      <w:proofErr w:type="spellEnd"/>
      <w:r w:rsidR="00F355DB" w:rsidRPr="00E762A6">
        <w:rPr>
          <w:lang w:val="en-US"/>
        </w:rPr>
        <w:t xml:space="preserve">) </w:t>
      </w:r>
      <w:r>
        <w:rPr>
          <w:lang w:val="en-US"/>
        </w:rPr>
        <w:t xml:space="preserve">/ </w:t>
      </w:r>
      <w:proofErr w:type="spellStart"/>
      <w:r>
        <w:rPr>
          <w:lang w:val="en-US"/>
        </w:rPr>
        <w:t>Darame</w:t>
      </w:r>
      <w:proofErr w:type="spellEnd"/>
      <w:r w:rsidR="00F355DB">
        <w:rPr>
          <w:lang w:val="en-US"/>
        </w:rPr>
        <w:t xml:space="preserve">, </w:t>
      </w:r>
      <w:proofErr w:type="spellStart"/>
      <w:r w:rsidR="00F355DB">
        <w:rPr>
          <w:lang w:val="en-US"/>
        </w:rPr>
        <w:t>Braima</w:t>
      </w:r>
      <w:proofErr w:type="spellEnd"/>
      <w:r>
        <w:rPr>
          <w:lang w:val="en-US"/>
        </w:rPr>
        <w:t xml:space="preserve"> 23.2.2026.</w:t>
      </w:r>
      <w:r w:rsidR="00F355DB">
        <w:rPr>
          <w:lang w:val="en-US"/>
        </w:rPr>
        <w:t xml:space="preserve"> </w:t>
      </w:r>
      <w:r w:rsidR="00F355DB" w:rsidRPr="00F355DB">
        <w:rPr>
          <w:i/>
          <w:iCs/>
          <w:lang w:val="en-US"/>
        </w:rPr>
        <w:t xml:space="preserve">"A nova CNE serve </w:t>
      </w:r>
      <w:proofErr w:type="spellStart"/>
      <w:r w:rsidR="00F355DB" w:rsidRPr="00F355DB">
        <w:rPr>
          <w:i/>
          <w:iCs/>
          <w:lang w:val="en-US"/>
        </w:rPr>
        <w:t>os</w:t>
      </w:r>
      <w:proofErr w:type="spellEnd"/>
      <w:r w:rsidR="00F355DB" w:rsidRPr="00F355DB">
        <w:rPr>
          <w:i/>
          <w:iCs/>
          <w:lang w:val="en-US"/>
        </w:rPr>
        <w:t xml:space="preserve"> interesses do regime </w:t>
      </w:r>
      <w:proofErr w:type="spellStart"/>
      <w:r w:rsidR="00F355DB" w:rsidRPr="00F355DB">
        <w:rPr>
          <w:i/>
          <w:iCs/>
          <w:lang w:val="en-US"/>
        </w:rPr>
        <w:t>militar</w:t>
      </w:r>
      <w:proofErr w:type="spellEnd"/>
      <w:r w:rsidR="00F355DB" w:rsidRPr="00F355DB">
        <w:rPr>
          <w:i/>
          <w:iCs/>
          <w:lang w:val="en-US"/>
        </w:rPr>
        <w:t xml:space="preserve"> </w:t>
      </w:r>
      <w:proofErr w:type="spellStart"/>
      <w:r w:rsidR="00F355DB" w:rsidRPr="00F355DB">
        <w:rPr>
          <w:i/>
          <w:iCs/>
          <w:lang w:val="en-US"/>
        </w:rPr>
        <w:t>guineense</w:t>
      </w:r>
      <w:proofErr w:type="spellEnd"/>
      <w:r w:rsidR="00F355DB" w:rsidRPr="00F355DB">
        <w:rPr>
          <w:i/>
          <w:iCs/>
          <w:lang w:val="en-US"/>
        </w:rPr>
        <w:t>"</w:t>
      </w:r>
      <w:r w:rsidR="00F355DB" w:rsidRPr="00F355DB">
        <w:rPr>
          <w:i/>
          <w:iCs/>
          <w:lang w:val="en-US"/>
        </w:rPr>
        <w:t>.</w:t>
      </w:r>
      <w:r>
        <w:rPr>
          <w:lang w:val="en-US"/>
        </w:rPr>
        <w:t xml:space="preserve"> </w:t>
      </w:r>
      <w:hyperlink r:id="rId32" w:history="1">
        <w:r w:rsidRPr="00F355DB">
          <w:rPr>
            <w:rStyle w:val="Hyperlinkki"/>
          </w:rPr>
          <w:t>https://www.dw.com/pt-002/guin%C3%A9-bissau-a-nova-cne-serve-os-interesses-do-regime-militar/video-76093014</w:t>
        </w:r>
      </w:hyperlink>
      <w:r w:rsidR="00F355DB" w:rsidRPr="00F355DB">
        <w:t xml:space="preserve"> (käyty</w:t>
      </w:r>
      <w:r w:rsidR="00F355DB">
        <w:t xml:space="preserve"> 25.2.2026).</w:t>
      </w:r>
    </w:p>
    <w:p w14:paraId="1AC3B5B3" w14:textId="075BE49D" w:rsidR="008C5437" w:rsidRDefault="008C5437" w:rsidP="008C5437">
      <w:pPr>
        <w:jc w:val="left"/>
      </w:pPr>
      <w:r w:rsidRPr="00E52421">
        <w:rPr>
          <w:lang w:val="en-US"/>
        </w:rPr>
        <w:t>EE</w:t>
      </w:r>
      <w:r>
        <w:rPr>
          <w:lang w:val="en-US"/>
        </w:rPr>
        <w:t xml:space="preserve">AS (The European External Action Service) 9.2.2025. </w:t>
      </w:r>
      <w:r w:rsidRPr="008C5437">
        <w:rPr>
          <w:i/>
          <w:iCs/>
          <w:lang w:val="en-US"/>
        </w:rPr>
        <w:t>2024 Human Rights and Democracy in the World (country reports).</w:t>
      </w:r>
      <w:r>
        <w:rPr>
          <w:lang w:val="en-US"/>
        </w:rPr>
        <w:t xml:space="preserve"> </w:t>
      </w:r>
      <w:hyperlink r:id="rId33" w:history="1">
        <w:r w:rsidRPr="00FE774E">
          <w:rPr>
            <w:rStyle w:val="Hyperlinkki"/>
          </w:rPr>
          <w:t>https://www.eeas.europa.eu/sites/default/files/2025/documents/2024%20Human%20Rights%20and%20Democracy%20in%20the%20World%20%28country%20reports%29.pdf</w:t>
        </w:r>
      </w:hyperlink>
      <w:r w:rsidR="00792953" w:rsidRPr="00792953">
        <w:t xml:space="preserve"> (kä</w:t>
      </w:r>
      <w:r w:rsidR="00792953">
        <w:t>yty 20.1.2026).</w:t>
      </w:r>
    </w:p>
    <w:p w14:paraId="2C2CDB71" w14:textId="42159037" w:rsidR="00D55021" w:rsidRPr="00EA6722" w:rsidRDefault="00D55021" w:rsidP="00EA6722">
      <w:pPr>
        <w:jc w:val="left"/>
      </w:pPr>
      <w:r w:rsidRPr="00D55021">
        <w:rPr>
          <w:lang w:val="en-US"/>
        </w:rPr>
        <w:t xml:space="preserve">Expresso Das </w:t>
      </w:r>
      <w:proofErr w:type="spellStart"/>
      <w:r w:rsidRPr="00D55021">
        <w:rPr>
          <w:lang w:val="en-US"/>
        </w:rPr>
        <w:t>Ilhas</w:t>
      </w:r>
      <w:proofErr w:type="spellEnd"/>
      <w:r w:rsidRPr="00D55021">
        <w:rPr>
          <w:lang w:val="en-US"/>
        </w:rPr>
        <w:t xml:space="preserve"> 30.1.2018.</w:t>
      </w:r>
      <w:r w:rsidR="00EA6722">
        <w:rPr>
          <w:lang w:val="en-US"/>
        </w:rPr>
        <w:t xml:space="preserve"> </w:t>
      </w:r>
      <w:r w:rsidR="00EA6722" w:rsidRPr="00EA6722">
        <w:rPr>
          <w:rFonts w:ascii="Arial" w:hAnsi="Arial" w:cs="Arial"/>
          <w:i/>
          <w:iCs/>
          <w:lang w:val="en-US"/>
        </w:rPr>
        <w:t>​</w:t>
      </w:r>
      <w:proofErr w:type="spellStart"/>
      <w:r w:rsidR="00EA6722" w:rsidRPr="00EA6722">
        <w:rPr>
          <w:i/>
          <w:iCs/>
          <w:lang w:val="en-US"/>
        </w:rPr>
        <w:t>Sede</w:t>
      </w:r>
      <w:proofErr w:type="spellEnd"/>
      <w:r w:rsidR="00EA6722" w:rsidRPr="00EA6722">
        <w:rPr>
          <w:i/>
          <w:iCs/>
          <w:lang w:val="en-US"/>
        </w:rPr>
        <w:t xml:space="preserve"> do PAIGC </w:t>
      </w:r>
      <w:proofErr w:type="spellStart"/>
      <w:r w:rsidR="00EA6722" w:rsidRPr="00EA6722">
        <w:rPr>
          <w:i/>
          <w:iCs/>
          <w:lang w:val="en-US"/>
        </w:rPr>
        <w:t>na</w:t>
      </w:r>
      <w:proofErr w:type="spellEnd"/>
      <w:r w:rsidR="00EA6722" w:rsidRPr="00EA6722">
        <w:rPr>
          <w:i/>
          <w:iCs/>
          <w:lang w:val="en-US"/>
        </w:rPr>
        <w:t xml:space="preserve"> </w:t>
      </w:r>
      <w:proofErr w:type="spellStart"/>
      <w:r w:rsidR="00EA6722" w:rsidRPr="00EA6722">
        <w:rPr>
          <w:i/>
          <w:iCs/>
          <w:lang w:val="en-US"/>
        </w:rPr>
        <w:t>Guiné</w:t>
      </w:r>
      <w:proofErr w:type="spellEnd"/>
      <w:r w:rsidR="00EA6722" w:rsidRPr="00EA6722">
        <w:rPr>
          <w:i/>
          <w:iCs/>
          <w:lang w:val="en-US"/>
        </w:rPr>
        <w:t xml:space="preserve">-Bissau </w:t>
      </w:r>
      <w:proofErr w:type="spellStart"/>
      <w:r w:rsidR="00EA6722" w:rsidRPr="00EA6722">
        <w:rPr>
          <w:i/>
          <w:iCs/>
          <w:lang w:val="en-US"/>
        </w:rPr>
        <w:t>cercada</w:t>
      </w:r>
      <w:proofErr w:type="spellEnd"/>
      <w:r w:rsidR="00EA6722" w:rsidRPr="00EA6722">
        <w:rPr>
          <w:i/>
          <w:iCs/>
          <w:lang w:val="en-US"/>
        </w:rPr>
        <w:t xml:space="preserve"> pela </w:t>
      </w:r>
      <w:proofErr w:type="spellStart"/>
      <w:r w:rsidR="00EA6722" w:rsidRPr="00EA6722">
        <w:rPr>
          <w:i/>
          <w:iCs/>
          <w:lang w:val="en-US"/>
        </w:rPr>
        <w:t>polícia</w:t>
      </w:r>
      <w:proofErr w:type="spellEnd"/>
      <w:r w:rsidR="00EA6722" w:rsidRPr="00EA6722">
        <w:rPr>
          <w:i/>
          <w:iCs/>
          <w:lang w:val="en-US"/>
        </w:rPr>
        <w:t>.</w:t>
      </w:r>
      <w:r w:rsidRPr="00EA6722">
        <w:rPr>
          <w:i/>
          <w:iCs/>
          <w:lang w:val="en-US"/>
        </w:rPr>
        <w:t xml:space="preserve"> </w:t>
      </w:r>
      <w:hyperlink r:id="rId34" w:history="1">
        <w:r w:rsidRPr="00EA6722">
          <w:rPr>
            <w:rStyle w:val="Hyperlinkki"/>
          </w:rPr>
          <w:t>https://expressodasilhas.cv/mundo/2018/01/30/sede-do-paigc-na-guine-bissau-cercada-pela-policia/56393</w:t>
        </w:r>
      </w:hyperlink>
      <w:r w:rsidR="00EA6722" w:rsidRPr="00EA6722">
        <w:rPr>
          <w:rStyle w:val="Hyperlinkki"/>
          <w:u w:val="none"/>
        </w:rPr>
        <w:t xml:space="preserve"> </w:t>
      </w:r>
      <w:r w:rsidR="00EA6722" w:rsidRPr="00EA6722">
        <w:t>(käyty 20.1.2026).</w:t>
      </w:r>
    </w:p>
    <w:p w14:paraId="66C01299" w14:textId="65584D96" w:rsidR="0063636A" w:rsidRPr="00E21745" w:rsidRDefault="008C5437" w:rsidP="00AB085E">
      <w:pPr>
        <w:jc w:val="left"/>
        <w:rPr>
          <w:lang w:val="en-US"/>
        </w:rPr>
      </w:pPr>
      <w:r w:rsidRPr="00E21745">
        <w:rPr>
          <w:lang w:val="en-US"/>
        </w:rPr>
        <w:t xml:space="preserve">France 24 </w:t>
      </w:r>
    </w:p>
    <w:p w14:paraId="5942524B" w14:textId="719667AC" w:rsidR="008C5437" w:rsidRDefault="008C5437" w:rsidP="0063636A">
      <w:pPr>
        <w:ind w:left="720"/>
        <w:jc w:val="left"/>
      </w:pPr>
      <w:r>
        <w:rPr>
          <w:lang w:val="en-US"/>
        </w:rPr>
        <w:t>23.11.2025.</w:t>
      </w:r>
      <w:r w:rsidR="00792953">
        <w:rPr>
          <w:lang w:val="en-US"/>
        </w:rPr>
        <w:t xml:space="preserve"> </w:t>
      </w:r>
      <w:r w:rsidR="00792953" w:rsidRPr="00792953">
        <w:rPr>
          <w:i/>
          <w:iCs/>
          <w:lang w:val="en-US"/>
        </w:rPr>
        <w:t xml:space="preserve">Main opposition barred in Guinea-Bissau vote as President </w:t>
      </w:r>
      <w:proofErr w:type="spellStart"/>
      <w:r w:rsidR="00792953" w:rsidRPr="00792953">
        <w:rPr>
          <w:i/>
          <w:iCs/>
          <w:lang w:val="en-US"/>
        </w:rPr>
        <w:t>Embalo</w:t>
      </w:r>
      <w:proofErr w:type="spellEnd"/>
      <w:r w:rsidR="00792953" w:rsidRPr="00792953">
        <w:rPr>
          <w:i/>
          <w:iCs/>
          <w:lang w:val="en-US"/>
        </w:rPr>
        <w:t xml:space="preserve"> seeks second term.</w:t>
      </w:r>
      <w:r w:rsidR="00AB085E">
        <w:rPr>
          <w:lang w:val="en-US"/>
        </w:rPr>
        <w:t xml:space="preserve"> </w:t>
      </w:r>
      <w:hyperlink r:id="rId35" w:history="1">
        <w:r w:rsidR="00AB085E" w:rsidRPr="00792953">
          <w:rPr>
            <w:rStyle w:val="Hyperlinkki"/>
          </w:rPr>
          <w:t>https://www.france24.com/en/africa/20251123-guinea-bissau-heads-to-polls-as-president-embalo-seeks-second-term</w:t>
        </w:r>
      </w:hyperlink>
      <w:r w:rsidR="00AB085E" w:rsidRPr="00792953">
        <w:t xml:space="preserve"> </w:t>
      </w:r>
      <w:r w:rsidR="00792953" w:rsidRPr="00792953">
        <w:t>(kä</w:t>
      </w:r>
      <w:r w:rsidR="00792953">
        <w:t>yty 21.1.2026).</w:t>
      </w:r>
    </w:p>
    <w:p w14:paraId="3214277F" w14:textId="0DEC2508" w:rsidR="0063636A" w:rsidRPr="0063636A" w:rsidRDefault="0063636A" w:rsidP="0063636A">
      <w:pPr>
        <w:ind w:left="720"/>
        <w:jc w:val="left"/>
      </w:pPr>
      <w:r>
        <w:t xml:space="preserve">4.12.2023. </w:t>
      </w:r>
      <w:r w:rsidRPr="0063636A">
        <w:rPr>
          <w:i/>
          <w:iCs/>
        </w:rPr>
        <w:t xml:space="preserve">En </w:t>
      </w:r>
      <w:proofErr w:type="spellStart"/>
      <w:r w:rsidRPr="0063636A">
        <w:rPr>
          <w:i/>
          <w:iCs/>
        </w:rPr>
        <w:t>Guinée</w:t>
      </w:r>
      <w:proofErr w:type="spellEnd"/>
      <w:r w:rsidRPr="0063636A">
        <w:rPr>
          <w:i/>
          <w:iCs/>
        </w:rPr>
        <w:t xml:space="preserve">-Bissau, </w:t>
      </w:r>
      <w:proofErr w:type="spellStart"/>
      <w:r w:rsidRPr="0063636A">
        <w:rPr>
          <w:i/>
          <w:iCs/>
        </w:rPr>
        <w:t>le</w:t>
      </w:r>
      <w:proofErr w:type="spellEnd"/>
      <w:r w:rsidRPr="0063636A">
        <w:rPr>
          <w:i/>
          <w:iCs/>
        </w:rPr>
        <w:t xml:space="preserve"> </w:t>
      </w:r>
      <w:proofErr w:type="spellStart"/>
      <w:r w:rsidRPr="0063636A">
        <w:rPr>
          <w:i/>
          <w:iCs/>
        </w:rPr>
        <w:t>président</w:t>
      </w:r>
      <w:proofErr w:type="spellEnd"/>
      <w:r w:rsidRPr="0063636A">
        <w:rPr>
          <w:i/>
          <w:iCs/>
        </w:rPr>
        <w:t xml:space="preserve"> </w:t>
      </w:r>
      <w:proofErr w:type="spellStart"/>
      <w:r w:rsidRPr="0063636A">
        <w:rPr>
          <w:i/>
          <w:iCs/>
        </w:rPr>
        <w:t>Embalo</w:t>
      </w:r>
      <w:proofErr w:type="spellEnd"/>
      <w:r w:rsidRPr="0063636A">
        <w:rPr>
          <w:i/>
          <w:iCs/>
        </w:rPr>
        <w:t xml:space="preserve"> </w:t>
      </w:r>
      <w:proofErr w:type="spellStart"/>
      <w:r w:rsidRPr="0063636A">
        <w:rPr>
          <w:i/>
          <w:iCs/>
        </w:rPr>
        <w:t>dissout</w:t>
      </w:r>
      <w:proofErr w:type="spellEnd"/>
      <w:r w:rsidRPr="0063636A">
        <w:rPr>
          <w:i/>
          <w:iCs/>
        </w:rPr>
        <w:t xml:space="preserve"> </w:t>
      </w:r>
      <w:proofErr w:type="spellStart"/>
      <w:r w:rsidRPr="0063636A">
        <w:rPr>
          <w:i/>
          <w:iCs/>
        </w:rPr>
        <w:t>le</w:t>
      </w:r>
      <w:proofErr w:type="spellEnd"/>
      <w:r w:rsidRPr="0063636A">
        <w:rPr>
          <w:i/>
          <w:iCs/>
        </w:rPr>
        <w:t xml:space="preserve"> </w:t>
      </w:r>
      <w:proofErr w:type="spellStart"/>
      <w:r w:rsidRPr="0063636A">
        <w:rPr>
          <w:i/>
          <w:iCs/>
        </w:rPr>
        <w:t>Parlement</w:t>
      </w:r>
      <w:proofErr w:type="spellEnd"/>
      <w:r w:rsidRPr="0063636A">
        <w:rPr>
          <w:i/>
          <w:iCs/>
        </w:rPr>
        <w:t xml:space="preserve"> </w:t>
      </w:r>
      <w:proofErr w:type="spellStart"/>
      <w:r w:rsidRPr="0063636A">
        <w:rPr>
          <w:i/>
          <w:iCs/>
        </w:rPr>
        <w:t>après</w:t>
      </w:r>
      <w:proofErr w:type="spellEnd"/>
      <w:r w:rsidRPr="0063636A">
        <w:rPr>
          <w:i/>
          <w:iCs/>
        </w:rPr>
        <w:t xml:space="preserve"> la "</w:t>
      </w:r>
      <w:proofErr w:type="spellStart"/>
      <w:r w:rsidRPr="0063636A">
        <w:rPr>
          <w:i/>
          <w:iCs/>
        </w:rPr>
        <w:t>tentative</w:t>
      </w:r>
      <w:proofErr w:type="spellEnd"/>
      <w:r w:rsidRPr="0063636A">
        <w:rPr>
          <w:i/>
          <w:iCs/>
        </w:rPr>
        <w:t xml:space="preserve"> de </w:t>
      </w:r>
      <w:proofErr w:type="spellStart"/>
      <w:r w:rsidRPr="0063636A">
        <w:rPr>
          <w:i/>
          <w:iCs/>
        </w:rPr>
        <w:t>coup</w:t>
      </w:r>
      <w:proofErr w:type="spellEnd"/>
      <w:r w:rsidRPr="0063636A">
        <w:rPr>
          <w:i/>
          <w:iCs/>
        </w:rPr>
        <w:t xml:space="preserve"> </w:t>
      </w:r>
      <w:proofErr w:type="spellStart"/>
      <w:r w:rsidRPr="0063636A">
        <w:rPr>
          <w:i/>
          <w:iCs/>
        </w:rPr>
        <w:t>d'État</w:t>
      </w:r>
      <w:proofErr w:type="spellEnd"/>
      <w:r w:rsidRPr="0063636A">
        <w:rPr>
          <w:i/>
          <w:iCs/>
        </w:rPr>
        <w:t>".</w:t>
      </w:r>
      <w:r>
        <w:t xml:space="preserve"> </w:t>
      </w:r>
      <w:hyperlink r:id="rId36" w:history="1">
        <w:r w:rsidRPr="0063636A">
          <w:rPr>
            <w:rStyle w:val="Hyperlinkki"/>
          </w:rPr>
          <w:t>https://www.france24.com/fr/afrique/20231204-en-guin%C3%A9e-bissau-le-pr%C3%A9sident-embalo-dissout-le-parlement-apr%C3%A8s-la-tentative-de-coup-d-%C3%A9tat</w:t>
        </w:r>
      </w:hyperlink>
      <w:r w:rsidRPr="0063636A">
        <w:t xml:space="preserve"> (kä</w:t>
      </w:r>
      <w:r>
        <w:t>yty 27.1.2026).</w:t>
      </w:r>
    </w:p>
    <w:p w14:paraId="5EEFE780" w14:textId="724196C7" w:rsidR="008C5437" w:rsidRDefault="00E52421" w:rsidP="00042D5D">
      <w:pPr>
        <w:rPr>
          <w:lang w:val="en-US"/>
        </w:rPr>
      </w:pPr>
      <w:r w:rsidRPr="00E52421">
        <w:rPr>
          <w:lang w:val="en-US"/>
        </w:rPr>
        <w:t>Fr</w:t>
      </w:r>
      <w:r>
        <w:rPr>
          <w:lang w:val="en-US"/>
        </w:rPr>
        <w:t xml:space="preserve">eedom House </w:t>
      </w:r>
    </w:p>
    <w:p w14:paraId="184E6387" w14:textId="7F0B2B5C" w:rsidR="00042D5D" w:rsidRPr="004C13A5" w:rsidRDefault="00E52421" w:rsidP="00792953">
      <w:pPr>
        <w:ind w:left="720"/>
        <w:jc w:val="left"/>
      </w:pPr>
      <w:r>
        <w:rPr>
          <w:lang w:val="en-US"/>
        </w:rPr>
        <w:t>2025.</w:t>
      </w:r>
      <w:r w:rsidR="00792953">
        <w:rPr>
          <w:lang w:val="en-US"/>
        </w:rPr>
        <w:t xml:space="preserve"> </w:t>
      </w:r>
      <w:r w:rsidR="00792953" w:rsidRPr="00792953">
        <w:rPr>
          <w:i/>
          <w:iCs/>
          <w:lang w:val="en-US"/>
        </w:rPr>
        <w:t xml:space="preserve">Freedom in the World 2025. </w:t>
      </w:r>
      <w:r w:rsidR="00792953" w:rsidRPr="004C13A5">
        <w:rPr>
          <w:i/>
          <w:iCs/>
        </w:rPr>
        <w:t>Guinea-Bissau.</w:t>
      </w:r>
      <w:r w:rsidRPr="004C13A5">
        <w:t xml:space="preserve"> </w:t>
      </w:r>
      <w:hyperlink r:id="rId37" w:history="1">
        <w:r w:rsidR="00042D5D" w:rsidRPr="00792953">
          <w:rPr>
            <w:rStyle w:val="Hyperlinkki"/>
          </w:rPr>
          <w:t>https://freedomhouse.org/country/guinea-bissau/freedom-world/2025</w:t>
        </w:r>
      </w:hyperlink>
      <w:r w:rsidR="00042D5D" w:rsidRPr="00792953">
        <w:t xml:space="preserve"> </w:t>
      </w:r>
      <w:r w:rsidR="00792953" w:rsidRPr="00792953">
        <w:t>(kä</w:t>
      </w:r>
      <w:r w:rsidR="00792953">
        <w:t>yty 20.1.2026).</w:t>
      </w:r>
    </w:p>
    <w:p w14:paraId="3B3E11F7" w14:textId="737464D9" w:rsidR="008C5437" w:rsidRPr="00F2373D" w:rsidRDefault="008C5437" w:rsidP="00792953">
      <w:pPr>
        <w:ind w:left="720"/>
        <w:jc w:val="left"/>
        <w:rPr>
          <w:lang w:val="en-US"/>
        </w:rPr>
      </w:pPr>
      <w:r>
        <w:rPr>
          <w:lang w:val="en-US"/>
        </w:rPr>
        <w:t>2024</w:t>
      </w:r>
      <w:r w:rsidR="00792953">
        <w:rPr>
          <w:lang w:val="en-US"/>
        </w:rPr>
        <w:t xml:space="preserve">. </w:t>
      </w:r>
      <w:r w:rsidR="00792953" w:rsidRPr="00792953">
        <w:rPr>
          <w:i/>
          <w:iCs/>
          <w:lang w:val="en-US"/>
        </w:rPr>
        <w:t>Freedom in the World 202</w:t>
      </w:r>
      <w:r w:rsidR="00792953">
        <w:rPr>
          <w:i/>
          <w:iCs/>
          <w:lang w:val="en-US"/>
        </w:rPr>
        <w:t>4</w:t>
      </w:r>
      <w:r w:rsidR="00792953" w:rsidRPr="00792953">
        <w:rPr>
          <w:i/>
          <w:iCs/>
          <w:lang w:val="en-US"/>
        </w:rPr>
        <w:t xml:space="preserve">. </w:t>
      </w:r>
      <w:r w:rsidR="00792953" w:rsidRPr="00F2373D">
        <w:rPr>
          <w:i/>
          <w:iCs/>
          <w:lang w:val="en-US"/>
        </w:rPr>
        <w:t>Guinea-Bissau.</w:t>
      </w:r>
      <w:r w:rsidR="00792953" w:rsidRPr="00F2373D">
        <w:rPr>
          <w:lang w:val="en-US"/>
        </w:rPr>
        <w:t xml:space="preserve"> </w:t>
      </w:r>
      <w:r w:rsidR="008C1F90" w:rsidRPr="00F2373D">
        <w:rPr>
          <w:lang w:val="en-US"/>
        </w:rPr>
        <w:t xml:space="preserve"> </w:t>
      </w:r>
      <w:hyperlink r:id="rId38" w:history="1">
        <w:r w:rsidR="008C1F90" w:rsidRPr="00F2373D">
          <w:rPr>
            <w:rStyle w:val="Hyperlinkki"/>
            <w:lang w:val="en-US"/>
          </w:rPr>
          <w:t>https://freedomhouse.org/country/guinea-bissau/freedom-world/2024</w:t>
        </w:r>
      </w:hyperlink>
      <w:r w:rsidR="008C1F90" w:rsidRPr="00F2373D">
        <w:rPr>
          <w:lang w:val="en-US"/>
        </w:rPr>
        <w:t xml:space="preserve"> </w:t>
      </w:r>
      <w:r w:rsidR="00792953" w:rsidRPr="00F2373D">
        <w:rPr>
          <w:lang w:val="en-US"/>
        </w:rPr>
        <w:t>(</w:t>
      </w:r>
      <w:proofErr w:type="spellStart"/>
      <w:r w:rsidR="00792953" w:rsidRPr="00F2373D">
        <w:rPr>
          <w:lang w:val="en-US"/>
        </w:rPr>
        <w:t>käyty</w:t>
      </w:r>
      <w:proofErr w:type="spellEnd"/>
      <w:r w:rsidR="00792953" w:rsidRPr="00F2373D">
        <w:rPr>
          <w:lang w:val="en-US"/>
        </w:rPr>
        <w:t xml:space="preserve"> 20.1.2026).</w:t>
      </w:r>
    </w:p>
    <w:p w14:paraId="60628584" w14:textId="36095C64" w:rsidR="000D5D53" w:rsidRPr="000D5D53" w:rsidRDefault="000D5D53" w:rsidP="00792953">
      <w:pPr>
        <w:ind w:left="720"/>
        <w:jc w:val="left"/>
      </w:pPr>
      <w:r>
        <w:rPr>
          <w:lang w:val="en-US"/>
        </w:rPr>
        <w:t>2023.</w:t>
      </w:r>
      <w:r w:rsidRPr="000D5D53">
        <w:rPr>
          <w:i/>
          <w:iCs/>
          <w:lang w:val="en-US"/>
        </w:rPr>
        <w:t xml:space="preserve"> Freedom in the World 202</w:t>
      </w:r>
      <w:r>
        <w:rPr>
          <w:i/>
          <w:iCs/>
          <w:lang w:val="en-US"/>
        </w:rPr>
        <w:t>3</w:t>
      </w:r>
      <w:r w:rsidRPr="000D5D53">
        <w:rPr>
          <w:i/>
          <w:iCs/>
          <w:lang w:val="en-US"/>
        </w:rPr>
        <w:t xml:space="preserve">. </w:t>
      </w:r>
      <w:r w:rsidRPr="000D5D53">
        <w:rPr>
          <w:i/>
          <w:iCs/>
        </w:rPr>
        <w:t xml:space="preserve">Guinea-Bissau. </w:t>
      </w:r>
      <w:hyperlink r:id="rId39" w:history="1">
        <w:r w:rsidRPr="000D5D53">
          <w:rPr>
            <w:rStyle w:val="Hyperlinkki"/>
          </w:rPr>
          <w:t>https://freedomhouse.org/country/guinea-bissau/freedom-world/2023</w:t>
        </w:r>
      </w:hyperlink>
      <w:r w:rsidRPr="000D5D53">
        <w:t xml:space="preserve"> (käyty 3.2.2026).</w:t>
      </w:r>
    </w:p>
    <w:p w14:paraId="7FDE3BC4" w14:textId="5DAD6758" w:rsidR="000D5D53" w:rsidRPr="004D3FFE" w:rsidRDefault="000D5D53" w:rsidP="00792953">
      <w:pPr>
        <w:ind w:left="720"/>
        <w:jc w:val="left"/>
        <w:rPr>
          <w:lang w:val="en-US"/>
        </w:rPr>
      </w:pPr>
      <w:r>
        <w:rPr>
          <w:lang w:val="en-US"/>
        </w:rPr>
        <w:t xml:space="preserve">2020. </w:t>
      </w:r>
      <w:r w:rsidRPr="000D5D53">
        <w:rPr>
          <w:i/>
          <w:iCs/>
          <w:lang w:val="en-US"/>
        </w:rPr>
        <w:t xml:space="preserve">Freedom in the World 2020. </w:t>
      </w:r>
      <w:r w:rsidRPr="004D3FFE">
        <w:rPr>
          <w:i/>
          <w:iCs/>
          <w:lang w:val="en-US"/>
        </w:rPr>
        <w:t>Guinea-Bissau.</w:t>
      </w:r>
      <w:r w:rsidRPr="004D3FFE">
        <w:rPr>
          <w:lang w:val="en-US"/>
        </w:rPr>
        <w:t xml:space="preserve"> </w:t>
      </w:r>
      <w:hyperlink r:id="rId40" w:history="1">
        <w:r w:rsidRPr="004D3FFE">
          <w:rPr>
            <w:rStyle w:val="Hyperlinkki"/>
            <w:lang w:val="en-US"/>
          </w:rPr>
          <w:t>https://freedomhouse.org/country/guinea-bissau/freedom-world/2020</w:t>
        </w:r>
      </w:hyperlink>
      <w:r w:rsidRPr="004D3FFE">
        <w:rPr>
          <w:lang w:val="en-US"/>
        </w:rPr>
        <w:t xml:space="preserve"> (</w:t>
      </w:r>
      <w:proofErr w:type="spellStart"/>
      <w:r w:rsidRPr="004D3FFE">
        <w:rPr>
          <w:lang w:val="en-US"/>
        </w:rPr>
        <w:t>käyty</w:t>
      </w:r>
      <w:proofErr w:type="spellEnd"/>
      <w:r w:rsidRPr="004D3FFE">
        <w:rPr>
          <w:lang w:val="en-US"/>
        </w:rPr>
        <w:t xml:space="preserve"> 3.2.2026).</w:t>
      </w:r>
    </w:p>
    <w:p w14:paraId="4D27E1F6" w14:textId="6D44B4F0" w:rsidR="008C5437" w:rsidRPr="004C13A5" w:rsidRDefault="008C5437" w:rsidP="00792953">
      <w:pPr>
        <w:ind w:left="720"/>
        <w:jc w:val="left"/>
      </w:pPr>
      <w:r>
        <w:rPr>
          <w:lang w:val="en-US"/>
        </w:rPr>
        <w:t>2019.</w:t>
      </w:r>
      <w:r w:rsidR="00792953">
        <w:rPr>
          <w:lang w:val="en-US"/>
        </w:rPr>
        <w:t xml:space="preserve"> </w:t>
      </w:r>
      <w:r w:rsidR="00792953" w:rsidRPr="00792953">
        <w:rPr>
          <w:i/>
          <w:iCs/>
          <w:lang w:val="en-US"/>
        </w:rPr>
        <w:t>Freedom in the World 20</w:t>
      </w:r>
      <w:r w:rsidR="00792953">
        <w:rPr>
          <w:i/>
          <w:iCs/>
          <w:lang w:val="en-US"/>
        </w:rPr>
        <w:t>19</w:t>
      </w:r>
      <w:r w:rsidR="00792953" w:rsidRPr="00792953">
        <w:rPr>
          <w:i/>
          <w:iCs/>
          <w:lang w:val="en-US"/>
        </w:rPr>
        <w:t xml:space="preserve">. </w:t>
      </w:r>
      <w:r w:rsidR="00792953" w:rsidRPr="00792953">
        <w:rPr>
          <w:i/>
          <w:iCs/>
        </w:rPr>
        <w:t>Guinea-Bissau.</w:t>
      </w:r>
      <w:r w:rsidR="00792953" w:rsidRPr="00792953">
        <w:t xml:space="preserve"> </w:t>
      </w:r>
      <w:r w:rsidR="008C1F90" w:rsidRPr="00792953">
        <w:t xml:space="preserve"> </w:t>
      </w:r>
      <w:hyperlink r:id="rId41" w:history="1">
        <w:r w:rsidR="008C1F90" w:rsidRPr="004C13A5">
          <w:rPr>
            <w:rStyle w:val="Hyperlinkki"/>
          </w:rPr>
          <w:t>https://freedomhouse.org/country/guinea-bissau/freedom-world/2019</w:t>
        </w:r>
      </w:hyperlink>
      <w:r w:rsidR="00095B50" w:rsidRPr="00095B50">
        <w:rPr>
          <w:rStyle w:val="Hyperlinkki"/>
          <w:u w:val="none"/>
        </w:rPr>
        <w:t xml:space="preserve"> </w:t>
      </w:r>
      <w:r w:rsidR="00792953" w:rsidRPr="004C13A5">
        <w:t>(käyty 22.1.2026).</w:t>
      </w:r>
    </w:p>
    <w:p w14:paraId="0694CF9F" w14:textId="3E786FF2" w:rsidR="008C5437" w:rsidRPr="00F2373D" w:rsidRDefault="008C5437" w:rsidP="00792953">
      <w:pPr>
        <w:ind w:left="720"/>
        <w:jc w:val="left"/>
        <w:rPr>
          <w:lang w:val="en-US"/>
        </w:rPr>
      </w:pPr>
      <w:r>
        <w:rPr>
          <w:lang w:val="en-US"/>
        </w:rPr>
        <w:t>2018.</w:t>
      </w:r>
      <w:r w:rsidR="00792953">
        <w:rPr>
          <w:lang w:val="en-US"/>
        </w:rPr>
        <w:t xml:space="preserve"> </w:t>
      </w:r>
      <w:r w:rsidR="00792953" w:rsidRPr="00792953">
        <w:rPr>
          <w:i/>
          <w:iCs/>
          <w:lang w:val="en-US"/>
        </w:rPr>
        <w:t>Freedom in the World 20</w:t>
      </w:r>
      <w:r w:rsidR="00792953">
        <w:rPr>
          <w:i/>
          <w:iCs/>
          <w:lang w:val="en-US"/>
        </w:rPr>
        <w:t>18</w:t>
      </w:r>
      <w:r w:rsidR="00792953" w:rsidRPr="00792953">
        <w:rPr>
          <w:i/>
          <w:iCs/>
          <w:lang w:val="en-US"/>
        </w:rPr>
        <w:t xml:space="preserve">. </w:t>
      </w:r>
      <w:r w:rsidR="00792953" w:rsidRPr="00F2373D">
        <w:rPr>
          <w:i/>
          <w:iCs/>
          <w:lang w:val="en-US"/>
        </w:rPr>
        <w:t>Guinea-Bissau.</w:t>
      </w:r>
      <w:r w:rsidR="00792953" w:rsidRPr="00F2373D">
        <w:rPr>
          <w:lang w:val="en-US"/>
        </w:rPr>
        <w:t xml:space="preserve"> </w:t>
      </w:r>
      <w:r w:rsidR="008C1F90" w:rsidRPr="00F2373D">
        <w:rPr>
          <w:lang w:val="en-US"/>
        </w:rPr>
        <w:t xml:space="preserve"> </w:t>
      </w:r>
      <w:hyperlink r:id="rId42" w:history="1">
        <w:r w:rsidR="008C1F90" w:rsidRPr="00F2373D">
          <w:rPr>
            <w:rStyle w:val="Hyperlinkki"/>
            <w:lang w:val="en-US"/>
          </w:rPr>
          <w:t>https://freedomhouse.org/country/guinea-bissau/freedom-world/2018</w:t>
        </w:r>
      </w:hyperlink>
      <w:r w:rsidR="00095B50" w:rsidRPr="00F2373D">
        <w:rPr>
          <w:rStyle w:val="Hyperlinkki"/>
          <w:u w:val="none"/>
          <w:lang w:val="en-US"/>
        </w:rPr>
        <w:t xml:space="preserve"> </w:t>
      </w:r>
      <w:r w:rsidR="00792953" w:rsidRPr="00F2373D">
        <w:rPr>
          <w:lang w:val="en-US"/>
        </w:rPr>
        <w:t>(</w:t>
      </w:r>
      <w:proofErr w:type="spellStart"/>
      <w:r w:rsidR="00792953" w:rsidRPr="00F2373D">
        <w:rPr>
          <w:lang w:val="en-US"/>
        </w:rPr>
        <w:t>käyty</w:t>
      </w:r>
      <w:proofErr w:type="spellEnd"/>
      <w:r w:rsidR="00792953" w:rsidRPr="00F2373D">
        <w:rPr>
          <w:lang w:val="en-US"/>
        </w:rPr>
        <w:t xml:space="preserve"> 22.1.2026).</w:t>
      </w:r>
      <w:r w:rsidR="008C1F90" w:rsidRPr="00F2373D">
        <w:rPr>
          <w:lang w:val="en-US"/>
        </w:rPr>
        <w:t xml:space="preserve"> </w:t>
      </w:r>
    </w:p>
    <w:p w14:paraId="7E50B56B" w14:textId="37727ED5" w:rsidR="008C5437" w:rsidRPr="00792953" w:rsidRDefault="008C5437" w:rsidP="00792953">
      <w:pPr>
        <w:ind w:left="720"/>
        <w:jc w:val="left"/>
      </w:pPr>
      <w:r w:rsidRPr="00FE774E">
        <w:rPr>
          <w:lang w:val="en-US"/>
        </w:rPr>
        <w:t>2017.</w:t>
      </w:r>
      <w:r w:rsidR="00792953">
        <w:rPr>
          <w:lang w:val="en-US"/>
        </w:rPr>
        <w:t xml:space="preserve"> </w:t>
      </w:r>
      <w:r w:rsidR="00792953" w:rsidRPr="00792953">
        <w:rPr>
          <w:i/>
          <w:iCs/>
          <w:lang w:val="en-US"/>
        </w:rPr>
        <w:t>Freedom in the World 20</w:t>
      </w:r>
      <w:r w:rsidR="00792953">
        <w:rPr>
          <w:i/>
          <w:iCs/>
          <w:lang w:val="en-US"/>
        </w:rPr>
        <w:t>17</w:t>
      </w:r>
      <w:r w:rsidR="00792953" w:rsidRPr="00792953">
        <w:rPr>
          <w:i/>
          <w:iCs/>
          <w:lang w:val="en-US"/>
        </w:rPr>
        <w:t xml:space="preserve">. </w:t>
      </w:r>
      <w:r w:rsidR="00792953" w:rsidRPr="00792953">
        <w:rPr>
          <w:i/>
          <w:iCs/>
        </w:rPr>
        <w:t>Guinea-Bissau.</w:t>
      </w:r>
      <w:r w:rsidR="00792953" w:rsidRPr="00792953">
        <w:t xml:space="preserve"> </w:t>
      </w:r>
      <w:r w:rsidR="008C1F90" w:rsidRPr="00792953">
        <w:t xml:space="preserve"> </w:t>
      </w:r>
      <w:hyperlink r:id="rId43" w:history="1">
        <w:r w:rsidR="008C1F90" w:rsidRPr="00792953">
          <w:rPr>
            <w:rStyle w:val="Hyperlinkki"/>
          </w:rPr>
          <w:t>https://freedomhouse.org/country/guinea-bissau/freedom-world/2017</w:t>
        </w:r>
      </w:hyperlink>
      <w:r w:rsidR="00095B50" w:rsidRPr="00095B50">
        <w:rPr>
          <w:rStyle w:val="Hyperlinkki"/>
          <w:u w:val="none"/>
        </w:rPr>
        <w:t xml:space="preserve"> </w:t>
      </w:r>
      <w:r w:rsidR="00792953" w:rsidRPr="00792953">
        <w:t>(kä</w:t>
      </w:r>
      <w:r w:rsidR="00792953">
        <w:t>yty 22.1.2026).</w:t>
      </w:r>
      <w:r w:rsidR="008C1F90" w:rsidRPr="00792953">
        <w:t xml:space="preserve"> </w:t>
      </w:r>
    </w:p>
    <w:p w14:paraId="3923D3F8" w14:textId="4A35EF5A" w:rsidR="00FE774E" w:rsidRDefault="00825E6F" w:rsidP="008C5437">
      <w:pPr>
        <w:jc w:val="left"/>
        <w:rPr>
          <w:lang w:val="en-US"/>
        </w:rPr>
      </w:pPr>
      <w:r w:rsidRPr="008C5437">
        <w:rPr>
          <w:lang w:val="en-US"/>
        </w:rPr>
        <w:t>GI-TOC</w:t>
      </w:r>
      <w:r w:rsidR="008C5437" w:rsidRPr="008C5437">
        <w:rPr>
          <w:lang w:val="en-US"/>
        </w:rPr>
        <w:t xml:space="preserve"> (Global </w:t>
      </w:r>
      <w:r w:rsidR="008C5437">
        <w:rPr>
          <w:lang w:val="en-US"/>
        </w:rPr>
        <w:t>Initiative Against Transnational Organized Crime)</w:t>
      </w:r>
      <w:r w:rsidRPr="008C5437">
        <w:rPr>
          <w:lang w:val="en-US"/>
        </w:rPr>
        <w:t xml:space="preserve"> </w:t>
      </w:r>
    </w:p>
    <w:p w14:paraId="0DE794FE" w14:textId="5617287B" w:rsidR="00FE774E" w:rsidRPr="00792953" w:rsidRDefault="00FE774E" w:rsidP="00792953">
      <w:pPr>
        <w:ind w:left="720"/>
        <w:jc w:val="left"/>
      </w:pPr>
      <w:r w:rsidRPr="00792953">
        <w:rPr>
          <w:lang w:val="en-US"/>
        </w:rPr>
        <w:t>29.8.2025.</w:t>
      </w:r>
      <w:r w:rsidR="00792953" w:rsidRPr="00792953">
        <w:rPr>
          <w:lang w:val="en-US"/>
        </w:rPr>
        <w:t xml:space="preserve"> </w:t>
      </w:r>
      <w:r w:rsidR="00792953" w:rsidRPr="00792953">
        <w:rPr>
          <w:i/>
          <w:iCs/>
          <w:lang w:val="en-US"/>
        </w:rPr>
        <w:t>A murder and a shooting. What do two recent incidents reveal about Guinea-Bissau's cocaine politics?</w:t>
      </w:r>
      <w:r w:rsidRPr="00792953">
        <w:rPr>
          <w:lang w:val="en-US"/>
        </w:rPr>
        <w:t xml:space="preserve"> </w:t>
      </w:r>
      <w:hyperlink r:id="rId44" w:history="1">
        <w:r w:rsidRPr="00792953">
          <w:rPr>
            <w:rStyle w:val="Hyperlinkki"/>
          </w:rPr>
          <w:t>https://globalinitiative.net/analysis/recent-incidents-guinea-bissau-cocaine-politics/</w:t>
        </w:r>
      </w:hyperlink>
      <w:r w:rsidR="00792953" w:rsidRPr="00792953">
        <w:rPr>
          <w:rStyle w:val="Hyperlinkki"/>
          <w:u w:val="none"/>
        </w:rPr>
        <w:t xml:space="preserve"> </w:t>
      </w:r>
      <w:r w:rsidR="00792953" w:rsidRPr="00792953">
        <w:t>(kä</w:t>
      </w:r>
      <w:r w:rsidR="00792953">
        <w:t>yty 22.1.2026).</w:t>
      </w:r>
      <w:r w:rsidRPr="00792953">
        <w:t xml:space="preserve"> </w:t>
      </w:r>
    </w:p>
    <w:p w14:paraId="01B6F561" w14:textId="0776DE34" w:rsidR="00825E6F" w:rsidRPr="00792953" w:rsidRDefault="00825E6F" w:rsidP="00FE774E">
      <w:pPr>
        <w:ind w:left="720"/>
        <w:jc w:val="left"/>
      </w:pPr>
      <w:r w:rsidRPr="004920D1">
        <w:rPr>
          <w:lang w:val="en-US"/>
        </w:rPr>
        <w:t>2025</w:t>
      </w:r>
      <w:r w:rsidR="008C5437" w:rsidRPr="004920D1">
        <w:rPr>
          <w:lang w:val="en-US"/>
        </w:rPr>
        <w:t>.</w:t>
      </w:r>
      <w:r w:rsidRPr="004920D1">
        <w:rPr>
          <w:lang w:val="en-US"/>
        </w:rPr>
        <w:t xml:space="preserve"> </w:t>
      </w:r>
      <w:r w:rsidR="008C5437" w:rsidRPr="008C5437">
        <w:rPr>
          <w:i/>
          <w:iCs/>
          <w:lang w:val="en-US"/>
        </w:rPr>
        <w:t xml:space="preserve">Global Organized Crime Index. </w:t>
      </w:r>
      <w:r w:rsidR="008C5437" w:rsidRPr="00F2373D">
        <w:rPr>
          <w:i/>
          <w:iCs/>
          <w:lang w:val="en-US"/>
        </w:rPr>
        <w:t>Guinea-Bissau.</w:t>
      </w:r>
      <w:r w:rsidR="008C5437" w:rsidRPr="00F2373D">
        <w:rPr>
          <w:lang w:val="en-US"/>
        </w:rPr>
        <w:t xml:space="preserve"> </w:t>
      </w:r>
      <w:hyperlink r:id="rId45" w:history="1">
        <w:r w:rsidR="008C5437" w:rsidRPr="00792953">
          <w:rPr>
            <w:rStyle w:val="Hyperlinkki"/>
          </w:rPr>
          <w:t>https://ocindex.net/assets/downloads/2025/english/ocindex_profile_guinea-bissau_2025.pdf</w:t>
        </w:r>
      </w:hyperlink>
      <w:r w:rsidRPr="00792953">
        <w:t xml:space="preserve"> </w:t>
      </w:r>
      <w:r w:rsidR="00792953" w:rsidRPr="00792953">
        <w:t>(kä</w:t>
      </w:r>
      <w:r w:rsidR="00792953">
        <w:t>yty 21.1.2026).</w:t>
      </w:r>
    </w:p>
    <w:p w14:paraId="744E7E44" w14:textId="3C96F2DD" w:rsidR="007F137B" w:rsidRDefault="007F137B" w:rsidP="005E29B8">
      <w:pPr>
        <w:jc w:val="left"/>
        <w:rPr>
          <w:lang w:val="en-US"/>
        </w:rPr>
      </w:pPr>
      <w:r>
        <w:rPr>
          <w:lang w:val="en-US"/>
        </w:rPr>
        <w:t xml:space="preserve">Government of Canada 8.1.2026. </w:t>
      </w:r>
      <w:r w:rsidRPr="007F137B">
        <w:rPr>
          <w:i/>
          <w:iCs/>
          <w:lang w:val="en-US"/>
        </w:rPr>
        <w:t xml:space="preserve">Guinea-Bissau travel advice. </w:t>
      </w:r>
      <w:hyperlink r:id="rId46" w:history="1">
        <w:r w:rsidRPr="00BC6C0A">
          <w:rPr>
            <w:rStyle w:val="Hyperlinkki"/>
            <w:lang w:val="en-US"/>
          </w:rPr>
          <w:t>https://travel.gc.ca/destinations/guinea-bissau</w:t>
        </w:r>
      </w:hyperlink>
      <w:r>
        <w:rPr>
          <w:lang w:val="en-US"/>
        </w:rPr>
        <w:t xml:space="preserve"> (</w:t>
      </w:r>
      <w:proofErr w:type="spellStart"/>
      <w:r>
        <w:rPr>
          <w:lang w:val="en-US"/>
        </w:rPr>
        <w:t>käyty</w:t>
      </w:r>
      <w:proofErr w:type="spellEnd"/>
      <w:r>
        <w:rPr>
          <w:lang w:val="en-US"/>
        </w:rPr>
        <w:t xml:space="preserve"> 2.2.2026).</w:t>
      </w:r>
    </w:p>
    <w:p w14:paraId="49FA82DB" w14:textId="16FC9E38" w:rsidR="007E4CBF" w:rsidRPr="006C6452" w:rsidRDefault="000316BB" w:rsidP="005E29B8">
      <w:pPr>
        <w:jc w:val="left"/>
        <w:rPr>
          <w:lang w:val="en-US"/>
        </w:rPr>
      </w:pPr>
      <w:r w:rsidRPr="006C6452">
        <w:rPr>
          <w:lang w:val="en-US"/>
        </w:rPr>
        <w:t xml:space="preserve">IFRC </w:t>
      </w:r>
      <w:r w:rsidR="006C6452" w:rsidRPr="006C6452">
        <w:rPr>
          <w:lang w:val="en-US"/>
        </w:rPr>
        <w:t>(International Federation of t</w:t>
      </w:r>
      <w:r w:rsidR="006C6452">
        <w:rPr>
          <w:lang w:val="en-US"/>
        </w:rPr>
        <w:t>he Red Cross)</w:t>
      </w:r>
    </w:p>
    <w:p w14:paraId="483A222F" w14:textId="7A7A60AB" w:rsidR="007E4CBF" w:rsidRPr="006C6452" w:rsidRDefault="007E4CBF" w:rsidP="006C6452">
      <w:pPr>
        <w:ind w:left="720"/>
        <w:jc w:val="left"/>
      </w:pPr>
      <w:r w:rsidRPr="007E4CBF">
        <w:rPr>
          <w:lang w:val="en-US"/>
        </w:rPr>
        <w:t xml:space="preserve">15.4.2025. </w:t>
      </w:r>
      <w:r w:rsidR="006C6452" w:rsidRPr="006C6452">
        <w:rPr>
          <w:i/>
          <w:iCs/>
          <w:lang w:val="en-US"/>
        </w:rPr>
        <w:t>Guinea-Bissau 2024 IFRC network mid-year report, January – June</w:t>
      </w:r>
      <w:r w:rsidR="006C6452">
        <w:rPr>
          <w:i/>
          <w:iCs/>
          <w:lang w:val="en-US"/>
        </w:rPr>
        <w:t xml:space="preserve"> </w:t>
      </w:r>
      <w:r w:rsidR="006C6452" w:rsidRPr="006C6452">
        <w:rPr>
          <w:lang w:val="en-US"/>
        </w:rPr>
        <w:t>[UPL-2024-MAAGW002]</w:t>
      </w:r>
      <w:r w:rsidRPr="006C6452">
        <w:rPr>
          <w:lang w:val="en-US"/>
        </w:rPr>
        <w:t>.</w:t>
      </w:r>
      <w:r w:rsidR="006C6452">
        <w:rPr>
          <w:lang w:val="en-US"/>
        </w:rPr>
        <w:t xml:space="preserve"> </w:t>
      </w:r>
      <w:hyperlink r:id="rId47" w:history="1">
        <w:r w:rsidR="006C6452" w:rsidRPr="006C6452">
          <w:rPr>
            <w:rStyle w:val="Hyperlinkki"/>
          </w:rPr>
          <w:t>https://www.ifrc.org/appeals?date_from=&amp;date_to=&amp;location%5B%5D=6460&amp;search_terms=&amp;search_terms=&amp;appeal_code=&amp;search_terms=&amp;text=</w:t>
        </w:r>
      </w:hyperlink>
      <w:r w:rsidR="006C6452" w:rsidRPr="006C6452">
        <w:t xml:space="preserve"> (kä</w:t>
      </w:r>
      <w:r w:rsidR="006C6452">
        <w:t>yty 21.1.2026).</w:t>
      </w:r>
    </w:p>
    <w:p w14:paraId="7355DA5A" w14:textId="4E7659E8" w:rsidR="000316BB" w:rsidRPr="00792953" w:rsidRDefault="006C6452" w:rsidP="006C6452">
      <w:pPr>
        <w:ind w:left="720"/>
        <w:jc w:val="left"/>
      </w:pPr>
      <w:r w:rsidRPr="006C6452">
        <w:rPr>
          <w:lang w:val="en-US"/>
        </w:rPr>
        <w:t>8.4</w:t>
      </w:r>
      <w:r w:rsidR="000316BB" w:rsidRPr="006C6452">
        <w:rPr>
          <w:lang w:val="en-US"/>
        </w:rPr>
        <w:t>.202</w:t>
      </w:r>
      <w:r w:rsidR="009F3F9E">
        <w:rPr>
          <w:lang w:val="en-US"/>
        </w:rPr>
        <w:t>5 (</w:t>
      </w:r>
      <w:proofErr w:type="spellStart"/>
      <w:r w:rsidR="009F3F9E">
        <w:rPr>
          <w:lang w:val="en-US"/>
        </w:rPr>
        <w:t>lisätty</w:t>
      </w:r>
      <w:proofErr w:type="spellEnd"/>
      <w:r w:rsidR="009F3F9E">
        <w:rPr>
          <w:lang w:val="en-US"/>
        </w:rPr>
        <w:t xml:space="preserve"> </w:t>
      </w:r>
      <w:proofErr w:type="spellStart"/>
      <w:r w:rsidR="009F3F9E">
        <w:rPr>
          <w:lang w:val="en-US"/>
        </w:rPr>
        <w:t>sivulle</w:t>
      </w:r>
      <w:proofErr w:type="spellEnd"/>
      <w:r w:rsidR="009F3F9E">
        <w:rPr>
          <w:lang w:val="en-US"/>
        </w:rPr>
        <w:t xml:space="preserve"> 9.4.2025)</w:t>
      </w:r>
      <w:r w:rsidR="000316BB" w:rsidRPr="006C6452">
        <w:rPr>
          <w:lang w:val="en-US"/>
        </w:rPr>
        <w:t>.</w:t>
      </w:r>
      <w:r w:rsidR="000316BB" w:rsidRPr="007E4CBF">
        <w:rPr>
          <w:lang w:val="en-US"/>
        </w:rPr>
        <w:t xml:space="preserve"> </w:t>
      </w:r>
      <w:r w:rsidR="00792953" w:rsidRPr="00792953">
        <w:rPr>
          <w:i/>
          <w:iCs/>
          <w:lang w:val="en-US"/>
        </w:rPr>
        <w:t>Guinea Bissau 202</w:t>
      </w:r>
      <w:r w:rsidR="007E4CBF">
        <w:rPr>
          <w:i/>
          <w:iCs/>
          <w:lang w:val="en-US"/>
        </w:rPr>
        <w:t>4</w:t>
      </w:r>
      <w:r w:rsidR="00792953" w:rsidRPr="00792953">
        <w:rPr>
          <w:i/>
          <w:iCs/>
          <w:lang w:val="en-US"/>
        </w:rPr>
        <w:t>-202</w:t>
      </w:r>
      <w:r w:rsidR="007E4CBF">
        <w:rPr>
          <w:i/>
          <w:iCs/>
          <w:lang w:val="en-US"/>
        </w:rPr>
        <w:t>5</w:t>
      </w:r>
      <w:r w:rsidR="00792953" w:rsidRPr="00792953">
        <w:rPr>
          <w:i/>
          <w:iCs/>
          <w:lang w:val="en-US"/>
        </w:rPr>
        <w:t xml:space="preserve"> IFRC network country plan</w:t>
      </w:r>
      <w:r>
        <w:rPr>
          <w:i/>
          <w:iCs/>
          <w:lang w:val="en-US"/>
        </w:rPr>
        <w:t xml:space="preserve"> </w:t>
      </w:r>
      <w:r w:rsidRPr="006C6452">
        <w:rPr>
          <w:lang w:val="en-US"/>
        </w:rPr>
        <w:t>[UPL-2025-MAAGW002]</w:t>
      </w:r>
      <w:r w:rsidR="00792953" w:rsidRPr="006C6452">
        <w:rPr>
          <w:lang w:val="en-US"/>
        </w:rPr>
        <w:t>.</w:t>
      </w:r>
      <w:r w:rsidR="00792953" w:rsidRPr="00792953">
        <w:rPr>
          <w:i/>
          <w:iCs/>
          <w:lang w:val="en-US"/>
        </w:rPr>
        <w:t xml:space="preserve"> </w:t>
      </w:r>
      <w:hyperlink r:id="rId48" w:history="1">
        <w:r w:rsidR="00792953" w:rsidRPr="000666DE">
          <w:rPr>
            <w:rStyle w:val="Hyperlinkki"/>
          </w:rPr>
          <w:t>https://www.ifrc.org/appeals?date_from=&amp;date_to=&amp;location%5B%5D=6460&amp;search_terms=&amp;search_terms=&amp;appeal_code=&amp;search_terms=&amp;text=</w:t>
        </w:r>
      </w:hyperlink>
      <w:r w:rsidR="00792953">
        <w:t xml:space="preserve"> </w:t>
      </w:r>
      <w:r w:rsidR="00792953" w:rsidRPr="00792953">
        <w:t>(kä</w:t>
      </w:r>
      <w:r w:rsidR="00792953">
        <w:t>yty 21.1.2026).</w:t>
      </w:r>
    </w:p>
    <w:p w14:paraId="0D9EFD3E" w14:textId="0B7F850C" w:rsidR="008C5437" w:rsidRPr="004C13A5" w:rsidRDefault="008C5437" w:rsidP="005E29B8">
      <w:pPr>
        <w:jc w:val="left"/>
        <w:rPr>
          <w:rStyle w:val="Hyperlinkki"/>
        </w:rPr>
      </w:pPr>
      <w:r>
        <w:rPr>
          <w:lang w:val="en-US"/>
        </w:rPr>
        <w:t xml:space="preserve">IMF (International Monetary Fund) 1.8.2025. </w:t>
      </w:r>
      <w:r w:rsidR="00792953" w:rsidRPr="00792953">
        <w:rPr>
          <w:i/>
          <w:iCs/>
          <w:lang w:val="en-US"/>
        </w:rPr>
        <w:t>Bolstering Social Protection and Human Capital to Promote Inclusive Growth – Guinea-Bissau.</w:t>
      </w:r>
      <w:r w:rsidR="00792953" w:rsidRPr="00792953">
        <w:rPr>
          <w:lang w:val="en-US"/>
        </w:rPr>
        <w:t xml:space="preserve"> </w:t>
      </w:r>
      <w:hyperlink r:id="rId49" w:history="1">
        <w:r w:rsidRPr="004C13A5">
          <w:rPr>
            <w:rStyle w:val="Hyperlinkki"/>
          </w:rPr>
          <w:t>https://www.elibrary.imf.org/view/journals/018/2025/110/article-A001-en.xml</w:t>
        </w:r>
      </w:hyperlink>
      <w:r w:rsidR="00792953" w:rsidRPr="004C13A5">
        <w:rPr>
          <w:rStyle w:val="Hyperlinkki"/>
          <w:u w:val="none"/>
        </w:rPr>
        <w:t xml:space="preserve"> </w:t>
      </w:r>
      <w:r w:rsidR="00792953" w:rsidRPr="004C13A5">
        <w:t>(käyty 21.1.2026).</w:t>
      </w:r>
    </w:p>
    <w:p w14:paraId="1BC6ED5E" w14:textId="4F4CE9EB" w:rsidR="000316BB" w:rsidRPr="004C13A5" w:rsidRDefault="000316BB" w:rsidP="00792953">
      <w:pPr>
        <w:pStyle w:val="Alaviitteenteksti"/>
        <w:jc w:val="left"/>
        <w:rPr>
          <w:lang w:val="sv-SE"/>
        </w:rPr>
      </w:pPr>
      <w:r w:rsidRPr="00D95FA3">
        <w:rPr>
          <w:lang w:val="en-US"/>
        </w:rPr>
        <w:t>International Crisis Group 1/2026.</w:t>
      </w:r>
      <w:r w:rsidR="00792953">
        <w:rPr>
          <w:lang w:val="en-US"/>
        </w:rPr>
        <w:t xml:space="preserve"> </w:t>
      </w:r>
      <w:proofErr w:type="spellStart"/>
      <w:r w:rsidR="00792953" w:rsidRPr="00792953">
        <w:rPr>
          <w:i/>
          <w:iCs/>
          <w:lang w:val="en-US"/>
        </w:rPr>
        <w:t>CrisisWatch</w:t>
      </w:r>
      <w:proofErr w:type="spellEnd"/>
      <w:r w:rsidR="00792953" w:rsidRPr="00792953">
        <w:rPr>
          <w:i/>
          <w:iCs/>
          <w:lang w:val="en-US"/>
        </w:rPr>
        <w:t xml:space="preserve">. Latest Updates. </w:t>
      </w:r>
      <w:r w:rsidR="00792953" w:rsidRPr="004C13A5">
        <w:rPr>
          <w:i/>
          <w:iCs/>
          <w:lang w:val="sv-SE"/>
        </w:rPr>
        <w:t>Guinea-Bissau</w:t>
      </w:r>
      <w:r w:rsidR="00BF1958" w:rsidRPr="004C13A5">
        <w:rPr>
          <w:i/>
          <w:iCs/>
          <w:lang w:val="sv-SE"/>
        </w:rPr>
        <w:t xml:space="preserve"> </w:t>
      </w:r>
      <w:proofErr w:type="gramStart"/>
      <w:r w:rsidR="00BF1958" w:rsidRPr="004C13A5">
        <w:rPr>
          <w:i/>
          <w:iCs/>
          <w:lang w:val="sv-SE"/>
        </w:rPr>
        <w:t>December</w:t>
      </w:r>
      <w:proofErr w:type="gramEnd"/>
      <w:r w:rsidR="00BF1958" w:rsidRPr="004C13A5">
        <w:rPr>
          <w:i/>
          <w:iCs/>
          <w:lang w:val="sv-SE"/>
        </w:rPr>
        <w:t xml:space="preserve"> 2025</w:t>
      </w:r>
      <w:r w:rsidR="00792953" w:rsidRPr="004C13A5">
        <w:rPr>
          <w:i/>
          <w:iCs/>
          <w:lang w:val="sv-SE"/>
        </w:rPr>
        <w:t>.</w:t>
      </w:r>
      <w:r w:rsidRPr="004C13A5">
        <w:rPr>
          <w:lang w:val="sv-SE"/>
        </w:rPr>
        <w:t xml:space="preserve"> </w:t>
      </w:r>
      <w:hyperlink r:id="rId50" w:history="1">
        <w:r w:rsidRPr="004C13A5">
          <w:rPr>
            <w:rStyle w:val="Hyperlinkki"/>
            <w:lang w:val="sv-SE"/>
          </w:rPr>
          <w:t>https://www.crisisgroup.org/crisiswatch</w:t>
        </w:r>
      </w:hyperlink>
      <w:r w:rsidRPr="004C13A5">
        <w:rPr>
          <w:lang w:val="sv-SE"/>
        </w:rPr>
        <w:t xml:space="preserve"> </w:t>
      </w:r>
      <w:r w:rsidR="00792953" w:rsidRPr="004C13A5">
        <w:rPr>
          <w:lang w:val="sv-SE"/>
        </w:rPr>
        <w:t>(</w:t>
      </w:r>
      <w:proofErr w:type="spellStart"/>
      <w:r w:rsidR="00792953" w:rsidRPr="004C13A5">
        <w:rPr>
          <w:lang w:val="sv-SE"/>
        </w:rPr>
        <w:t>käyty</w:t>
      </w:r>
      <w:proofErr w:type="spellEnd"/>
      <w:r w:rsidR="00792953" w:rsidRPr="004C13A5">
        <w:rPr>
          <w:lang w:val="sv-SE"/>
        </w:rPr>
        <w:t xml:space="preserve"> 20.1.2026).</w:t>
      </w:r>
    </w:p>
    <w:p w14:paraId="1E07190D" w14:textId="77777777" w:rsidR="009C3C22" w:rsidRPr="005D184E" w:rsidRDefault="009C3C22" w:rsidP="009C3C22">
      <w:pPr>
        <w:jc w:val="left"/>
      </w:pPr>
      <w:r>
        <w:rPr>
          <w:lang w:val="en-US"/>
        </w:rPr>
        <w:t xml:space="preserve">Al Jazeera 12.8.2025. </w:t>
      </w:r>
      <w:r>
        <w:rPr>
          <w:i/>
          <w:iCs/>
          <w:lang w:val="en-US"/>
        </w:rPr>
        <w:t xml:space="preserve">Key issues omitted in revised US State Department human rights report. </w:t>
      </w:r>
      <w:hyperlink r:id="rId51" w:anchor=":~:text=A%20key%20annual%20United%20States%20government%20report,and%20%E2%80%9CLiberty%2C%E2%80%9D%20and%20%E2%80%9CSecurity%20of%20the%20Person.%E2%80%9D" w:history="1">
        <w:r>
          <w:rPr>
            <w:rStyle w:val="Hyperlinkki"/>
          </w:rPr>
          <w:t>https://www.aljazeera.com/news/2025/8/12/us-state-department-issues-greatly-diminished-human-rights-report-2#:~:text=A%20key%20annual%20United%20States%20government%20report,and%20%E2%80%9CLiberty%2C%E2%80%9D%20and%20%E2%80%9CSecurity%20of%20the%20Person.%E2%80%9D</w:t>
        </w:r>
      </w:hyperlink>
      <w:r>
        <w:t xml:space="preserve"> (käyty 23.1.2026).</w:t>
      </w:r>
    </w:p>
    <w:p w14:paraId="30A00BF6" w14:textId="420B9602" w:rsidR="00EA6722" w:rsidRPr="0091085C" w:rsidRDefault="00EA6722" w:rsidP="0091085C">
      <w:pPr>
        <w:jc w:val="left"/>
      </w:pPr>
      <w:proofErr w:type="spellStart"/>
      <w:r w:rsidRPr="00EA6722">
        <w:rPr>
          <w:lang w:val="en-US"/>
        </w:rPr>
        <w:t>Jaló</w:t>
      </w:r>
      <w:proofErr w:type="spellEnd"/>
      <w:r w:rsidR="0091085C">
        <w:rPr>
          <w:lang w:val="en-US"/>
        </w:rPr>
        <w:t xml:space="preserve">, </w:t>
      </w:r>
      <w:proofErr w:type="spellStart"/>
      <w:r w:rsidR="0091085C">
        <w:rPr>
          <w:lang w:val="en-US"/>
        </w:rPr>
        <w:t>Sumaila</w:t>
      </w:r>
      <w:proofErr w:type="spellEnd"/>
      <w:r w:rsidRPr="00EA6722">
        <w:rPr>
          <w:lang w:val="en-US"/>
        </w:rPr>
        <w:t xml:space="preserve"> 2023. </w:t>
      </w:r>
      <w:r>
        <w:rPr>
          <w:lang w:val="en-US"/>
        </w:rPr>
        <w:t>“</w:t>
      </w:r>
      <w:r w:rsidRPr="00EA6722">
        <w:rPr>
          <w:lang w:val="en-US"/>
        </w:rPr>
        <w:t>Guinea-Bissau: 30 years of militarized democratization (1991–2021)</w:t>
      </w:r>
      <w:r>
        <w:rPr>
          <w:lang w:val="en-US"/>
        </w:rPr>
        <w:t xml:space="preserve">”. </w:t>
      </w:r>
      <w:r w:rsidRPr="0091085C">
        <w:rPr>
          <w:i/>
          <w:iCs/>
          <w:lang w:val="en-US"/>
        </w:rPr>
        <w:t>Frontiers in Political Science</w:t>
      </w:r>
      <w:r>
        <w:rPr>
          <w:lang w:val="en-US"/>
        </w:rPr>
        <w:t xml:space="preserve">, vol. 5, no. </w:t>
      </w:r>
      <w:r w:rsidRPr="0091085C">
        <w:rPr>
          <w:lang w:val="en-US"/>
        </w:rPr>
        <w:t>1078771</w:t>
      </w:r>
      <w:r w:rsidR="0091085C" w:rsidRPr="0091085C">
        <w:rPr>
          <w:lang w:val="en-US"/>
        </w:rPr>
        <w:t>, s. 1–13. D</w:t>
      </w:r>
      <w:r w:rsidR="0091085C">
        <w:rPr>
          <w:lang w:val="en-US"/>
        </w:rPr>
        <w:t xml:space="preserve">OI: </w:t>
      </w:r>
      <w:hyperlink r:id="rId52" w:history="1">
        <w:r w:rsidR="0091085C" w:rsidRPr="007758A0">
          <w:rPr>
            <w:rStyle w:val="Hyperlinkki"/>
            <w:lang w:val="en-US"/>
          </w:rPr>
          <w:t>https://doi.org/10.3389/fpos.2023.1078771</w:t>
        </w:r>
      </w:hyperlink>
      <w:r w:rsidR="0091085C">
        <w:rPr>
          <w:lang w:val="en-US"/>
        </w:rPr>
        <w:t xml:space="preserve">. </w:t>
      </w:r>
      <w:r w:rsidR="0091085C" w:rsidRPr="0091085C">
        <w:t xml:space="preserve">Saatavilla: </w:t>
      </w:r>
      <w:hyperlink r:id="rId53" w:history="1">
        <w:r w:rsidR="0091085C" w:rsidRPr="007758A0">
          <w:rPr>
            <w:rStyle w:val="Hyperlinkki"/>
          </w:rPr>
          <w:t>https://www.frontiersin.org/journals/political-science/articles/10.3389/fpos.2023.1078771/full</w:t>
        </w:r>
      </w:hyperlink>
      <w:r w:rsidR="0091085C">
        <w:t xml:space="preserve"> (käyty 28.1.2026).</w:t>
      </w:r>
      <w:r w:rsidR="0091085C" w:rsidRPr="0091085C">
        <w:t xml:space="preserve"> </w:t>
      </w:r>
    </w:p>
    <w:p w14:paraId="15298F24" w14:textId="0F0CEC32" w:rsidR="00D95BF7" w:rsidRPr="00D95BF7" w:rsidRDefault="00D95BF7" w:rsidP="005E29B8">
      <w:pPr>
        <w:jc w:val="left"/>
      </w:pPr>
      <w:r w:rsidRPr="00D95BF7">
        <w:rPr>
          <w:lang w:val="en-US"/>
        </w:rPr>
        <w:t xml:space="preserve">Los Angeles Times / </w:t>
      </w:r>
      <w:proofErr w:type="spellStart"/>
      <w:r w:rsidRPr="001F2B70">
        <w:rPr>
          <w:lang w:val="en-US"/>
        </w:rPr>
        <w:t>Sambu</w:t>
      </w:r>
      <w:proofErr w:type="spellEnd"/>
      <w:r w:rsidR="001F2B70" w:rsidRPr="001F2B70">
        <w:rPr>
          <w:lang w:val="en-US"/>
        </w:rPr>
        <w:t xml:space="preserve">, </w:t>
      </w:r>
      <w:proofErr w:type="spellStart"/>
      <w:r w:rsidR="001F2B70" w:rsidRPr="001F2B70">
        <w:rPr>
          <w:lang w:val="en-US"/>
        </w:rPr>
        <w:t>Assana</w:t>
      </w:r>
      <w:proofErr w:type="spellEnd"/>
      <w:r w:rsidRPr="001F2B70">
        <w:rPr>
          <w:lang w:val="en-US"/>
        </w:rPr>
        <w:t xml:space="preserve"> &amp; </w:t>
      </w:r>
      <w:proofErr w:type="spellStart"/>
      <w:r w:rsidRPr="001F2B70">
        <w:rPr>
          <w:lang w:val="en-US"/>
        </w:rPr>
        <w:t>Banchereau</w:t>
      </w:r>
      <w:proofErr w:type="spellEnd"/>
      <w:r w:rsidR="001F2B70" w:rsidRPr="001F2B70">
        <w:rPr>
          <w:lang w:val="en-US"/>
        </w:rPr>
        <w:t>, Mark</w:t>
      </w:r>
      <w:r w:rsidRPr="00D95BF7">
        <w:rPr>
          <w:lang w:val="en-US"/>
        </w:rPr>
        <w:t xml:space="preserve"> 28.11.2025.</w:t>
      </w:r>
      <w:r>
        <w:rPr>
          <w:lang w:val="en-US"/>
        </w:rPr>
        <w:t xml:space="preserve"> </w:t>
      </w:r>
      <w:r w:rsidRPr="00D95BF7">
        <w:rPr>
          <w:i/>
          <w:iCs/>
          <w:lang w:val="en-US"/>
        </w:rPr>
        <w:t>Guinea-Bissau soldiers appoint ally of deposed president as prime minister.</w:t>
      </w:r>
      <w:r>
        <w:rPr>
          <w:lang w:val="en-US"/>
        </w:rPr>
        <w:t xml:space="preserve"> </w:t>
      </w:r>
      <w:hyperlink r:id="rId54" w:history="1">
        <w:r w:rsidRPr="00D95BF7">
          <w:rPr>
            <w:rStyle w:val="Hyperlinkki"/>
          </w:rPr>
          <w:t>https://www.latimes.com/world-nation/story/2025-11-28/guinea-bissau-soldiers-appoint-ally-of-deposed-president-as-prime-minister</w:t>
        </w:r>
      </w:hyperlink>
      <w:r w:rsidRPr="00D95BF7">
        <w:t xml:space="preserve"> (kä</w:t>
      </w:r>
      <w:r>
        <w:t>yty 2.2.2026).</w:t>
      </w:r>
    </w:p>
    <w:p w14:paraId="25473F65" w14:textId="3AE8EF1A" w:rsidR="008C5437" w:rsidRPr="00792953" w:rsidRDefault="00FE774E" w:rsidP="005E29B8">
      <w:pPr>
        <w:jc w:val="left"/>
        <w:rPr>
          <w:rStyle w:val="Hyperlinkki"/>
        </w:rPr>
      </w:pPr>
      <w:r w:rsidRPr="00BF1958">
        <w:rPr>
          <w:lang w:val="en-US"/>
        </w:rPr>
        <w:t>Modern Ghana 19.11.2025.</w:t>
      </w:r>
      <w:r w:rsidR="00BF1958" w:rsidRPr="00BF1958">
        <w:rPr>
          <w:lang w:val="en-US"/>
        </w:rPr>
        <w:t xml:space="preserve"> </w:t>
      </w:r>
      <w:r w:rsidR="00BF1958" w:rsidRPr="00BF1958">
        <w:rPr>
          <w:i/>
          <w:iCs/>
          <w:lang w:val="en-US"/>
        </w:rPr>
        <w:t>Guinea-Bissau: coups, cashews, cocaine.</w:t>
      </w:r>
      <w:r w:rsidRPr="00BF1958">
        <w:rPr>
          <w:i/>
          <w:iCs/>
          <w:lang w:val="en-US"/>
        </w:rPr>
        <w:t xml:space="preserve"> </w:t>
      </w:r>
      <w:hyperlink r:id="rId55" w:history="1">
        <w:r w:rsidRPr="00792953">
          <w:rPr>
            <w:rStyle w:val="Hyperlinkki"/>
          </w:rPr>
          <w:t>https://www.modernghana.com/news/1449688/guinea-bissau-coups-cashews-cocaine.html</w:t>
        </w:r>
      </w:hyperlink>
      <w:r w:rsidR="00792953" w:rsidRPr="00792953">
        <w:rPr>
          <w:rStyle w:val="Hyperlinkki"/>
          <w:u w:val="none"/>
        </w:rPr>
        <w:t xml:space="preserve"> </w:t>
      </w:r>
      <w:r w:rsidR="00792953" w:rsidRPr="00792953">
        <w:t>(kä</w:t>
      </w:r>
      <w:r w:rsidR="00792953">
        <w:t>yty 22.1.2026).</w:t>
      </w:r>
    </w:p>
    <w:p w14:paraId="01CE5CE9" w14:textId="425E09D0" w:rsidR="00622C0C" w:rsidRPr="00865705" w:rsidRDefault="00622C0C" w:rsidP="00021D58">
      <w:pPr>
        <w:jc w:val="left"/>
      </w:pPr>
      <w:r w:rsidRPr="00CD08C0">
        <w:rPr>
          <w:lang w:val="en-US"/>
        </w:rPr>
        <w:t>Nigerian Tribune 1.12.2025</w:t>
      </w:r>
      <w:r>
        <w:rPr>
          <w:lang w:val="en-US"/>
        </w:rPr>
        <w:t>.</w:t>
      </w:r>
      <w:r w:rsidR="00865705">
        <w:rPr>
          <w:lang w:val="en-US"/>
        </w:rPr>
        <w:t xml:space="preserve"> </w:t>
      </w:r>
      <w:r w:rsidR="00865705" w:rsidRPr="00865705">
        <w:rPr>
          <w:i/>
          <w:iCs/>
          <w:lang w:val="en-US"/>
        </w:rPr>
        <w:t>Guinea-Bissau military bans protests ahead of ECOWAS mediation visit.</w:t>
      </w:r>
      <w:r w:rsidR="00865705">
        <w:rPr>
          <w:lang w:val="en-US"/>
        </w:rPr>
        <w:t xml:space="preserve"> </w:t>
      </w:r>
      <w:hyperlink r:id="rId56" w:history="1">
        <w:r w:rsidR="00865705" w:rsidRPr="00865705">
          <w:rPr>
            <w:rStyle w:val="Hyperlinkki"/>
          </w:rPr>
          <w:t>https://tribuneonlineng.com/guinea-bissau-military-bans-protests-ahead-of-ecowas-mediation-visit/</w:t>
        </w:r>
      </w:hyperlink>
      <w:r w:rsidR="00865705" w:rsidRPr="00865705">
        <w:t xml:space="preserve"> (kä</w:t>
      </w:r>
      <w:r w:rsidR="00865705">
        <w:t>yty 23.1.2026).</w:t>
      </w:r>
    </w:p>
    <w:p w14:paraId="4B74FC32" w14:textId="0C0047C7" w:rsidR="00616C24" w:rsidRPr="004C13A5" w:rsidRDefault="00616C24" w:rsidP="00021D58">
      <w:pPr>
        <w:jc w:val="left"/>
        <w:rPr>
          <w:lang w:val="en-US"/>
        </w:rPr>
      </w:pPr>
      <w:r>
        <w:rPr>
          <w:lang w:val="en-US"/>
        </w:rPr>
        <w:t xml:space="preserve">NPR (National Public Radio) / Smith, Graham; Kelemen, Michele; McMillan, Nick &amp; Hurt, Alyson 12.8.2025. </w:t>
      </w:r>
      <w:r>
        <w:rPr>
          <w:i/>
          <w:iCs/>
          <w:lang w:val="en-US"/>
        </w:rPr>
        <w:t>State Department slashes its annual reports on human rights.</w:t>
      </w:r>
      <w:r>
        <w:rPr>
          <w:lang w:val="en-US"/>
        </w:rPr>
        <w:t xml:space="preserve"> </w:t>
      </w:r>
      <w:hyperlink r:id="rId57" w:history="1">
        <w:r w:rsidRPr="004C13A5">
          <w:rPr>
            <w:rStyle w:val="Hyperlinkki"/>
            <w:lang w:val="en-US"/>
          </w:rPr>
          <w:t>https://www.npr.org/2025/08/12/nx-s1-5495621/state-department-human-rights-reports-slashed</w:t>
        </w:r>
      </w:hyperlink>
      <w:r w:rsidRPr="004C13A5">
        <w:rPr>
          <w:lang w:val="en-US"/>
        </w:rPr>
        <w:t xml:space="preserve"> (</w:t>
      </w:r>
      <w:proofErr w:type="spellStart"/>
      <w:r w:rsidRPr="004C13A5">
        <w:rPr>
          <w:lang w:val="en-US"/>
        </w:rPr>
        <w:t>käyty</w:t>
      </w:r>
      <w:proofErr w:type="spellEnd"/>
      <w:r w:rsidRPr="004C13A5">
        <w:rPr>
          <w:lang w:val="en-US"/>
        </w:rPr>
        <w:t xml:space="preserve"> 23.1.2026).</w:t>
      </w:r>
    </w:p>
    <w:p w14:paraId="6CED3529" w14:textId="7FE9E7F7" w:rsidR="00021D58" w:rsidRPr="004C13A5" w:rsidRDefault="00021D58" w:rsidP="00021D58">
      <w:pPr>
        <w:jc w:val="left"/>
        <w:rPr>
          <w:lang w:val="en-US"/>
        </w:rPr>
      </w:pPr>
      <w:r w:rsidRPr="00021D58">
        <w:rPr>
          <w:lang w:val="en-US"/>
        </w:rPr>
        <w:t>OCCRP (Organized Crime and Corruption Reporti</w:t>
      </w:r>
      <w:r>
        <w:rPr>
          <w:lang w:val="en-US"/>
        </w:rPr>
        <w:t>ng Project)</w:t>
      </w:r>
      <w:r w:rsidRPr="00021D58">
        <w:rPr>
          <w:lang w:val="en-US"/>
        </w:rPr>
        <w:t xml:space="preserve"> / </w:t>
      </w:r>
      <w:proofErr w:type="spellStart"/>
      <w:r w:rsidRPr="00021D58">
        <w:rPr>
          <w:lang w:val="en-US"/>
        </w:rPr>
        <w:t>Skrdlik</w:t>
      </w:r>
      <w:proofErr w:type="spellEnd"/>
      <w:r>
        <w:rPr>
          <w:lang w:val="en-US"/>
        </w:rPr>
        <w:t>, Josef</w:t>
      </w:r>
      <w:r w:rsidRPr="00021D58">
        <w:rPr>
          <w:lang w:val="en-US"/>
        </w:rPr>
        <w:t xml:space="preserve"> 9.8.2022. </w:t>
      </w:r>
      <w:r w:rsidRPr="00021D58">
        <w:rPr>
          <w:i/>
          <w:iCs/>
          <w:lang w:val="en-US"/>
        </w:rPr>
        <w:t>Guinea-Bissau: State Institutions Hijacked by Cocaine Cartels.</w:t>
      </w:r>
      <w:r>
        <w:rPr>
          <w:lang w:val="en-US"/>
        </w:rPr>
        <w:t xml:space="preserve"> </w:t>
      </w:r>
      <w:hyperlink r:id="rId58" w:history="1">
        <w:r w:rsidRPr="004C13A5">
          <w:rPr>
            <w:rStyle w:val="Hyperlinkki"/>
            <w:lang w:val="en-US"/>
          </w:rPr>
          <w:t>https://www.occrp.org/en/news/guinea-bissau-state-institutions-hijacked-by-cocaine-cartels</w:t>
        </w:r>
      </w:hyperlink>
      <w:r w:rsidRPr="004C13A5">
        <w:rPr>
          <w:lang w:val="en-US"/>
        </w:rPr>
        <w:t xml:space="preserve"> (</w:t>
      </w:r>
      <w:proofErr w:type="spellStart"/>
      <w:r w:rsidRPr="004C13A5">
        <w:rPr>
          <w:lang w:val="en-US"/>
        </w:rPr>
        <w:t>käyty</w:t>
      </w:r>
      <w:proofErr w:type="spellEnd"/>
      <w:r w:rsidRPr="004C13A5">
        <w:rPr>
          <w:lang w:val="en-US"/>
        </w:rPr>
        <w:t xml:space="preserve"> 23.1.2026).</w:t>
      </w:r>
    </w:p>
    <w:p w14:paraId="27F818F1" w14:textId="28AB2167" w:rsidR="00E52421" w:rsidRDefault="005E29B8" w:rsidP="005E29B8">
      <w:pPr>
        <w:jc w:val="left"/>
        <w:rPr>
          <w:lang w:val="en-US"/>
        </w:rPr>
      </w:pPr>
      <w:r w:rsidRPr="005E29B8">
        <w:rPr>
          <w:lang w:val="en-US"/>
        </w:rPr>
        <w:t xml:space="preserve">OHCHR </w:t>
      </w:r>
      <w:r w:rsidR="008C5437">
        <w:rPr>
          <w:lang w:val="en-US"/>
        </w:rPr>
        <w:t>(</w:t>
      </w:r>
      <w:r w:rsidR="008C5437" w:rsidRPr="008C5437">
        <w:rPr>
          <w:lang w:val="en-US"/>
        </w:rPr>
        <w:t>Office of the United Nations High Commissioner for Human Rights</w:t>
      </w:r>
      <w:r w:rsidR="008C5437">
        <w:rPr>
          <w:lang w:val="en-US"/>
        </w:rPr>
        <w:t>)</w:t>
      </w:r>
    </w:p>
    <w:p w14:paraId="23799C67" w14:textId="1A4F8D29" w:rsidR="00E52421" w:rsidRPr="00BF1958" w:rsidRDefault="00E52421" w:rsidP="00BF1958">
      <w:pPr>
        <w:ind w:left="720"/>
        <w:jc w:val="left"/>
      </w:pPr>
      <w:r w:rsidRPr="00CD1509">
        <w:rPr>
          <w:lang w:val="en-US"/>
        </w:rPr>
        <w:t>28.11.2025.</w:t>
      </w:r>
      <w:r w:rsidR="00BF1958">
        <w:rPr>
          <w:lang w:val="en-US"/>
        </w:rPr>
        <w:t xml:space="preserve"> </w:t>
      </w:r>
      <w:r w:rsidR="00BF1958" w:rsidRPr="00BF1958">
        <w:rPr>
          <w:i/>
          <w:iCs/>
          <w:lang w:val="en-US"/>
        </w:rPr>
        <w:t xml:space="preserve">Guinea-Bissau: </w:t>
      </w:r>
      <w:proofErr w:type="spellStart"/>
      <w:r w:rsidR="00BF1958" w:rsidRPr="00BF1958">
        <w:rPr>
          <w:i/>
          <w:iCs/>
          <w:lang w:val="en-US"/>
        </w:rPr>
        <w:t>Türk</w:t>
      </w:r>
      <w:proofErr w:type="spellEnd"/>
      <w:r w:rsidR="00BF1958" w:rsidRPr="00BF1958">
        <w:rPr>
          <w:i/>
          <w:iCs/>
          <w:lang w:val="en-US"/>
        </w:rPr>
        <w:t xml:space="preserve"> deplores post-coup violations, urges respect for human rights.</w:t>
      </w:r>
      <w:r w:rsidRPr="00CD1509">
        <w:rPr>
          <w:lang w:val="en-US"/>
        </w:rPr>
        <w:t xml:space="preserve"> </w:t>
      </w:r>
      <w:hyperlink r:id="rId59" w:history="1">
        <w:r w:rsidRPr="00BF1958">
          <w:rPr>
            <w:rStyle w:val="Hyperlinkki"/>
          </w:rPr>
          <w:t>https://www.ohchr.org/en/press-releases/2025/11/guinea-bissau-turk-deplores-post-coup-violations-urges-respect-human-rights</w:t>
        </w:r>
      </w:hyperlink>
      <w:r w:rsidR="00BF1958">
        <w:t xml:space="preserve"> (käyty 20.1.2026).</w:t>
      </w:r>
    </w:p>
    <w:p w14:paraId="5172B703" w14:textId="5C812CD2" w:rsidR="00E52421" w:rsidRPr="00D74BC6" w:rsidRDefault="00E52421" w:rsidP="00BF1958">
      <w:pPr>
        <w:ind w:left="720"/>
        <w:jc w:val="left"/>
      </w:pPr>
      <w:r w:rsidRPr="007B3C5F">
        <w:rPr>
          <w:lang w:val="en-US"/>
        </w:rPr>
        <w:t>18.7.2025.</w:t>
      </w:r>
      <w:r w:rsidR="00D74BC6" w:rsidRPr="007B3C5F">
        <w:rPr>
          <w:lang w:val="en-US"/>
        </w:rPr>
        <w:t xml:space="preserve"> </w:t>
      </w:r>
      <w:r w:rsidR="00D74BC6" w:rsidRPr="00D74BC6">
        <w:rPr>
          <w:i/>
          <w:iCs/>
          <w:lang w:val="en-US"/>
        </w:rPr>
        <w:t>Concluding observations on the initial report of Guinea-Bissau*</w:t>
      </w:r>
      <w:r w:rsidR="00D74BC6">
        <w:rPr>
          <w:lang w:val="en-US"/>
        </w:rPr>
        <w:t xml:space="preserve"> [</w:t>
      </w:r>
      <w:r w:rsidR="00D74BC6" w:rsidRPr="00D74BC6">
        <w:rPr>
          <w:lang w:val="en-US"/>
        </w:rPr>
        <w:t>CCPR/C/GNB/CO/1</w:t>
      </w:r>
      <w:r w:rsidR="00D74BC6">
        <w:rPr>
          <w:lang w:val="en-US"/>
        </w:rPr>
        <w:t>].</w:t>
      </w:r>
      <w:r w:rsidRPr="00D74BC6">
        <w:rPr>
          <w:lang w:val="en-US"/>
        </w:rPr>
        <w:t xml:space="preserve"> </w:t>
      </w:r>
      <w:hyperlink r:id="rId60" w:history="1">
        <w:r w:rsidRPr="00D74BC6">
          <w:rPr>
            <w:rStyle w:val="Hyperlinkki"/>
          </w:rPr>
          <w:t>https://ccprcentre.org/files/media/INT_CCPR_COC_GNB_63782_E_(1).pdf</w:t>
        </w:r>
      </w:hyperlink>
      <w:r w:rsidR="00BF1958" w:rsidRPr="00D74BC6">
        <w:t xml:space="preserve"> (käyty</w:t>
      </w:r>
      <w:r w:rsidRPr="00D74BC6">
        <w:t xml:space="preserve"> </w:t>
      </w:r>
      <w:r w:rsidR="00BF1958" w:rsidRPr="00D74BC6">
        <w:t>21.1.2026).</w:t>
      </w:r>
    </w:p>
    <w:p w14:paraId="7B5327CF" w14:textId="27D7DD44" w:rsidR="008C5437" w:rsidRDefault="008C5437" w:rsidP="00BF1958">
      <w:pPr>
        <w:ind w:left="720"/>
        <w:jc w:val="left"/>
        <w:rPr>
          <w:lang w:val="en-US"/>
        </w:rPr>
      </w:pPr>
      <w:r>
        <w:rPr>
          <w:lang w:val="en-US"/>
        </w:rPr>
        <w:t>25.6.2025.</w:t>
      </w:r>
      <w:r w:rsidR="00BF1958">
        <w:rPr>
          <w:lang w:val="en-US"/>
        </w:rPr>
        <w:t xml:space="preserve"> </w:t>
      </w:r>
      <w:r w:rsidR="00BF1958" w:rsidRPr="00BF1958">
        <w:rPr>
          <w:i/>
          <w:iCs/>
          <w:lang w:val="en-US"/>
        </w:rPr>
        <w:t>Report of the Working Group on the Universal Periodic Review* Guinea-Bissau</w:t>
      </w:r>
      <w:r w:rsidR="00BF1958">
        <w:rPr>
          <w:i/>
          <w:iCs/>
          <w:lang w:val="en-US"/>
        </w:rPr>
        <w:t xml:space="preserve"> </w:t>
      </w:r>
      <w:r w:rsidR="00BF1958">
        <w:rPr>
          <w:lang w:val="en-US"/>
        </w:rPr>
        <w:t>[</w:t>
      </w:r>
      <w:r w:rsidR="00BF1958" w:rsidRPr="00BF1958">
        <w:rPr>
          <w:lang w:val="en-US"/>
        </w:rPr>
        <w:t>A/HRC/60/12]</w:t>
      </w:r>
      <w:r w:rsidR="00BF1958" w:rsidRPr="00BF1958">
        <w:rPr>
          <w:i/>
          <w:iCs/>
          <w:lang w:val="en-US"/>
        </w:rPr>
        <w:t>.</w:t>
      </w:r>
      <w:r w:rsidRPr="008C5437">
        <w:rPr>
          <w:lang w:val="en-US"/>
        </w:rPr>
        <w:t xml:space="preserve"> </w:t>
      </w:r>
      <w:hyperlink r:id="rId61" w:history="1">
        <w:r w:rsidRPr="003B7112">
          <w:rPr>
            <w:rStyle w:val="Hyperlinkki"/>
            <w:lang w:val="en-US"/>
          </w:rPr>
          <w:t>https://docs.un.org/en/A/HRC/60/12</w:t>
        </w:r>
      </w:hyperlink>
      <w:r w:rsidRPr="003B7112">
        <w:rPr>
          <w:lang w:val="en-US"/>
        </w:rPr>
        <w:t xml:space="preserve"> </w:t>
      </w:r>
      <w:r w:rsidR="00BF1958">
        <w:rPr>
          <w:lang w:val="en-US"/>
        </w:rPr>
        <w:t>(</w:t>
      </w:r>
      <w:proofErr w:type="spellStart"/>
      <w:r w:rsidR="00BF1958">
        <w:rPr>
          <w:lang w:val="en-US"/>
        </w:rPr>
        <w:t>käyty</w:t>
      </w:r>
      <w:proofErr w:type="spellEnd"/>
      <w:r w:rsidR="00BF1958">
        <w:rPr>
          <w:lang w:val="en-US"/>
        </w:rPr>
        <w:t xml:space="preserve"> 21.1.2026).</w:t>
      </w:r>
    </w:p>
    <w:p w14:paraId="3BEA9ACB" w14:textId="2892ACB5" w:rsidR="00042D5D" w:rsidRPr="00BF1958" w:rsidRDefault="005E29B8" w:rsidP="00E52421">
      <w:pPr>
        <w:ind w:left="720"/>
        <w:jc w:val="left"/>
      </w:pPr>
      <w:r w:rsidRPr="005E29B8">
        <w:rPr>
          <w:lang w:val="en-US"/>
        </w:rPr>
        <w:t>2</w:t>
      </w:r>
      <w:r w:rsidR="00823C24">
        <w:rPr>
          <w:lang w:val="en-US"/>
        </w:rPr>
        <w:t>9.4</w:t>
      </w:r>
      <w:r w:rsidRPr="005E29B8">
        <w:rPr>
          <w:lang w:val="en-US"/>
        </w:rPr>
        <w:t>.2025</w:t>
      </w:r>
      <w:r w:rsidR="00BF1958">
        <w:rPr>
          <w:lang w:val="en-US"/>
        </w:rPr>
        <w:t xml:space="preserve">. </w:t>
      </w:r>
      <w:r w:rsidR="00BF1958" w:rsidRPr="00BF1958">
        <w:rPr>
          <w:i/>
          <w:iCs/>
          <w:lang w:val="en-US"/>
        </w:rPr>
        <w:t xml:space="preserve">Comment by UN Human Rights spokesperson Liz </w:t>
      </w:r>
      <w:proofErr w:type="spellStart"/>
      <w:r w:rsidR="00BF1958" w:rsidRPr="00BF1958">
        <w:rPr>
          <w:i/>
          <w:iCs/>
          <w:lang w:val="en-US"/>
        </w:rPr>
        <w:t>Throssell</w:t>
      </w:r>
      <w:proofErr w:type="spellEnd"/>
      <w:r w:rsidR="00BF1958" w:rsidRPr="00BF1958">
        <w:rPr>
          <w:i/>
          <w:iCs/>
          <w:lang w:val="en-US"/>
        </w:rPr>
        <w:t xml:space="preserve"> on shrinking civic space in Guinea-Bissau.</w:t>
      </w:r>
      <w:r w:rsidRPr="005E29B8">
        <w:rPr>
          <w:lang w:val="en-US"/>
        </w:rPr>
        <w:t xml:space="preserve"> </w:t>
      </w:r>
      <w:hyperlink r:id="rId62" w:history="1">
        <w:r w:rsidRPr="00BF1958">
          <w:rPr>
            <w:rStyle w:val="Hyperlinkki"/>
          </w:rPr>
          <w:t>https://www.ohchr.org/en/press-releases/2025/04/comment-un-human-rights-spokesperson-liz-throssell-shrinking-civic-space</w:t>
        </w:r>
      </w:hyperlink>
      <w:r w:rsidR="00042D5D" w:rsidRPr="00BF1958">
        <w:t xml:space="preserve"> </w:t>
      </w:r>
      <w:r w:rsidR="00BF1958" w:rsidRPr="00BF1958">
        <w:t>(kä</w:t>
      </w:r>
      <w:r w:rsidR="00BF1958">
        <w:t>yty 20.1.2026).</w:t>
      </w:r>
    </w:p>
    <w:p w14:paraId="326540D2" w14:textId="6E0E7B80" w:rsidR="000316BB" w:rsidRPr="00BF1958" w:rsidRDefault="000316BB" w:rsidP="00BF1958">
      <w:pPr>
        <w:ind w:left="720"/>
        <w:jc w:val="left"/>
      </w:pPr>
      <w:r w:rsidRPr="00BF1958">
        <w:rPr>
          <w:lang w:val="en-US"/>
        </w:rPr>
        <w:t>11.4.2025.</w:t>
      </w:r>
      <w:r w:rsidR="00BF1958" w:rsidRPr="00BF1958">
        <w:rPr>
          <w:lang w:val="en-US"/>
        </w:rPr>
        <w:t xml:space="preserve"> </w:t>
      </w:r>
      <w:r w:rsidR="00BF1958" w:rsidRPr="00BF1958">
        <w:rPr>
          <w:i/>
          <w:iCs/>
          <w:lang w:val="en-US"/>
        </w:rPr>
        <w:t>Civil society in Guinea-Bissau speaks up on human rights.</w:t>
      </w:r>
      <w:r w:rsidRPr="00BF1958">
        <w:rPr>
          <w:i/>
          <w:iCs/>
          <w:lang w:val="en-US"/>
        </w:rPr>
        <w:t xml:space="preserve"> </w:t>
      </w:r>
      <w:hyperlink r:id="rId63" w:history="1">
        <w:r w:rsidRPr="00BF1958">
          <w:rPr>
            <w:rStyle w:val="Hyperlinkki"/>
          </w:rPr>
          <w:t>https://www.ohchr.org/en/stories/2025/04/civil-society-guinea-bissau-speaks-human-rights</w:t>
        </w:r>
      </w:hyperlink>
      <w:r w:rsidR="00BF1958">
        <w:t xml:space="preserve"> (käyty 21.1.2026).</w:t>
      </w:r>
    </w:p>
    <w:p w14:paraId="14AB7ADF" w14:textId="2E31443C" w:rsidR="00823C24" w:rsidRDefault="00823C24" w:rsidP="00BF1958">
      <w:pPr>
        <w:ind w:left="720"/>
        <w:jc w:val="left"/>
      </w:pPr>
      <w:r w:rsidRPr="00BF1958">
        <w:rPr>
          <w:lang w:val="en-US"/>
        </w:rPr>
        <w:t>24.2.2025.</w:t>
      </w:r>
      <w:r w:rsidR="00BF1958" w:rsidRPr="00BF1958">
        <w:rPr>
          <w:lang w:val="en-US"/>
        </w:rPr>
        <w:t xml:space="preserve"> </w:t>
      </w:r>
      <w:r w:rsidR="00BF1958" w:rsidRPr="00BF1958">
        <w:rPr>
          <w:i/>
          <w:iCs/>
          <w:lang w:val="en-US"/>
        </w:rPr>
        <w:t>Summary of stakeholders’ submissions on Guinea-Bissau* Report of the Office of the United Nations High Commissioner for Human Rights</w:t>
      </w:r>
      <w:r w:rsidR="00BF1958">
        <w:rPr>
          <w:i/>
          <w:iCs/>
          <w:lang w:val="en-US"/>
        </w:rPr>
        <w:t xml:space="preserve"> </w:t>
      </w:r>
      <w:r w:rsidR="00BF1958">
        <w:rPr>
          <w:lang w:val="en-US"/>
        </w:rPr>
        <w:t>[</w:t>
      </w:r>
      <w:r w:rsidR="00BF1958" w:rsidRPr="00BF1958">
        <w:rPr>
          <w:lang w:val="en-US"/>
        </w:rPr>
        <w:t>A/HRC/WG.6/49/GNB/3</w:t>
      </w:r>
      <w:r w:rsidR="00BF1958">
        <w:rPr>
          <w:lang w:val="en-US"/>
        </w:rPr>
        <w:t>]</w:t>
      </w:r>
      <w:r w:rsidR="00BF1958" w:rsidRPr="00BF1958">
        <w:rPr>
          <w:i/>
          <w:iCs/>
          <w:lang w:val="en-US"/>
        </w:rPr>
        <w:t>.</w:t>
      </w:r>
      <w:r w:rsidRPr="00BF1958">
        <w:rPr>
          <w:lang w:val="en-US"/>
        </w:rPr>
        <w:t xml:space="preserve"> </w:t>
      </w:r>
      <w:hyperlink r:id="rId64" w:history="1">
        <w:r w:rsidRPr="00BF1958">
          <w:rPr>
            <w:rStyle w:val="Hyperlinkki"/>
          </w:rPr>
          <w:t>https://docs.un.org/en/A/HRC/WG.6/49/GNB/3</w:t>
        </w:r>
      </w:hyperlink>
      <w:r w:rsidRPr="00BF1958">
        <w:t xml:space="preserve"> </w:t>
      </w:r>
      <w:r w:rsidR="00BF1958" w:rsidRPr="00BF1958">
        <w:t>(käy</w:t>
      </w:r>
      <w:r w:rsidR="00BF1958">
        <w:t>ty 21.1.2026).</w:t>
      </w:r>
    </w:p>
    <w:p w14:paraId="7E963358" w14:textId="13589AAE" w:rsidR="00EB6CBD" w:rsidRPr="004102A4" w:rsidRDefault="00EB6CBD" w:rsidP="004C20A0">
      <w:pPr>
        <w:pStyle w:val="Alaviitteenteksti"/>
        <w:spacing w:after="240"/>
        <w:jc w:val="left"/>
        <w:rPr>
          <w:rStyle w:val="Hyperlinkki"/>
          <w:lang w:val="en-US"/>
        </w:rPr>
      </w:pPr>
      <w:r w:rsidRPr="00BA2BFA">
        <w:rPr>
          <w:lang w:val="en-US"/>
        </w:rPr>
        <w:t xml:space="preserve">PCGN </w:t>
      </w:r>
      <w:r w:rsidR="00BA2BFA" w:rsidRPr="00BA2BFA">
        <w:rPr>
          <w:lang w:val="en-US"/>
        </w:rPr>
        <w:t xml:space="preserve">(The Permanent Committee on Geographical names) </w:t>
      </w:r>
      <w:r w:rsidRPr="00BA2BFA">
        <w:rPr>
          <w:lang w:val="en-US"/>
        </w:rPr>
        <w:t>2/2024</w:t>
      </w:r>
      <w:r w:rsidRPr="00BA2BFA">
        <w:rPr>
          <w:i/>
          <w:iCs/>
          <w:lang w:val="en-US"/>
        </w:rPr>
        <w:t xml:space="preserve">. </w:t>
      </w:r>
      <w:r w:rsidR="00BA2BFA" w:rsidRPr="00BA2BFA">
        <w:rPr>
          <w:i/>
          <w:iCs/>
          <w:lang w:val="en-US"/>
        </w:rPr>
        <w:t xml:space="preserve">Toponymic </w:t>
      </w:r>
      <w:proofErr w:type="spellStart"/>
      <w:r w:rsidR="00BA2BFA" w:rsidRPr="00BA2BFA">
        <w:rPr>
          <w:i/>
          <w:iCs/>
          <w:lang w:val="en-US"/>
        </w:rPr>
        <w:t>Factfile</w:t>
      </w:r>
      <w:proofErr w:type="spellEnd"/>
      <w:r w:rsidR="00BA2BFA" w:rsidRPr="00BA2BFA">
        <w:rPr>
          <w:i/>
          <w:iCs/>
          <w:lang w:val="en-US"/>
        </w:rPr>
        <w:t xml:space="preserve">. </w:t>
      </w:r>
      <w:r w:rsidR="00BA2BFA" w:rsidRPr="004102A4">
        <w:rPr>
          <w:i/>
          <w:iCs/>
          <w:lang w:val="en-US"/>
        </w:rPr>
        <w:t>Guinea-Bissau.</w:t>
      </w:r>
      <w:r w:rsidR="00BA2BFA" w:rsidRPr="004102A4">
        <w:rPr>
          <w:lang w:val="en-US"/>
        </w:rPr>
        <w:t xml:space="preserve"> </w:t>
      </w:r>
      <w:hyperlink r:id="rId65" w:history="1">
        <w:r w:rsidR="00BA2BFA" w:rsidRPr="004102A4">
          <w:rPr>
            <w:rStyle w:val="Hyperlinkki"/>
            <w:lang w:val="en-US"/>
          </w:rPr>
          <w:t>https://assets.publishing.service.gov.uk/media/65f31c5efa1851001a011765/Guinea-Bissau_toponymic_factfile.pdf</w:t>
        </w:r>
      </w:hyperlink>
      <w:r w:rsidR="00BA2BFA" w:rsidRPr="004102A4">
        <w:rPr>
          <w:lang w:val="en-US"/>
        </w:rPr>
        <w:t xml:space="preserve"> (</w:t>
      </w:r>
      <w:proofErr w:type="spellStart"/>
      <w:r w:rsidR="00BA2BFA" w:rsidRPr="004102A4">
        <w:rPr>
          <w:lang w:val="en-US"/>
        </w:rPr>
        <w:t>käyty</w:t>
      </w:r>
      <w:proofErr w:type="spellEnd"/>
      <w:r w:rsidR="00BA2BFA" w:rsidRPr="004102A4">
        <w:rPr>
          <w:lang w:val="en-US"/>
        </w:rPr>
        <w:t xml:space="preserve"> 26.1.2026).</w:t>
      </w:r>
    </w:p>
    <w:p w14:paraId="12ED4D19" w14:textId="77777777" w:rsidR="00086B57" w:rsidRDefault="001F2B70" w:rsidP="004C20A0">
      <w:pPr>
        <w:pStyle w:val="Alaviitteenteksti"/>
        <w:spacing w:after="240"/>
        <w:jc w:val="left"/>
        <w:rPr>
          <w:lang w:val="en-US"/>
        </w:rPr>
      </w:pPr>
      <w:r>
        <w:rPr>
          <w:lang w:val="en-US"/>
        </w:rPr>
        <w:t xml:space="preserve">Reuters </w:t>
      </w:r>
    </w:p>
    <w:p w14:paraId="08A04D92" w14:textId="34B37141" w:rsidR="001F2B70" w:rsidRDefault="001F2B70" w:rsidP="00086B57">
      <w:pPr>
        <w:pStyle w:val="Alaviitteenteksti"/>
        <w:spacing w:after="240"/>
        <w:ind w:left="720"/>
        <w:jc w:val="left"/>
      </w:pPr>
      <w:r>
        <w:rPr>
          <w:lang w:val="en-US"/>
        </w:rPr>
        <w:t xml:space="preserve">2.2.2026. </w:t>
      </w:r>
      <w:r w:rsidRPr="001F2B70">
        <w:rPr>
          <w:i/>
          <w:iCs/>
          <w:lang w:val="en-US"/>
        </w:rPr>
        <w:t xml:space="preserve">Guinea-Bissau junta releases opposition leader, vows inclusive government. </w:t>
      </w:r>
      <w:hyperlink r:id="rId66" w:history="1">
        <w:r w:rsidRPr="001F2B70">
          <w:rPr>
            <w:rStyle w:val="Hyperlinkki"/>
          </w:rPr>
          <w:t>https://www.reuters.com/world/africa/guinea-bissau-junta-releases-opposition-leader-vows-inclusive-government-2026-02-02/</w:t>
        </w:r>
      </w:hyperlink>
      <w:r w:rsidRPr="001F2B70">
        <w:t xml:space="preserve"> (kä</w:t>
      </w:r>
      <w:r>
        <w:t>yty 2.2.2026).</w:t>
      </w:r>
    </w:p>
    <w:p w14:paraId="630C94CA" w14:textId="641D8A7F" w:rsidR="00086B57" w:rsidRPr="00086B57" w:rsidRDefault="00086B57" w:rsidP="00086B57">
      <w:pPr>
        <w:pStyle w:val="Alaviitteenteksti"/>
        <w:spacing w:after="240"/>
        <w:ind w:left="720"/>
        <w:jc w:val="left"/>
      </w:pPr>
      <w:r w:rsidRPr="00086B57">
        <w:rPr>
          <w:lang w:val="en-US"/>
        </w:rPr>
        <w:t xml:space="preserve">22.1.2026. </w:t>
      </w:r>
      <w:r w:rsidRPr="00086B57">
        <w:rPr>
          <w:i/>
          <w:iCs/>
          <w:lang w:val="en-US"/>
        </w:rPr>
        <w:t>Guinea Bissau sets December 2026 election date after coup</w:t>
      </w:r>
      <w:r w:rsidRPr="00086B57">
        <w:rPr>
          <w:i/>
          <w:iCs/>
          <w:lang w:val="en-US"/>
        </w:rPr>
        <w:t xml:space="preserve">. </w:t>
      </w:r>
      <w:hyperlink r:id="rId67" w:history="1">
        <w:r w:rsidRPr="00086B57">
          <w:rPr>
            <w:rStyle w:val="Hyperlinkki"/>
          </w:rPr>
          <w:t>https://www.reuters.com/world/africa/guinea-bissau-sets-december-2026-election-date-after-coup-2026-01-22/</w:t>
        </w:r>
      </w:hyperlink>
      <w:r w:rsidRPr="00086B57">
        <w:t xml:space="preserve"> (kä</w:t>
      </w:r>
      <w:r>
        <w:t>yty 25.2.2026).</w:t>
      </w:r>
    </w:p>
    <w:p w14:paraId="1141FD55" w14:textId="075951B5" w:rsidR="00D55021" w:rsidRDefault="00FE774E" w:rsidP="004C20A0">
      <w:pPr>
        <w:pStyle w:val="Alaviitteenteksti"/>
        <w:spacing w:after="240"/>
        <w:jc w:val="left"/>
        <w:rPr>
          <w:lang w:val="en-US"/>
        </w:rPr>
      </w:pPr>
      <w:r w:rsidRPr="00BF1958">
        <w:rPr>
          <w:lang w:val="en-US"/>
        </w:rPr>
        <w:t xml:space="preserve">RFI </w:t>
      </w:r>
      <w:r w:rsidR="00BF1958">
        <w:rPr>
          <w:lang w:val="en-US"/>
        </w:rPr>
        <w:t xml:space="preserve">(Radio France </w:t>
      </w:r>
      <w:proofErr w:type="spellStart"/>
      <w:r w:rsidR="00BF1958">
        <w:rPr>
          <w:lang w:val="en-US"/>
        </w:rPr>
        <w:t>Internationale</w:t>
      </w:r>
      <w:proofErr w:type="spellEnd"/>
      <w:r w:rsidR="00BF1958">
        <w:rPr>
          <w:lang w:val="en-US"/>
        </w:rPr>
        <w:t xml:space="preserve">) </w:t>
      </w:r>
    </w:p>
    <w:p w14:paraId="261EBA32" w14:textId="2BA05071" w:rsidR="00FE774E" w:rsidRDefault="00FE774E" w:rsidP="00D55021">
      <w:pPr>
        <w:pStyle w:val="Alaviitteenteksti"/>
        <w:spacing w:after="240"/>
        <w:ind w:left="720"/>
        <w:jc w:val="left"/>
      </w:pPr>
      <w:r w:rsidRPr="00BF1958">
        <w:rPr>
          <w:lang w:val="en-US"/>
        </w:rPr>
        <w:t>21.11.2025.</w:t>
      </w:r>
      <w:r w:rsidR="00BF1958" w:rsidRPr="00BF1958">
        <w:rPr>
          <w:lang w:val="en-US"/>
        </w:rPr>
        <w:t xml:space="preserve"> </w:t>
      </w:r>
      <w:r w:rsidR="00BF1958" w:rsidRPr="00BF1958">
        <w:rPr>
          <w:i/>
          <w:iCs/>
          <w:lang w:val="en-US"/>
        </w:rPr>
        <w:t>Guinea-Bissau youth hope presidential vote brings better life.</w:t>
      </w:r>
      <w:r w:rsidRPr="00BF1958">
        <w:rPr>
          <w:i/>
          <w:iCs/>
          <w:lang w:val="en-US"/>
        </w:rPr>
        <w:t xml:space="preserve"> </w:t>
      </w:r>
      <w:hyperlink r:id="rId68" w:history="1">
        <w:r w:rsidRPr="00BF1958">
          <w:rPr>
            <w:rStyle w:val="Hyperlinkki"/>
          </w:rPr>
          <w:t>https://www.rfi.fr/en/international-news/20251121-guinea-bissau-youth-hope-presidential-vote-brings-better-life</w:t>
        </w:r>
      </w:hyperlink>
      <w:r w:rsidR="004C20A0" w:rsidRPr="004C20A0">
        <w:t xml:space="preserve"> (käyty 2</w:t>
      </w:r>
      <w:r w:rsidR="004C20A0">
        <w:t>2</w:t>
      </w:r>
      <w:r w:rsidR="004C20A0" w:rsidRPr="004C20A0">
        <w:t>.1.2026).</w:t>
      </w:r>
    </w:p>
    <w:p w14:paraId="403AB91F" w14:textId="5895D21F" w:rsidR="00D55021" w:rsidRPr="00D55021" w:rsidRDefault="00D55021" w:rsidP="00D55021">
      <w:pPr>
        <w:pStyle w:val="Alaviitteenteksti"/>
        <w:spacing w:after="240"/>
        <w:ind w:left="720"/>
        <w:jc w:val="left"/>
        <w:rPr>
          <w:rStyle w:val="Hyperlinkki"/>
          <w:color w:val="auto"/>
          <w:u w:val="none"/>
        </w:rPr>
      </w:pPr>
      <w:r w:rsidRPr="00D55021">
        <w:rPr>
          <w:lang w:val="sv-SE"/>
        </w:rPr>
        <w:t xml:space="preserve">30.1.2018. </w:t>
      </w:r>
      <w:proofErr w:type="spellStart"/>
      <w:r w:rsidRPr="00D55021">
        <w:rPr>
          <w:i/>
          <w:iCs/>
          <w:lang w:val="sv-SE"/>
        </w:rPr>
        <w:t>Guiné</w:t>
      </w:r>
      <w:proofErr w:type="spellEnd"/>
      <w:r w:rsidRPr="00D55021">
        <w:rPr>
          <w:i/>
          <w:iCs/>
          <w:lang w:val="sv-SE"/>
        </w:rPr>
        <w:t xml:space="preserve">-Bissau: </w:t>
      </w:r>
      <w:proofErr w:type="spellStart"/>
      <w:r w:rsidRPr="00D55021">
        <w:rPr>
          <w:i/>
          <w:iCs/>
          <w:lang w:val="sv-SE"/>
        </w:rPr>
        <w:t>Polícia</w:t>
      </w:r>
      <w:proofErr w:type="spellEnd"/>
      <w:r w:rsidRPr="00D55021">
        <w:rPr>
          <w:i/>
          <w:iCs/>
          <w:lang w:val="sv-SE"/>
        </w:rPr>
        <w:t xml:space="preserve"> </w:t>
      </w:r>
      <w:proofErr w:type="spellStart"/>
      <w:r w:rsidRPr="00D55021">
        <w:rPr>
          <w:i/>
          <w:iCs/>
          <w:lang w:val="sv-SE"/>
        </w:rPr>
        <w:t>invade</w:t>
      </w:r>
      <w:proofErr w:type="spellEnd"/>
      <w:r w:rsidRPr="00D55021">
        <w:rPr>
          <w:i/>
          <w:iCs/>
          <w:lang w:val="sv-SE"/>
        </w:rPr>
        <w:t xml:space="preserve"> </w:t>
      </w:r>
      <w:proofErr w:type="spellStart"/>
      <w:r w:rsidRPr="00D55021">
        <w:rPr>
          <w:i/>
          <w:iCs/>
          <w:lang w:val="sv-SE"/>
        </w:rPr>
        <w:t>sede</w:t>
      </w:r>
      <w:proofErr w:type="spellEnd"/>
      <w:r w:rsidRPr="00D55021">
        <w:rPr>
          <w:i/>
          <w:iCs/>
          <w:lang w:val="sv-SE"/>
        </w:rPr>
        <w:t xml:space="preserve"> PAIGC</w:t>
      </w:r>
      <w:r>
        <w:rPr>
          <w:lang w:val="sv-SE"/>
        </w:rPr>
        <w:t xml:space="preserve">. </w:t>
      </w:r>
      <w:hyperlink r:id="rId69" w:history="1">
        <w:r w:rsidRPr="00D55021">
          <w:rPr>
            <w:rStyle w:val="Hyperlinkki"/>
          </w:rPr>
          <w:t>https://www.rfi.fr/pt/guine-bissau/20180130-guine-bissau-policia-invade-sede-paigc</w:t>
        </w:r>
      </w:hyperlink>
      <w:r w:rsidRPr="00D55021">
        <w:t xml:space="preserve"> (kä</w:t>
      </w:r>
      <w:r>
        <w:t>yty 27.1.2026).</w:t>
      </w:r>
    </w:p>
    <w:p w14:paraId="0AFBB9E5" w14:textId="79219F34" w:rsidR="00042D5D" w:rsidRPr="004C13A5" w:rsidRDefault="008C5437" w:rsidP="004C20A0">
      <w:pPr>
        <w:pStyle w:val="Alaviitteenteksti"/>
        <w:spacing w:after="240"/>
        <w:jc w:val="left"/>
        <w:rPr>
          <w:lang w:val="en-US"/>
        </w:rPr>
      </w:pPr>
      <w:r w:rsidRPr="003B7112">
        <w:rPr>
          <w:lang w:val="en-US"/>
        </w:rPr>
        <w:t xml:space="preserve">ROAPE </w:t>
      </w:r>
      <w:r w:rsidR="00BF1958">
        <w:rPr>
          <w:lang w:val="en-US"/>
        </w:rPr>
        <w:t xml:space="preserve">(Review of African Political Economy) </w:t>
      </w:r>
      <w:r w:rsidRPr="003B7112">
        <w:rPr>
          <w:lang w:val="en-US"/>
        </w:rPr>
        <w:t xml:space="preserve">/ UK Guinea Bissau Community / </w:t>
      </w:r>
      <w:proofErr w:type="spellStart"/>
      <w:r w:rsidRPr="003B7112">
        <w:rPr>
          <w:lang w:val="en-US"/>
        </w:rPr>
        <w:t>Gruffydd</w:t>
      </w:r>
      <w:proofErr w:type="spellEnd"/>
      <w:r w:rsidR="00BF1958">
        <w:rPr>
          <w:lang w:val="en-US"/>
        </w:rPr>
        <w:t xml:space="preserve"> Jones, </w:t>
      </w:r>
      <w:proofErr w:type="spellStart"/>
      <w:r w:rsidR="00BF1958">
        <w:rPr>
          <w:lang w:val="en-US"/>
        </w:rPr>
        <w:t>Branwen</w:t>
      </w:r>
      <w:proofErr w:type="spellEnd"/>
      <w:r w:rsidRPr="003B7112">
        <w:rPr>
          <w:lang w:val="en-US"/>
        </w:rPr>
        <w:t xml:space="preserve"> 6.12.2025. </w:t>
      </w:r>
      <w:r w:rsidR="00BF1958" w:rsidRPr="00BF1958">
        <w:rPr>
          <w:i/>
          <w:iCs/>
          <w:lang w:val="en-US"/>
        </w:rPr>
        <w:t>Guinea Bissau’s post-election crisis.</w:t>
      </w:r>
      <w:r w:rsidR="00BF1958">
        <w:rPr>
          <w:lang w:val="en-US"/>
        </w:rPr>
        <w:t xml:space="preserve"> </w:t>
      </w:r>
      <w:hyperlink r:id="rId70" w:history="1">
        <w:r w:rsidR="00BF1958" w:rsidRPr="000666DE">
          <w:rPr>
            <w:rStyle w:val="Hyperlinkki"/>
            <w:lang w:val="en-US"/>
          </w:rPr>
          <w:t>https://roape.net/2025/12/06/guinea-bissaus-post-election-crisis/</w:t>
        </w:r>
      </w:hyperlink>
      <w:r w:rsidRPr="00BF1958">
        <w:rPr>
          <w:lang w:val="en-US"/>
        </w:rPr>
        <w:t xml:space="preserve"> </w:t>
      </w:r>
      <w:r w:rsidR="004C20A0" w:rsidRPr="004C13A5">
        <w:rPr>
          <w:lang w:val="en-US"/>
        </w:rPr>
        <w:t>(</w:t>
      </w:r>
      <w:proofErr w:type="spellStart"/>
      <w:r w:rsidR="004C20A0" w:rsidRPr="004C13A5">
        <w:rPr>
          <w:lang w:val="en-US"/>
        </w:rPr>
        <w:t>käyty</w:t>
      </w:r>
      <w:proofErr w:type="spellEnd"/>
      <w:r w:rsidR="004C20A0" w:rsidRPr="004C13A5">
        <w:rPr>
          <w:lang w:val="en-US"/>
        </w:rPr>
        <w:t xml:space="preserve"> 21.1.2026).</w:t>
      </w:r>
    </w:p>
    <w:p w14:paraId="4479EE60" w14:textId="64E822F8" w:rsidR="00675FAF" w:rsidRDefault="00675FAF" w:rsidP="004C20A0">
      <w:pPr>
        <w:pStyle w:val="Alaviitteenteksti"/>
        <w:spacing w:after="240"/>
        <w:jc w:val="left"/>
        <w:rPr>
          <w:lang w:val="en-US"/>
        </w:rPr>
      </w:pPr>
      <w:r>
        <w:rPr>
          <w:lang w:val="en-US"/>
        </w:rPr>
        <w:t>RTP (</w:t>
      </w:r>
      <w:proofErr w:type="spellStart"/>
      <w:r w:rsidRPr="00675FAF">
        <w:rPr>
          <w:lang w:val="en-US"/>
        </w:rPr>
        <w:t>Rádio</w:t>
      </w:r>
      <w:proofErr w:type="spellEnd"/>
      <w:r w:rsidRPr="00675FAF">
        <w:rPr>
          <w:lang w:val="en-US"/>
        </w:rPr>
        <w:t xml:space="preserve"> e </w:t>
      </w:r>
      <w:proofErr w:type="spellStart"/>
      <w:r w:rsidRPr="00675FAF">
        <w:rPr>
          <w:lang w:val="en-US"/>
        </w:rPr>
        <w:t>Televisão</w:t>
      </w:r>
      <w:proofErr w:type="spellEnd"/>
      <w:r w:rsidRPr="00675FAF">
        <w:rPr>
          <w:lang w:val="en-US"/>
        </w:rPr>
        <w:t xml:space="preserve"> de Portugal</w:t>
      </w:r>
      <w:r>
        <w:rPr>
          <w:lang w:val="en-US"/>
        </w:rPr>
        <w:t>)</w:t>
      </w:r>
      <w:r w:rsidRPr="00675FAF">
        <w:rPr>
          <w:lang w:val="en-US"/>
        </w:rPr>
        <w:t xml:space="preserve"> </w:t>
      </w:r>
      <w:proofErr w:type="spellStart"/>
      <w:r>
        <w:rPr>
          <w:lang w:val="en-US"/>
        </w:rPr>
        <w:t>Notícias</w:t>
      </w:r>
      <w:proofErr w:type="spellEnd"/>
    </w:p>
    <w:p w14:paraId="2DB9424D" w14:textId="4A9A85C6" w:rsidR="00416867" w:rsidRPr="00416867" w:rsidRDefault="00416867" w:rsidP="00675FAF">
      <w:pPr>
        <w:pStyle w:val="Alaviitteenteksti"/>
        <w:spacing w:after="240"/>
        <w:ind w:left="720"/>
        <w:jc w:val="left"/>
      </w:pPr>
      <w:r>
        <w:rPr>
          <w:lang w:val="en-US"/>
        </w:rPr>
        <w:t xml:space="preserve">28.1.2026. </w:t>
      </w:r>
      <w:proofErr w:type="spellStart"/>
      <w:r w:rsidRPr="00416867">
        <w:rPr>
          <w:i/>
          <w:iCs/>
          <w:lang w:val="en-US"/>
        </w:rPr>
        <w:t>Guiné</w:t>
      </w:r>
      <w:proofErr w:type="spellEnd"/>
      <w:r w:rsidRPr="00416867">
        <w:rPr>
          <w:i/>
          <w:iCs/>
          <w:lang w:val="en-US"/>
        </w:rPr>
        <w:t xml:space="preserve">-Bissau. </w:t>
      </w:r>
      <w:proofErr w:type="spellStart"/>
      <w:r w:rsidRPr="00416867">
        <w:rPr>
          <w:i/>
          <w:iCs/>
          <w:lang w:val="en-US"/>
        </w:rPr>
        <w:t>Advogado</w:t>
      </w:r>
      <w:proofErr w:type="spellEnd"/>
      <w:r w:rsidRPr="00416867">
        <w:rPr>
          <w:i/>
          <w:iCs/>
          <w:lang w:val="en-US"/>
        </w:rPr>
        <w:t xml:space="preserve"> Augusto </w:t>
      </w:r>
      <w:proofErr w:type="spellStart"/>
      <w:r w:rsidRPr="00416867">
        <w:rPr>
          <w:i/>
          <w:iCs/>
          <w:lang w:val="en-US"/>
        </w:rPr>
        <w:t>Nansambé</w:t>
      </w:r>
      <w:proofErr w:type="spellEnd"/>
      <w:r w:rsidRPr="00416867">
        <w:rPr>
          <w:i/>
          <w:iCs/>
          <w:lang w:val="en-US"/>
        </w:rPr>
        <w:t xml:space="preserve"> </w:t>
      </w:r>
      <w:proofErr w:type="spellStart"/>
      <w:r w:rsidRPr="00416867">
        <w:rPr>
          <w:i/>
          <w:iCs/>
          <w:lang w:val="en-US"/>
        </w:rPr>
        <w:t>libertado</w:t>
      </w:r>
      <w:proofErr w:type="spellEnd"/>
      <w:r w:rsidRPr="00416867">
        <w:rPr>
          <w:i/>
          <w:iCs/>
          <w:lang w:val="en-US"/>
        </w:rPr>
        <w:t xml:space="preserve"> </w:t>
      </w:r>
      <w:proofErr w:type="spellStart"/>
      <w:r w:rsidRPr="00416867">
        <w:rPr>
          <w:i/>
          <w:iCs/>
          <w:lang w:val="en-US"/>
        </w:rPr>
        <w:t>após</w:t>
      </w:r>
      <w:proofErr w:type="spellEnd"/>
      <w:r w:rsidRPr="00416867">
        <w:rPr>
          <w:i/>
          <w:iCs/>
          <w:lang w:val="en-US"/>
        </w:rPr>
        <w:t xml:space="preserve"> 30 </w:t>
      </w:r>
      <w:proofErr w:type="spellStart"/>
      <w:r w:rsidRPr="00416867">
        <w:rPr>
          <w:i/>
          <w:iCs/>
          <w:lang w:val="en-US"/>
        </w:rPr>
        <w:t>dias</w:t>
      </w:r>
      <w:proofErr w:type="spellEnd"/>
      <w:r w:rsidRPr="00416867">
        <w:rPr>
          <w:i/>
          <w:iCs/>
          <w:lang w:val="en-US"/>
        </w:rPr>
        <w:t xml:space="preserve"> </w:t>
      </w:r>
      <w:proofErr w:type="spellStart"/>
      <w:r w:rsidRPr="00416867">
        <w:rPr>
          <w:i/>
          <w:iCs/>
          <w:lang w:val="en-US"/>
        </w:rPr>
        <w:t>na</w:t>
      </w:r>
      <w:proofErr w:type="spellEnd"/>
      <w:r w:rsidRPr="00416867">
        <w:rPr>
          <w:i/>
          <w:iCs/>
          <w:lang w:val="en-US"/>
        </w:rPr>
        <w:t xml:space="preserve"> </w:t>
      </w:r>
      <w:proofErr w:type="spellStart"/>
      <w:r w:rsidRPr="00416867">
        <w:rPr>
          <w:i/>
          <w:iCs/>
          <w:lang w:val="en-US"/>
        </w:rPr>
        <w:t>prisão</w:t>
      </w:r>
      <w:proofErr w:type="spellEnd"/>
      <w:r w:rsidRPr="00416867">
        <w:rPr>
          <w:i/>
          <w:iCs/>
          <w:lang w:val="en-US"/>
        </w:rPr>
        <w:t>.</w:t>
      </w:r>
      <w:r>
        <w:rPr>
          <w:lang w:val="en-US"/>
        </w:rPr>
        <w:t xml:space="preserve"> </w:t>
      </w:r>
      <w:hyperlink r:id="rId71" w:history="1">
        <w:r w:rsidRPr="00416867">
          <w:rPr>
            <w:rStyle w:val="Hyperlinkki"/>
          </w:rPr>
          <w:t>https://www.rtp.pt/noticias/mundo/guine-bissau-advogado-augusto-nansambe-libertado-apos-30-dias-na-prisao_n1713700</w:t>
        </w:r>
      </w:hyperlink>
      <w:r w:rsidRPr="00416867">
        <w:t xml:space="preserve"> (kä</w:t>
      </w:r>
      <w:r>
        <w:t>yty 29.1.2026).</w:t>
      </w:r>
    </w:p>
    <w:p w14:paraId="19AE1F13" w14:textId="34B8B9B6" w:rsidR="002A4004" w:rsidRPr="002A4004" w:rsidRDefault="002A4004" w:rsidP="00675FAF">
      <w:pPr>
        <w:pStyle w:val="Alaviitteenteksti"/>
        <w:spacing w:after="240"/>
        <w:ind w:left="720"/>
        <w:jc w:val="left"/>
      </w:pPr>
      <w:r w:rsidRPr="00E762A6">
        <w:t xml:space="preserve">26.10.2019. </w:t>
      </w:r>
      <w:proofErr w:type="spellStart"/>
      <w:r w:rsidRPr="00E762A6">
        <w:rPr>
          <w:i/>
          <w:iCs/>
        </w:rPr>
        <w:t>Guiné</w:t>
      </w:r>
      <w:proofErr w:type="spellEnd"/>
      <w:r w:rsidRPr="00E762A6">
        <w:rPr>
          <w:i/>
          <w:iCs/>
        </w:rPr>
        <w:t xml:space="preserve">-Bissau. </w:t>
      </w:r>
      <w:proofErr w:type="spellStart"/>
      <w:r w:rsidRPr="00E762A6">
        <w:rPr>
          <w:i/>
          <w:iCs/>
        </w:rPr>
        <w:t>Polícia</w:t>
      </w:r>
      <w:proofErr w:type="spellEnd"/>
      <w:r w:rsidRPr="00E762A6">
        <w:rPr>
          <w:i/>
          <w:iCs/>
        </w:rPr>
        <w:t xml:space="preserve"> </w:t>
      </w:r>
      <w:proofErr w:type="spellStart"/>
      <w:r w:rsidRPr="00E762A6">
        <w:rPr>
          <w:i/>
          <w:iCs/>
        </w:rPr>
        <w:t>reprime</w:t>
      </w:r>
      <w:proofErr w:type="spellEnd"/>
      <w:r w:rsidRPr="00E762A6">
        <w:rPr>
          <w:i/>
          <w:iCs/>
        </w:rPr>
        <w:t xml:space="preserve"> </w:t>
      </w:r>
      <w:proofErr w:type="spellStart"/>
      <w:r w:rsidRPr="00E762A6">
        <w:rPr>
          <w:i/>
          <w:iCs/>
        </w:rPr>
        <w:t>manifestação</w:t>
      </w:r>
      <w:proofErr w:type="spellEnd"/>
      <w:r w:rsidRPr="00E762A6">
        <w:rPr>
          <w:i/>
          <w:iCs/>
        </w:rPr>
        <w:t xml:space="preserve"> e </w:t>
      </w:r>
      <w:proofErr w:type="spellStart"/>
      <w:r w:rsidRPr="00E762A6">
        <w:rPr>
          <w:i/>
          <w:iCs/>
        </w:rPr>
        <w:t>causa</w:t>
      </w:r>
      <w:proofErr w:type="spellEnd"/>
      <w:r w:rsidRPr="00E762A6">
        <w:rPr>
          <w:i/>
          <w:iCs/>
        </w:rPr>
        <w:t xml:space="preserve"> </w:t>
      </w:r>
      <w:proofErr w:type="spellStart"/>
      <w:r w:rsidRPr="00E762A6">
        <w:rPr>
          <w:i/>
          <w:iCs/>
        </w:rPr>
        <w:t>um</w:t>
      </w:r>
      <w:proofErr w:type="spellEnd"/>
      <w:r w:rsidRPr="00E762A6">
        <w:rPr>
          <w:i/>
          <w:iCs/>
        </w:rPr>
        <w:t xml:space="preserve"> </w:t>
      </w:r>
      <w:proofErr w:type="spellStart"/>
      <w:r w:rsidRPr="00E762A6">
        <w:rPr>
          <w:i/>
          <w:iCs/>
        </w:rPr>
        <w:t>morto</w:t>
      </w:r>
      <w:proofErr w:type="spellEnd"/>
      <w:r w:rsidRPr="00E762A6">
        <w:rPr>
          <w:i/>
          <w:iCs/>
        </w:rPr>
        <w:t>.</w:t>
      </w:r>
      <w:r w:rsidRPr="00E762A6">
        <w:t xml:space="preserve"> </w:t>
      </w:r>
      <w:hyperlink r:id="rId72" w:history="1">
        <w:r w:rsidRPr="002A4004">
          <w:rPr>
            <w:rStyle w:val="Hyperlinkki"/>
          </w:rPr>
          <w:t>https://www.rtp.pt/noticias/mundo/guine-bissau-policia-reprime-manifestacao-e-causa-um-morto_v1181678</w:t>
        </w:r>
      </w:hyperlink>
      <w:r w:rsidRPr="002A4004">
        <w:t xml:space="preserve"> (kä</w:t>
      </w:r>
      <w:r>
        <w:t>yty 29.1.2026).</w:t>
      </w:r>
    </w:p>
    <w:p w14:paraId="2851A908" w14:textId="376430BA" w:rsidR="002A4004" w:rsidRPr="002A4004" w:rsidRDefault="002A4004" w:rsidP="00675FAF">
      <w:pPr>
        <w:pStyle w:val="Alaviitteenteksti"/>
        <w:spacing w:after="240"/>
        <w:ind w:left="720"/>
        <w:jc w:val="left"/>
      </w:pPr>
      <w:r w:rsidRPr="00E762A6">
        <w:t xml:space="preserve">8.11.2018. </w:t>
      </w:r>
      <w:proofErr w:type="spellStart"/>
      <w:r w:rsidRPr="00E762A6">
        <w:rPr>
          <w:i/>
          <w:iCs/>
        </w:rPr>
        <w:t>Polícia</w:t>
      </w:r>
      <w:proofErr w:type="spellEnd"/>
      <w:r w:rsidRPr="00E762A6">
        <w:rPr>
          <w:i/>
          <w:iCs/>
        </w:rPr>
        <w:t xml:space="preserve"> </w:t>
      </w:r>
      <w:proofErr w:type="spellStart"/>
      <w:r w:rsidRPr="00E762A6">
        <w:rPr>
          <w:i/>
          <w:iCs/>
        </w:rPr>
        <w:t>dispersa</w:t>
      </w:r>
      <w:proofErr w:type="spellEnd"/>
      <w:r w:rsidRPr="00E762A6">
        <w:rPr>
          <w:i/>
          <w:iCs/>
        </w:rPr>
        <w:t xml:space="preserve"> com </w:t>
      </w:r>
      <w:proofErr w:type="spellStart"/>
      <w:r w:rsidRPr="00E762A6">
        <w:rPr>
          <w:i/>
          <w:iCs/>
        </w:rPr>
        <w:t>gás</w:t>
      </w:r>
      <w:proofErr w:type="spellEnd"/>
      <w:r w:rsidRPr="00E762A6">
        <w:rPr>
          <w:i/>
          <w:iCs/>
        </w:rPr>
        <w:t xml:space="preserve"> </w:t>
      </w:r>
      <w:proofErr w:type="spellStart"/>
      <w:r w:rsidRPr="00E762A6">
        <w:rPr>
          <w:i/>
          <w:iCs/>
        </w:rPr>
        <w:t>lacrimogéneo</w:t>
      </w:r>
      <w:proofErr w:type="spellEnd"/>
      <w:r w:rsidRPr="00E762A6">
        <w:rPr>
          <w:i/>
          <w:iCs/>
        </w:rPr>
        <w:t xml:space="preserve"> </w:t>
      </w:r>
      <w:proofErr w:type="spellStart"/>
      <w:r w:rsidRPr="00E762A6">
        <w:rPr>
          <w:i/>
          <w:iCs/>
        </w:rPr>
        <w:t>marcha</w:t>
      </w:r>
      <w:proofErr w:type="spellEnd"/>
      <w:r w:rsidRPr="00E762A6">
        <w:rPr>
          <w:i/>
          <w:iCs/>
        </w:rPr>
        <w:t xml:space="preserve"> de </w:t>
      </w:r>
      <w:proofErr w:type="spellStart"/>
      <w:r w:rsidRPr="00E762A6">
        <w:rPr>
          <w:i/>
          <w:iCs/>
        </w:rPr>
        <w:t>estudantes</w:t>
      </w:r>
      <w:proofErr w:type="spellEnd"/>
      <w:r w:rsidRPr="00E762A6">
        <w:rPr>
          <w:i/>
          <w:iCs/>
        </w:rPr>
        <w:t xml:space="preserve"> </w:t>
      </w:r>
      <w:proofErr w:type="spellStart"/>
      <w:r w:rsidRPr="00E762A6">
        <w:rPr>
          <w:i/>
          <w:iCs/>
        </w:rPr>
        <w:t>na</w:t>
      </w:r>
      <w:proofErr w:type="spellEnd"/>
      <w:r w:rsidRPr="00E762A6">
        <w:rPr>
          <w:i/>
          <w:iCs/>
        </w:rPr>
        <w:t xml:space="preserve"> </w:t>
      </w:r>
      <w:proofErr w:type="spellStart"/>
      <w:r w:rsidRPr="00E762A6">
        <w:rPr>
          <w:i/>
          <w:iCs/>
        </w:rPr>
        <w:t>Guiné</w:t>
      </w:r>
      <w:proofErr w:type="spellEnd"/>
      <w:r w:rsidRPr="00E762A6">
        <w:rPr>
          <w:i/>
          <w:iCs/>
        </w:rPr>
        <w:t>-Bissau.</w:t>
      </w:r>
      <w:r w:rsidRPr="00E762A6">
        <w:t xml:space="preserve"> </w:t>
      </w:r>
      <w:hyperlink r:id="rId73" w:history="1">
        <w:r w:rsidRPr="002A4004">
          <w:rPr>
            <w:rStyle w:val="Hyperlinkki"/>
          </w:rPr>
          <w:t>https://www.rtp.pt/noticias/mundo/policia-dispersa-com-gas-lacrimogeneo-marcha-de-estudantes-na-guine-bissau_n1110160</w:t>
        </w:r>
      </w:hyperlink>
      <w:r w:rsidRPr="002A4004">
        <w:t xml:space="preserve"> (kä</w:t>
      </w:r>
      <w:r>
        <w:t>yty 29.1.2026).</w:t>
      </w:r>
    </w:p>
    <w:p w14:paraId="389267E6" w14:textId="739EA5F5" w:rsidR="00675FAF" w:rsidRDefault="00675FAF" w:rsidP="00675FAF">
      <w:pPr>
        <w:pStyle w:val="Alaviitteenteksti"/>
        <w:spacing w:after="240"/>
        <w:ind w:left="720"/>
        <w:jc w:val="left"/>
      </w:pPr>
      <w:r w:rsidRPr="00E762A6">
        <w:t xml:space="preserve">16.11.2017. </w:t>
      </w:r>
      <w:proofErr w:type="spellStart"/>
      <w:r w:rsidRPr="00E762A6">
        <w:rPr>
          <w:i/>
          <w:iCs/>
        </w:rPr>
        <w:t>Polícia</w:t>
      </w:r>
      <w:proofErr w:type="spellEnd"/>
      <w:r w:rsidRPr="00E762A6">
        <w:rPr>
          <w:i/>
          <w:iCs/>
        </w:rPr>
        <w:t xml:space="preserve"> da </w:t>
      </w:r>
      <w:proofErr w:type="spellStart"/>
      <w:r w:rsidRPr="00E762A6">
        <w:rPr>
          <w:i/>
          <w:iCs/>
        </w:rPr>
        <w:t>Guiné</w:t>
      </w:r>
      <w:proofErr w:type="spellEnd"/>
      <w:r w:rsidRPr="00E762A6">
        <w:rPr>
          <w:i/>
          <w:iCs/>
        </w:rPr>
        <w:t xml:space="preserve">-Bissau </w:t>
      </w:r>
      <w:proofErr w:type="spellStart"/>
      <w:r w:rsidRPr="00E762A6">
        <w:rPr>
          <w:i/>
          <w:iCs/>
        </w:rPr>
        <w:t>dispersa</w:t>
      </w:r>
      <w:proofErr w:type="spellEnd"/>
      <w:r w:rsidRPr="00E762A6">
        <w:rPr>
          <w:i/>
          <w:iCs/>
        </w:rPr>
        <w:t xml:space="preserve"> </w:t>
      </w:r>
      <w:proofErr w:type="spellStart"/>
      <w:r w:rsidRPr="00E762A6">
        <w:rPr>
          <w:i/>
          <w:iCs/>
        </w:rPr>
        <w:t>manifestantes</w:t>
      </w:r>
      <w:proofErr w:type="spellEnd"/>
      <w:r w:rsidRPr="00E762A6">
        <w:rPr>
          <w:i/>
          <w:iCs/>
        </w:rPr>
        <w:t xml:space="preserve"> com </w:t>
      </w:r>
      <w:proofErr w:type="spellStart"/>
      <w:r w:rsidRPr="00E762A6">
        <w:rPr>
          <w:i/>
          <w:iCs/>
        </w:rPr>
        <w:t>gás</w:t>
      </w:r>
      <w:proofErr w:type="spellEnd"/>
      <w:r w:rsidRPr="00E762A6">
        <w:rPr>
          <w:i/>
          <w:iCs/>
        </w:rPr>
        <w:t xml:space="preserve"> </w:t>
      </w:r>
      <w:proofErr w:type="spellStart"/>
      <w:r w:rsidRPr="00E762A6">
        <w:rPr>
          <w:i/>
          <w:iCs/>
        </w:rPr>
        <w:t>lacrimogéneo</w:t>
      </w:r>
      <w:proofErr w:type="spellEnd"/>
      <w:r w:rsidRPr="00E762A6">
        <w:rPr>
          <w:i/>
          <w:iCs/>
        </w:rPr>
        <w:t xml:space="preserve">. </w:t>
      </w:r>
      <w:hyperlink r:id="rId74" w:history="1">
        <w:r w:rsidRPr="00675FAF">
          <w:rPr>
            <w:rStyle w:val="Hyperlinkki"/>
          </w:rPr>
          <w:t>https://www.rtp.pt/noticias/mundo/policia-da-guine-bissau-dispersa-manifestantes-com-gas-lacrimogeneo_n1040600</w:t>
        </w:r>
      </w:hyperlink>
      <w:r w:rsidRPr="00675FAF">
        <w:t xml:space="preserve"> (kä</w:t>
      </w:r>
      <w:r>
        <w:t>yty 29.1.2026).</w:t>
      </w:r>
    </w:p>
    <w:p w14:paraId="2716D6B9" w14:textId="6445FAD2" w:rsidR="00675FAF" w:rsidRPr="00675FAF" w:rsidRDefault="00675FAF" w:rsidP="00675FAF">
      <w:pPr>
        <w:pStyle w:val="Alaviitteenteksti"/>
        <w:spacing w:after="240"/>
        <w:ind w:left="720"/>
        <w:jc w:val="left"/>
      </w:pPr>
      <w:r w:rsidRPr="00675FAF">
        <w:rPr>
          <w:lang w:val="en-US"/>
        </w:rPr>
        <w:t xml:space="preserve">27.5.2017. </w:t>
      </w:r>
      <w:r w:rsidRPr="00675FAF">
        <w:rPr>
          <w:i/>
          <w:iCs/>
          <w:lang w:val="en-US"/>
        </w:rPr>
        <w:t xml:space="preserve">Doze </w:t>
      </w:r>
      <w:proofErr w:type="spellStart"/>
      <w:r w:rsidRPr="00675FAF">
        <w:rPr>
          <w:i/>
          <w:iCs/>
          <w:lang w:val="en-US"/>
        </w:rPr>
        <w:t>manifestantes</w:t>
      </w:r>
      <w:proofErr w:type="spellEnd"/>
      <w:r w:rsidRPr="00675FAF">
        <w:rPr>
          <w:i/>
          <w:iCs/>
          <w:lang w:val="en-US"/>
        </w:rPr>
        <w:t xml:space="preserve"> </w:t>
      </w:r>
      <w:proofErr w:type="spellStart"/>
      <w:r w:rsidRPr="00675FAF">
        <w:rPr>
          <w:i/>
          <w:iCs/>
          <w:lang w:val="en-US"/>
        </w:rPr>
        <w:t>assistidos</w:t>
      </w:r>
      <w:proofErr w:type="spellEnd"/>
      <w:r w:rsidRPr="00675FAF">
        <w:rPr>
          <w:i/>
          <w:iCs/>
          <w:lang w:val="en-US"/>
        </w:rPr>
        <w:t xml:space="preserve"> no hospital </w:t>
      </w:r>
      <w:proofErr w:type="spellStart"/>
      <w:r w:rsidRPr="00675FAF">
        <w:rPr>
          <w:i/>
          <w:iCs/>
          <w:lang w:val="en-US"/>
        </w:rPr>
        <w:t>após</w:t>
      </w:r>
      <w:proofErr w:type="spellEnd"/>
      <w:r w:rsidRPr="00675FAF">
        <w:rPr>
          <w:i/>
          <w:iCs/>
          <w:lang w:val="en-US"/>
        </w:rPr>
        <w:t xml:space="preserve"> </w:t>
      </w:r>
      <w:proofErr w:type="spellStart"/>
      <w:r w:rsidRPr="00675FAF">
        <w:rPr>
          <w:i/>
          <w:iCs/>
          <w:lang w:val="en-US"/>
        </w:rPr>
        <w:t>confrontos</w:t>
      </w:r>
      <w:proofErr w:type="spellEnd"/>
      <w:r w:rsidRPr="00675FAF">
        <w:rPr>
          <w:i/>
          <w:iCs/>
          <w:lang w:val="en-US"/>
        </w:rPr>
        <w:t xml:space="preserve"> com a </w:t>
      </w:r>
      <w:proofErr w:type="spellStart"/>
      <w:r w:rsidRPr="00675FAF">
        <w:rPr>
          <w:i/>
          <w:iCs/>
          <w:lang w:val="en-US"/>
        </w:rPr>
        <w:t>polícia</w:t>
      </w:r>
      <w:proofErr w:type="spellEnd"/>
      <w:r w:rsidRPr="00675FAF">
        <w:rPr>
          <w:i/>
          <w:iCs/>
          <w:lang w:val="en-US"/>
        </w:rPr>
        <w:t xml:space="preserve"> da </w:t>
      </w:r>
      <w:proofErr w:type="spellStart"/>
      <w:r w:rsidRPr="00675FAF">
        <w:rPr>
          <w:i/>
          <w:iCs/>
          <w:lang w:val="en-US"/>
        </w:rPr>
        <w:t>Guiné</w:t>
      </w:r>
      <w:proofErr w:type="spellEnd"/>
      <w:r w:rsidRPr="00675FAF">
        <w:rPr>
          <w:i/>
          <w:iCs/>
          <w:lang w:val="en-US"/>
        </w:rPr>
        <w:t>-Bissau.</w:t>
      </w:r>
      <w:r>
        <w:rPr>
          <w:lang w:val="en-US"/>
        </w:rPr>
        <w:t xml:space="preserve"> </w:t>
      </w:r>
      <w:hyperlink r:id="rId75" w:history="1">
        <w:r w:rsidRPr="00675FAF">
          <w:rPr>
            <w:rStyle w:val="Hyperlinkki"/>
          </w:rPr>
          <w:t>https://www.rtp.pt/noticias/mundo/doze-manifestantes-assistidos-no-hospital-apos-confrontos-com-a-policia-da-guine-bissau_n1004445</w:t>
        </w:r>
      </w:hyperlink>
      <w:r w:rsidRPr="00675FAF">
        <w:t xml:space="preserve"> (kä</w:t>
      </w:r>
      <w:r>
        <w:t>yty 29.1.2026).</w:t>
      </w:r>
    </w:p>
    <w:p w14:paraId="4AC8DBC2" w14:textId="5D7561B3" w:rsidR="00675FAF" w:rsidRPr="00675FAF" w:rsidRDefault="00675FAF" w:rsidP="00675FAF">
      <w:pPr>
        <w:pStyle w:val="Alaviitteenteksti"/>
        <w:spacing w:after="240"/>
        <w:ind w:left="720"/>
        <w:jc w:val="left"/>
      </w:pPr>
      <w:r>
        <w:t xml:space="preserve">9.4.2017. </w:t>
      </w:r>
      <w:proofErr w:type="spellStart"/>
      <w:r w:rsidRPr="00675FAF">
        <w:rPr>
          <w:i/>
          <w:iCs/>
        </w:rPr>
        <w:t>Polícia</w:t>
      </w:r>
      <w:proofErr w:type="spellEnd"/>
      <w:r w:rsidRPr="00675FAF">
        <w:rPr>
          <w:i/>
          <w:iCs/>
        </w:rPr>
        <w:t xml:space="preserve"> </w:t>
      </w:r>
      <w:proofErr w:type="spellStart"/>
      <w:r w:rsidRPr="00675FAF">
        <w:rPr>
          <w:i/>
          <w:iCs/>
        </w:rPr>
        <w:t>usa</w:t>
      </w:r>
      <w:proofErr w:type="spellEnd"/>
      <w:r w:rsidRPr="00675FAF">
        <w:rPr>
          <w:i/>
          <w:iCs/>
        </w:rPr>
        <w:t xml:space="preserve"> </w:t>
      </w:r>
      <w:proofErr w:type="spellStart"/>
      <w:r w:rsidRPr="00675FAF">
        <w:rPr>
          <w:i/>
          <w:iCs/>
        </w:rPr>
        <w:t>gás</w:t>
      </w:r>
      <w:proofErr w:type="spellEnd"/>
      <w:r w:rsidRPr="00675FAF">
        <w:rPr>
          <w:i/>
          <w:iCs/>
        </w:rPr>
        <w:t xml:space="preserve"> </w:t>
      </w:r>
      <w:proofErr w:type="spellStart"/>
      <w:r w:rsidRPr="00675FAF">
        <w:rPr>
          <w:i/>
          <w:iCs/>
        </w:rPr>
        <w:t>lacrimogéneo</w:t>
      </w:r>
      <w:proofErr w:type="spellEnd"/>
      <w:r w:rsidRPr="00675FAF">
        <w:rPr>
          <w:i/>
          <w:iCs/>
        </w:rPr>
        <w:t xml:space="preserve"> </w:t>
      </w:r>
      <w:proofErr w:type="spellStart"/>
      <w:r w:rsidRPr="00675FAF">
        <w:rPr>
          <w:i/>
          <w:iCs/>
        </w:rPr>
        <w:t>para</w:t>
      </w:r>
      <w:proofErr w:type="spellEnd"/>
      <w:r w:rsidRPr="00675FAF">
        <w:rPr>
          <w:i/>
          <w:iCs/>
        </w:rPr>
        <w:t xml:space="preserve"> </w:t>
      </w:r>
      <w:proofErr w:type="spellStart"/>
      <w:r w:rsidRPr="00675FAF">
        <w:rPr>
          <w:i/>
          <w:iCs/>
        </w:rPr>
        <w:t>dispersar</w:t>
      </w:r>
      <w:proofErr w:type="spellEnd"/>
      <w:r w:rsidRPr="00675FAF">
        <w:rPr>
          <w:i/>
          <w:iCs/>
        </w:rPr>
        <w:t xml:space="preserve"> </w:t>
      </w:r>
      <w:proofErr w:type="spellStart"/>
      <w:r w:rsidRPr="00675FAF">
        <w:rPr>
          <w:i/>
          <w:iCs/>
        </w:rPr>
        <w:t>vigília</w:t>
      </w:r>
      <w:proofErr w:type="spellEnd"/>
      <w:r w:rsidRPr="00675FAF">
        <w:rPr>
          <w:i/>
          <w:iCs/>
        </w:rPr>
        <w:t xml:space="preserve"> </w:t>
      </w:r>
      <w:proofErr w:type="spellStart"/>
      <w:r w:rsidRPr="00675FAF">
        <w:rPr>
          <w:i/>
          <w:iCs/>
        </w:rPr>
        <w:t>em</w:t>
      </w:r>
      <w:proofErr w:type="spellEnd"/>
      <w:r w:rsidRPr="00675FAF">
        <w:rPr>
          <w:i/>
          <w:iCs/>
        </w:rPr>
        <w:t xml:space="preserve"> Bissau. </w:t>
      </w:r>
      <w:hyperlink r:id="rId76" w:history="1">
        <w:r w:rsidRPr="00675FAF">
          <w:rPr>
            <w:rStyle w:val="Hyperlinkki"/>
          </w:rPr>
          <w:t>https://www.rtp.pt/noticias/mundo/policia-usa-gas-lacrimogeneo-para-dispersar-vigilia-em-bissau_n994208</w:t>
        </w:r>
      </w:hyperlink>
      <w:r w:rsidRPr="00675FAF">
        <w:t xml:space="preserve"> (kä</w:t>
      </w:r>
      <w:r>
        <w:t>yty 29.1.2026).</w:t>
      </w:r>
    </w:p>
    <w:p w14:paraId="365E01B0" w14:textId="43048966" w:rsidR="00737B06" w:rsidRPr="00737B06" w:rsidRDefault="00737B06" w:rsidP="004C20A0">
      <w:pPr>
        <w:pStyle w:val="Alaviitteenteksti"/>
        <w:spacing w:after="240"/>
        <w:jc w:val="left"/>
      </w:pPr>
      <w:proofErr w:type="spellStart"/>
      <w:r w:rsidRPr="00737B06">
        <w:rPr>
          <w:lang w:val="en-US"/>
        </w:rPr>
        <w:t>Seneweb</w:t>
      </w:r>
      <w:proofErr w:type="spellEnd"/>
      <w:r w:rsidRPr="00737B06">
        <w:rPr>
          <w:lang w:val="en-US"/>
        </w:rPr>
        <w:t xml:space="preserve"> / </w:t>
      </w:r>
      <w:proofErr w:type="spellStart"/>
      <w:r w:rsidRPr="00737B06">
        <w:rPr>
          <w:lang w:val="en-US"/>
        </w:rPr>
        <w:t>Aidara</w:t>
      </w:r>
      <w:proofErr w:type="spellEnd"/>
      <w:r>
        <w:rPr>
          <w:lang w:val="en-US"/>
        </w:rPr>
        <w:t xml:space="preserve">, </w:t>
      </w:r>
      <w:proofErr w:type="spellStart"/>
      <w:r>
        <w:rPr>
          <w:lang w:val="en-US"/>
        </w:rPr>
        <w:t>Cheikhou</w:t>
      </w:r>
      <w:proofErr w:type="spellEnd"/>
      <w:r w:rsidRPr="00737B06">
        <w:rPr>
          <w:lang w:val="en-US"/>
        </w:rPr>
        <w:t xml:space="preserve"> 22.1.2026. </w:t>
      </w:r>
      <w:r w:rsidRPr="00737B06">
        <w:rPr>
          <w:i/>
          <w:iCs/>
          <w:lang w:val="en-US"/>
        </w:rPr>
        <w:t>Coup in Guinea-Bissau: Human rights defenders deplore "the total lack of concrete progress" in implementing the resolutions adopted by ECOWAS.</w:t>
      </w:r>
      <w:r>
        <w:rPr>
          <w:lang w:val="en-US"/>
        </w:rPr>
        <w:t xml:space="preserve"> </w:t>
      </w:r>
      <w:hyperlink r:id="rId77" w:history="1">
        <w:r w:rsidRPr="00737B06">
          <w:rPr>
            <w:rStyle w:val="Hyperlinkki"/>
          </w:rPr>
          <w:t>https://www.seneweb.com/en/news/Afrique/coup-detat-en-guinee-bissau-des-defenseurs-de-droits-humains-deplorent-labsence-totale-de-progres-concrets-dans-la-mise-en-oeuvre-des-resolutions-adoptees-par-la-cedeao_n_481221.html</w:t>
        </w:r>
      </w:hyperlink>
      <w:r w:rsidRPr="00737B06">
        <w:t xml:space="preserve"> (kä</w:t>
      </w:r>
      <w:r>
        <w:t>yty 3.2.2026).</w:t>
      </w:r>
    </w:p>
    <w:p w14:paraId="5137C73A" w14:textId="435887C9" w:rsidR="001B7F81" w:rsidRPr="001B7F81" w:rsidRDefault="001B7F81" w:rsidP="004C20A0">
      <w:pPr>
        <w:pStyle w:val="Alaviitteenteksti"/>
        <w:spacing w:after="240"/>
        <w:jc w:val="left"/>
        <w:rPr>
          <w:lang w:val="en-US"/>
        </w:rPr>
      </w:pPr>
      <w:r w:rsidRPr="00737B06">
        <w:t>TRT (</w:t>
      </w:r>
      <w:proofErr w:type="spellStart"/>
      <w:r w:rsidRPr="00737B06">
        <w:t>Türkiye</w:t>
      </w:r>
      <w:proofErr w:type="spellEnd"/>
      <w:r w:rsidRPr="00737B06">
        <w:t xml:space="preserve"> </w:t>
      </w:r>
      <w:proofErr w:type="spellStart"/>
      <w:r w:rsidRPr="00737B06">
        <w:t>Radyo</w:t>
      </w:r>
      <w:proofErr w:type="spellEnd"/>
      <w:r w:rsidRPr="00737B06">
        <w:t xml:space="preserve"> </w:t>
      </w:r>
      <w:proofErr w:type="spellStart"/>
      <w:r w:rsidRPr="00737B06">
        <w:t>Televizyon</w:t>
      </w:r>
      <w:proofErr w:type="spellEnd"/>
      <w:r w:rsidRPr="00737B06">
        <w:t xml:space="preserve"> </w:t>
      </w:r>
      <w:proofErr w:type="spellStart"/>
      <w:r w:rsidRPr="00737B06">
        <w:t>Kurumu</w:t>
      </w:r>
      <w:proofErr w:type="spellEnd"/>
      <w:r w:rsidRPr="00737B06">
        <w:t xml:space="preserve">) </w:t>
      </w:r>
      <w:proofErr w:type="spellStart"/>
      <w:r w:rsidRPr="00737B06">
        <w:t>Afrika</w:t>
      </w:r>
      <w:proofErr w:type="spellEnd"/>
      <w:r w:rsidRPr="00737B06">
        <w:t xml:space="preserve"> 10.1.2026. </w:t>
      </w:r>
      <w:r w:rsidRPr="001B7F81">
        <w:rPr>
          <w:i/>
          <w:iCs/>
          <w:lang w:val="en-US"/>
        </w:rPr>
        <w:t>Guinea-Bissau bans '</w:t>
      </w:r>
      <w:proofErr w:type="spellStart"/>
      <w:r w:rsidRPr="001B7F81">
        <w:rPr>
          <w:i/>
          <w:iCs/>
          <w:lang w:val="en-US"/>
        </w:rPr>
        <w:t>unauthorised</w:t>
      </w:r>
      <w:proofErr w:type="spellEnd"/>
      <w:r w:rsidRPr="001B7F81">
        <w:rPr>
          <w:i/>
          <w:iCs/>
          <w:lang w:val="en-US"/>
        </w:rPr>
        <w:t>' press conferences to avoid 'violence'.</w:t>
      </w:r>
      <w:r>
        <w:rPr>
          <w:lang w:val="en-US"/>
        </w:rPr>
        <w:t xml:space="preserve"> </w:t>
      </w:r>
      <w:hyperlink r:id="rId78" w:history="1">
        <w:r w:rsidRPr="003940DE">
          <w:rPr>
            <w:rStyle w:val="Hyperlinkki"/>
            <w:lang w:val="en-US"/>
          </w:rPr>
          <w:t>https://www.trtafrika.com/english/article/246a4da31737</w:t>
        </w:r>
      </w:hyperlink>
      <w:r>
        <w:rPr>
          <w:lang w:val="en-US"/>
        </w:rPr>
        <w:t xml:space="preserve"> (</w:t>
      </w:r>
      <w:proofErr w:type="spellStart"/>
      <w:r>
        <w:rPr>
          <w:lang w:val="en-US"/>
        </w:rPr>
        <w:t>käyty</w:t>
      </w:r>
      <w:proofErr w:type="spellEnd"/>
      <w:r>
        <w:rPr>
          <w:lang w:val="en-US"/>
        </w:rPr>
        <w:t xml:space="preserve"> 3.2.2026).</w:t>
      </w:r>
    </w:p>
    <w:p w14:paraId="05B998FE" w14:textId="1FDBE047" w:rsidR="00E8280A" w:rsidRPr="00E8280A" w:rsidRDefault="00E8280A" w:rsidP="004C20A0">
      <w:pPr>
        <w:pStyle w:val="Alaviitteenteksti"/>
        <w:spacing w:after="240"/>
        <w:jc w:val="left"/>
      </w:pPr>
      <w:r>
        <w:rPr>
          <w:lang w:val="en-US"/>
        </w:rPr>
        <w:t>UCDP (Uppsala Conflict Data Program) [</w:t>
      </w:r>
      <w:proofErr w:type="spellStart"/>
      <w:r>
        <w:rPr>
          <w:lang w:val="en-US"/>
        </w:rPr>
        <w:t>päiväämätön</w:t>
      </w:r>
      <w:proofErr w:type="spellEnd"/>
      <w:r>
        <w:rPr>
          <w:lang w:val="en-US"/>
        </w:rPr>
        <w:t xml:space="preserve">]. </w:t>
      </w:r>
      <w:r w:rsidRPr="00E8280A">
        <w:rPr>
          <w:i/>
          <w:iCs/>
        </w:rPr>
        <w:t>Guinea-Bissau.</w:t>
      </w:r>
      <w:r w:rsidRPr="00E8280A">
        <w:t xml:space="preserve"> </w:t>
      </w:r>
      <w:hyperlink r:id="rId79" w:history="1">
        <w:r w:rsidRPr="00BC6C0A">
          <w:rPr>
            <w:rStyle w:val="Hyperlinkki"/>
          </w:rPr>
          <w:t>https://ucdp.uu.se/country/404</w:t>
        </w:r>
      </w:hyperlink>
      <w:r>
        <w:t xml:space="preserve"> (käyty 2.2.2026).</w:t>
      </w:r>
    </w:p>
    <w:p w14:paraId="2A3F9DFE" w14:textId="4C4910C6" w:rsidR="001F550C" w:rsidRPr="007B3C5F" w:rsidRDefault="00FE774E" w:rsidP="007B3C5F">
      <w:pPr>
        <w:pStyle w:val="Alaviitteenteksti"/>
        <w:spacing w:after="240"/>
        <w:jc w:val="left"/>
        <w:rPr>
          <w:lang w:val="en-US"/>
        </w:rPr>
      </w:pPr>
      <w:r w:rsidRPr="00BF1958">
        <w:rPr>
          <w:lang w:val="en-US"/>
        </w:rPr>
        <w:t xml:space="preserve">UNDP </w:t>
      </w:r>
      <w:r w:rsidR="00BF1958" w:rsidRPr="00BF1958">
        <w:rPr>
          <w:lang w:val="en-US"/>
        </w:rPr>
        <w:t xml:space="preserve">(United Nations Development </w:t>
      </w:r>
      <w:proofErr w:type="spellStart"/>
      <w:r w:rsidR="00BF1958" w:rsidRPr="00BF1958">
        <w:rPr>
          <w:lang w:val="en-US"/>
        </w:rPr>
        <w:t>Programme</w:t>
      </w:r>
      <w:proofErr w:type="spellEnd"/>
      <w:r w:rsidR="00BF1958" w:rsidRPr="00BF1958">
        <w:rPr>
          <w:lang w:val="en-US"/>
        </w:rPr>
        <w:t xml:space="preserve">) </w:t>
      </w:r>
      <w:r w:rsidRPr="00BF1958">
        <w:rPr>
          <w:lang w:val="en-US"/>
        </w:rPr>
        <w:t>2025.</w:t>
      </w:r>
      <w:r w:rsidR="00BF1958">
        <w:rPr>
          <w:lang w:val="en-US"/>
        </w:rPr>
        <w:t xml:space="preserve"> </w:t>
      </w:r>
      <w:r w:rsidR="00BF1958" w:rsidRPr="00BF1958">
        <w:rPr>
          <w:i/>
          <w:iCs/>
          <w:lang w:val="en-US"/>
        </w:rPr>
        <w:t>Human Development Insights.</w:t>
      </w:r>
      <w:r w:rsidRPr="00BF1958">
        <w:rPr>
          <w:i/>
          <w:iCs/>
          <w:lang w:val="en-US"/>
        </w:rPr>
        <w:t xml:space="preserve"> </w:t>
      </w:r>
      <w:hyperlink r:id="rId80" w:anchor="/ranks" w:history="1">
        <w:r w:rsidRPr="00BF1958">
          <w:rPr>
            <w:rStyle w:val="Hyperlinkki"/>
            <w:lang w:val="en-US"/>
          </w:rPr>
          <w:t>https://hdr.undp.org/data-center/country-insights#/ranks</w:t>
        </w:r>
      </w:hyperlink>
      <w:r w:rsidR="004C20A0" w:rsidRPr="004C20A0">
        <w:rPr>
          <w:lang w:val="en-US"/>
        </w:rPr>
        <w:t xml:space="preserve"> (</w:t>
      </w:r>
      <w:proofErr w:type="spellStart"/>
      <w:r w:rsidR="004C20A0" w:rsidRPr="004C20A0">
        <w:rPr>
          <w:lang w:val="en-US"/>
        </w:rPr>
        <w:t>käyty</w:t>
      </w:r>
      <w:proofErr w:type="spellEnd"/>
      <w:r w:rsidR="004C20A0" w:rsidRPr="004C20A0">
        <w:rPr>
          <w:lang w:val="en-US"/>
        </w:rPr>
        <w:t xml:space="preserve"> 20.1.2026).</w:t>
      </w:r>
    </w:p>
    <w:p w14:paraId="3E63A81A" w14:textId="097A0C89" w:rsidR="000316BB" w:rsidRPr="004C13A5" w:rsidRDefault="000316BB" w:rsidP="00BF1958">
      <w:pPr>
        <w:pStyle w:val="Alaviitteenteksti"/>
        <w:jc w:val="left"/>
        <w:rPr>
          <w:lang w:val="en-US"/>
        </w:rPr>
      </w:pPr>
      <w:r w:rsidRPr="00FE774E">
        <w:rPr>
          <w:lang w:val="en-US"/>
        </w:rPr>
        <w:t xml:space="preserve">UN </w:t>
      </w:r>
      <w:r w:rsidR="00BF1958">
        <w:rPr>
          <w:lang w:val="en-US"/>
        </w:rPr>
        <w:t xml:space="preserve">(United Nations) </w:t>
      </w:r>
      <w:r w:rsidRPr="00FE774E">
        <w:rPr>
          <w:lang w:val="en-US"/>
        </w:rPr>
        <w:t xml:space="preserve">News </w:t>
      </w:r>
      <w:r>
        <w:rPr>
          <w:lang w:val="en-US"/>
        </w:rPr>
        <w:t xml:space="preserve">/ </w:t>
      </w:r>
      <w:proofErr w:type="spellStart"/>
      <w:r w:rsidRPr="00FE774E">
        <w:rPr>
          <w:lang w:val="en-US"/>
        </w:rPr>
        <w:t>Candé</w:t>
      </w:r>
      <w:proofErr w:type="spellEnd"/>
      <w:r w:rsidR="00BF1958">
        <w:rPr>
          <w:lang w:val="en-US"/>
        </w:rPr>
        <w:t xml:space="preserve">, </w:t>
      </w:r>
      <w:proofErr w:type="spellStart"/>
      <w:r w:rsidR="00BF1958">
        <w:rPr>
          <w:lang w:val="en-US"/>
        </w:rPr>
        <w:t>Amatijane</w:t>
      </w:r>
      <w:proofErr w:type="spellEnd"/>
      <w:r>
        <w:rPr>
          <w:lang w:val="en-US"/>
        </w:rPr>
        <w:t xml:space="preserve"> 28.10.2025. </w:t>
      </w:r>
      <w:proofErr w:type="spellStart"/>
      <w:r w:rsidR="00BF1958" w:rsidRPr="00BF1958">
        <w:rPr>
          <w:i/>
          <w:iCs/>
          <w:lang w:val="sv-SE"/>
        </w:rPr>
        <w:t>Iniciativa</w:t>
      </w:r>
      <w:proofErr w:type="spellEnd"/>
      <w:r w:rsidR="00BF1958" w:rsidRPr="00BF1958">
        <w:rPr>
          <w:i/>
          <w:iCs/>
          <w:lang w:val="sv-SE"/>
        </w:rPr>
        <w:t xml:space="preserve"> </w:t>
      </w:r>
      <w:proofErr w:type="spellStart"/>
      <w:r w:rsidR="00BF1958" w:rsidRPr="00BF1958">
        <w:rPr>
          <w:i/>
          <w:iCs/>
          <w:lang w:val="sv-SE"/>
        </w:rPr>
        <w:t>reforça</w:t>
      </w:r>
      <w:proofErr w:type="spellEnd"/>
      <w:r w:rsidR="00BF1958" w:rsidRPr="00BF1958">
        <w:rPr>
          <w:i/>
          <w:iCs/>
          <w:lang w:val="sv-SE"/>
        </w:rPr>
        <w:t xml:space="preserve"> </w:t>
      </w:r>
      <w:proofErr w:type="spellStart"/>
      <w:r w:rsidR="00BF1958" w:rsidRPr="00BF1958">
        <w:rPr>
          <w:i/>
          <w:iCs/>
          <w:lang w:val="sv-SE"/>
        </w:rPr>
        <w:t>resiliência</w:t>
      </w:r>
      <w:proofErr w:type="spellEnd"/>
      <w:r w:rsidR="00BF1958" w:rsidRPr="00BF1958">
        <w:rPr>
          <w:i/>
          <w:iCs/>
          <w:lang w:val="sv-SE"/>
        </w:rPr>
        <w:t xml:space="preserve"> </w:t>
      </w:r>
      <w:proofErr w:type="spellStart"/>
      <w:r w:rsidR="00BF1958" w:rsidRPr="00BF1958">
        <w:rPr>
          <w:i/>
          <w:iCs/>
          <w:lang w:val="sv-SE"/>
        </w:rPr>
        <w:t>na</w:t>
      </w:r>
      <w:proofErr w:type="spellEnd"/>
      <w:r w:rsidR="00BF1958" w:rsidRPr="00BF1958">
        <w:rPr>
          <w:i/>
          <w:iCs/>
          <w:lang w:val="sv-SE"/>
        </w:rPr>
        <w:t xml:space="preserve"> </w:t>
      </w:r>
      <w:proofErr w:type="spellStart"/>
      <w:r w:rsidR="00BF1958" w:rsidRPr="00BF1958">
        <w:rPr>
          <w:i/>
          <w:iCs/>
          <w:lang w:val="sv-SE"/>
        </w:rPr>
        <w:t>região</w:t>
      </w:r>
      <w:proofErr w:type="spellEnd"/>
      <w:r w:rsidR="00BF1958" w:rsidRPr="00BF1958">
        <w:rPr>
          <w:i/>
          <w:iCs/>
          <w:lang w:val="sv-SE"/>
        </w:rPr>
        <w:t xml:space="preserve"> de </w:t>
      </w:r>
      <w:proofErr w:type="spellStart"/>
      <w:r w:rsidR="00BF1958" w:rsidRPr="00BF1958">
        <w:rPr>
          <w:i/>
          <w:iCs/>
          <w:lang w:val="sv-SE"/>
        </w:rPr>
        <w:t>Gabu</w:t>
      </w:r>
      <w:proofErr w:type="spellEnd"/>
      <w:r w:rsidR="00BF1958" w:rsidRPr="00BF1958">
        <w:rPr>
          <w:i/>
          <w:iCs/>
          <w:lang w:val="sv-SE"/>
        </w:rPr>
        <w:t xml:space="preserve">, </w:t>
      </w:r>
      <w:proofErr w:type="spellStart"/>
      <w:r w:rsidR="00BF1958" w:rsidRPr="00BF1958">
        <w:rPr>
          <w:i/>
          <w:iCs/>
          <w:lang w:val="sv-SE"/>
        </w:rPr>
        <w:t>na</w:t>
      </w:r>
      <w:proofErr w:type="spellEnd"/>
      <w:r w:rsidR="00BF1958" w:rsidRPr="00BF1958">
        <w:rPr>
          <w:i/>
          <w:iCs/>
          <w:lang w:val="sv-SE"/>
        </w:rPr>
        <w:t xml:space="preserve"> </w:t>
      </w:r>
      <w:proofErr w:type="spellStart"/>
      <w:r w:rsidR="00BF1958" w:rsidRPr="00BF1958">
        <w:rPr>
          <w:i/>
          <w:iCs/>
          <w:lang w:val="sv-SE"/>
        </w:rPr>
        <w:t>Guiné</w:t>
      </w:r>
      <w:proofErr w:type="spellEnd"/>
      <w:r w:rsidR="00BF1958" w:rsidRPr="00BF1958">
        <w:rPr>
          <w:i/>
          <w:iCs/>
          <w:lang w:val="sv-SE"/>
        </w:rPr>
        <w:t>-Bissau.</w:t>
      </w:r>
      <w:r w:rsidR="00BF1958">
        <w:rPr>
          <w:lang w:val="sv-SE"/>
        </w:rPr>
        <w:t xml:space="preserve"> </w:t>
      </w:r>
      <w:hyperlink r:id="rId81" w:history="1">
        <w:r w:rsidR="00BF1958" w:rsidRPr="004C13A5">
          <w:rPr>
            <w:rStyle w:val="Hyperlinkki"/>
            <w:lang w:val="en-US"/>
          </w:rPr>
          <w:t>https://news.un.org/pt/story/2025/10/1851354</w:t>
        </w:r>
      </w:hyperlink>
      <w:r w:rsidRPr="004C13A5">
        <w:rPr>
          <w:lang w:val="en-US"/>
        </w:rPr>
        <w:t xml:space="preserve"> </w:t>
      </w:r>
      <w:r w:rsidR="00BF1958" w:rsidRPr="004C13A5">
        <w:rPr>
          <w:lang w:val="en-US"/>
        </w:rPr>
        <w:t>(</w:t>
      </w:r>
      <w:proofErr w:type="spellStart"/>
      <w:r w:rsidR="00BF1958" w:rsidRPr="004C13A5">
        <w:rPr>
          <w:lang w:val="en-US"/>
        </w:rPr>
        <w:t>käyty</w:t>
      </w:r>
      <w:proofErr w:type="spellEnd"/>
      <w:r w:rsidR="00BF1958" w:rsidRPr="004C13A5">
        <w:rPr>
          <w:lang w:val="en-US"/>
        </w:rPr>
        <w:t xml:space="preserve"> 21.1.2026).</w:t>
      </w:r>
    </w:p>
    <w:p w14:paraId="1C6392AB" w14:textId="14E305AD" w:rsidR="005A1658" w:rsidRDefault="005A1658" w:rsidP="001E4B16">
      <w:pPr>
        <w:jc w:val="left"/>
        <w:rPr>
          <w:lang w:val="en-US"/>
        </w:rPr>
      </w:pPr>
      <w:r>
        <w:rPr>
          <w:lang w:val="en-US"/>
        </w:rPr>
        <w:t>USDOS</w:t>
      </w:r>
      <w:r w:rsidR="008C5437">
        <w:rPr>
          <w:lang w:val="en-US"/>
        </w:rPr>
        <w:t xml:space="preserve"> (United States Department of State)</w:t>
      </w:r>
    </w:p>
    <w:p w14:paraId="2FF97157" w14:textId="679303E7" w:rsidR="00CE578C" w:rsidRPr="00CE578C" w:rsidRDefault="00CE578C" w:rsidP="00CE578C">
      <w:pPr>
        <w:pStyle w:val="Alaviitteenteksti"/>
        <w:spacing w:after="240"/>
        <w:ind w:left="720"/>
        <w:jc w:val="left"/>
      </w:pPr>
      <w:r>
        <w:rPr>
          <w:lang w:val="en-US"/>
        </w:rPr>
        <w:t xml:space="preserve">12.8.2025. </w:t>
      </w:r>
      <w:r w:rsidRPr="00CE578C">
        <w:rPr>
          <w:i/>
          <w:iCs/>
          <w:lang w:val="en-US"/>
        </w:rPr>
        <w:t>Guinea-Bissau 2024 Human Rights Report.</w:t>
      </w:r>
      <w:r>
        <w:rPr>
          <w:lang w:val="en-US"/>
        </w:rPr>
        <w:t xml:space="preserve"> </w:t>
      </w:r>
      <w:hyperlink r:id="rId82" w:history="1">
        <w:r w:rsidRPr="00CE578C">
          <w:rPr>
            <w:rStyle w:val="Hyperlinkki"/>
          </w:rPr>
          <w:t>https://www.state.gov/wp-content/uploads/2025/07/624521_GUINEA-BISSAU-2024-HUMAN-RIGHTS-REPORT.pdf</w:t>
        </w:r>
      </w:hyperlink>
      <w:r w:rsidRPr="00CE578C">
        <w:t xml:space="preserve"> (kä</w:t>
      </w:r>
      <w:r>
        <w:t>yty 23.1.2026).</w:t>
      </w:r>
    </w:p>
    <w:p w14:paraId="08580AE4" w14:textId="0F7DE3C9" w:rsidR="005A1658" w:rsidRDefault="00FF2F1B" w:rsidP="004C20A0">
      <w:pPr>
        <w:pStyle w:val="Alaviitteenteksti"/>
        <w:ind w:left="720"/>
        <w:jc w:val="left"/>
      </w:pPr>
      <w:r>
        <w:rPr>
          <w:lang w:val="en-US"/>
        </w:rPr>
        <w:t>22.4.</w:t>
      </w:r>
      <w:r w:rsidR="005A1658">
        <w:rPr>
          <w:lang w:val="en-US"/>
        </w:rPr>
        <w:t>202</w:t>
      </w:r>
      <w:r>
        <w:rPr>
          <w:lang w:val="en-US"/>
        </w:rPr>
        <w:t>4.</w:t>
      </w:r>
      <w:r w:rsidR="00BF1958">
        <w:rPr>
          <w:lang w:val="en-US"/>
        </w:rPr>
        <w:t xml:space="preserve"> </w:t>
      </w:r>
      <w:r w:rsidR="00BF1958" w:rsidRPr="00BF1958">
        <w:rPr>
          <w:i/>
          <w:iCs/>
          <w:lang w:val="en-US"/>
        </w:rPr>
        <w:t>Guinea-Bissau 2023 Human Rights Report.</w:t>
      </w:r>
      <w:r w:rsidR="005A1658">
        <w:rPr>
          <w:lang w:val="en-US"/>
        </w:rPr>
        <w:t xml:space="preserve"> </w:t>
      </w:r>
      <w:hyperlink r:id="rId83" w:history="1">
        <w:r w:rsidR="005A1658" w:rsidRPr="00BF1958">
          <w:rPr>
            <w:rStyle w:val="Hyperlinkki"/>
          </w:rPr>
          <w:t>https://www.state.gov/wp-content/uploads/2024/02/528267-GUINEA-BISSAU-2023-HUMAN-RIGHTS-REPORT.pdf</w:t>
        </w:r>
      </w:hyperlink>
      <w:r w:rsidR="004C20A0" w:rsidRPr="004C20A0">
        <w:t xml:space="preserve"> (käyty 20.1.2026).</w:t>
      </w:r>
      <w:r w:rsidR="005A1658" w:rsidRPr="00BF1958">
        <w:t xml:space="preserve"> </w:t>
      </w:r>
    </w:p>
    <w:p w14:paraId="3FE6728D" w14:textId="77777777" w:rsidR="004C20A0" w:rsidRPr="00BF1958" w:rsidRDefault="004C20A0" w:rsidP="004C20A0">
      <w:pPr>
        <w:pStyle w:val="Alaviitteenteksti"/>
        <w:ind w:left="720"/>
        <w:jc w:val="left"/>
      </w:pPr>
    </w:p>
    <w:p w14:paraId="2A1517F0" w14:textId="7D22B656" w:rsidR="002E69AB" w:rsidRPr="002E69AB" w:rsidRDefault="002E69AB" w:rsidP="004C20A0">
      <w:pPr>
        <w:pStyle w:val="Alaviitteenteksti"/>
        <w:ind w:left="720"/>
        <w:jc w:val="left"/>
      </w:pPr>
      <w:r>
        <w:rPr>
          <w:lang w:val="en-US"/>
        </w:rPr>
        <w:t xml:space="preserve">12.4.2022. </w:t>
      </w:r>
      <w:r w:rsidRPr="00BF1958">
        <w:rPr>
          <w:i/>
          <w:iCs/>
          <w:lang w:val="en-US"/>
        </w:rPr>
        <w:t>Guinea-Bissau 202</w:t>
      </w:r>
      <w:r>
        <w:rPr>
          <w:i/>
          <w:iCs/>
          <w:lang w:val="en-US"/>
        </w:rPr>
        <w:t>1</w:t>
      </w:r>
      <w:r w:rsidRPr="00BF1958">
        <w:rPr>
          <w:i/>
          <w:iCs/>
          <w:lang w:val="en-US"/>
        </w:rPr>
        <w:t xml:space="preserve"> Human Rights Report</w:t>
      </w:r>
      <w:r>
        <w:rPr>
          <w:i/>
          <w:iCs/>
          <w:lang w:val="en-US"/>
        </w:rPr>
        <w:t xml:space="preserve">. </w:t>
      </w:r>
      <w:hyperlink r:id="rId84" w:history="1">
        <w:r w:rsidRPr="002E69AB">
          <w:rPr>
            <w:rStyle w:val="Hyperlinkki"/>
          </w:rPr>
          <w:t>https://www.state.gov/wp-content/uploads/2022/02/313615_GUINEA-BISSAU-2021-HUMAN-RIGHTS-REPORT.pdf</w:t>
        </w:r>
      </w:hyperlink>
      <w:r w:rsidRPr="002E69AB">
        <w:t xml:space="preserve"> (käyty 25.2.2026).</w:t>
      </w:r>
    </w:p>
    <w:p w14:paraId="08474479" w14:textId="1A96E67D" w:rsidR="00FF2F1B" w:rsidRDefault="00FF2F1B" w:rsidP="002E69AB">
      <w:pPr>
        <w:pStyle w:val="Alaviitteenteksti"/>
        <w:spacing w:before="240"/>
        <w:ind w:left="720"/>
        <w:jc w:val="left"/>
      </w:pPr>
      <w:r>
        <w:rPr>
          <w:lang w:val="en-US"/>
        </w:rPr>
        <w:t xml:space="preserve">30.3.2021. </w:t>
      </w:r>
      <w:r w:rsidR="00BF1958" w:rsidRPr="00BF1958">
        <w:rPr>
          <w:i/>
          <w:iCs/>
          <w:lang w:val="en-US"/>
        </w:rPr>
        <w:t>Guinea-Bissau 202</w:t>
      </w:r>
      <w:r w:rsidR="00BF1958">
        <w:rPr>
          <w:i/>
          <w:iCs/>
          <w:lang w:val="en-US"/>
        </w:rPr>
        <w:t>0</w:t>
      </w:r>
      <w:r w:rsidR="00BF1958" w:rsidRPr="00BF1958">
        <w:rPr>
          <w:i/>
          <w:iCs/>
          <w:lang w:val="en-US"/>
        </w:rPr>
        <w:t xml:space="preserve"> Human Rights Report.</w:t>
      </w:r>
      <w:r w:rsidR="00BF1958">
        <w:rPr>
          <w:lang w:val="en-US"/>
        </w:rPr>
        <w:t xml:space="preserve"> </w:t>
      </w:r>
      <w:hyperlink r:id="rId85" w:history="1">
        <w:r w:rsidRPr="00BF1958">
          <w:rPr>
            <w:rStyle w:val="Hyperlinkki"/>
          </w:rPr>
          <w:t>https://2021-2025.state.gov/wp-content/uploads/2021/10/GUINEA-BISSAU-2020-HUMAN-RIGHTS-REPORT.pdf</w:t>
        </w:r>
      </w:hyperlink>
      <w:r w:rsidR="004C20A0" w:rsidRPr="004C20A0">
        <w:t xml:space="preserve"> (käyty 2</w:t>
      </w:r>
      <w:r w:rsidR="004C20A0">
        <w:t>2</w:t>
      </w:r>
      <w:r w:rsidR="004C20A0" w:rsidRPr="004C20A0">
        <w:t>.1.2026).</w:t>
      </w:r>
    </w:p>
    <w:p w14:paraId="19E27D92" w14:textId="77777777" w:rsidR="004C20A0" w:rsidRPr="004C20A0" w:rsidRDefault="004C20A0" w:rsidP="004C20A0">
      <w:pPr>
        <w:pStyle w:val="Alaviitteenteksti"/>
        <w:ind w:left="720"/>
        <w:jc w:val="left"/>
        <w:rPr>
          <w:rStyle w:val="Hyperlinkki"/>
          <w:color w:val="auto"/>
          <w:u w:val="none"/>
        </w:rPr>
      </w:pPr>
    </w:p>
    <w:p w14:paraId="4650C81E" w14:textId="3976606F" w:rsidR="00FF2F1B" w:rsidRPr="00BF1958" w:rsidRDefault="00FF2F1B" w:rsidP="004C20A0">
      <w:pPr>
        <w:pStyle w:val="Alaviitteenteksti"/>
        <w:spacing w:after="240"/>
        <w:ind w:left="720"/>
        <w:jc w:val="left"/>
      </w:pPr>
      <w:r w:rsidRPr="004920D1">
        <w:rPr>
          <w:lang w:val="en-US"/>
        </w:rPr>
        <w:t xml:space="preserve">13.3.2019. </w:t>
      </w:r>
      <w:r w:rsidR="00BF1958" w:rsidRPr="00BF1958">
        <w:rPr>
          <w:i/>
          <w:iCs/>
          <w:lang w:val="en-US"/>
        </w:rPr>
        <w:t>Guinea-Bissau 20</w:t>
      </w:r>
      <w:r w:rsidR="00BF1958">
        <w:rPr>
          <w:i/>
          <w:iCs/>
          <w:lang w:val="en-US"/>
        </w:rPr>
        <w:t>18</w:t>
      </w:r>
      <w:r w:rsidR="00BF1958" w:rsidRPr="00BF1958">
        <w:rPr>
          <w:i/>
          <w:iCs/>
          <w:lang w:val="en-US"/>
        </w:rPr>
        <w:t xml:space="preserve"> Human Rights Report.</w:t>
      </w:r>
      <w:r w:rsidR="00BF1958">
        <w:rPr>
          <w:i/>
          <w:iCs/>
          <w:lang w:val="en-US"/>
        </w:rPr>
        <w:t xml:space="preserve"> </w:t>
      </w:r>
      <w:r w:rsidR="00BF1958" w:rsidRPr="00BF1958">
        <w:t>Saat</w:t>
      </w:r>
      <w:r w:rsidR="00BF1958">
        <w:t>avilla Ecoi.net-tietokannassa:</w:t>
      </w:r>
      <w:r w:rsidR="00BF1958" w:rsidRPr="00BF1958">
        <w:t xml:space="preserve"> </w:t>
      </w:r>
      <w:hyperlink r:id="rId86" w:history="1">
        <w:r w:rsidRPr="00BF1958">
          <w:rPr>
            <w:rStyle w:val="Hyperlinkki"/>
          </w:rPr>
          <w:t>https://www.ecoi.net/en/document/2004163.html</w:t>
        </w:r>
      </w:hyperlink>
      <w:r w:rsidR="004C20A0" w:rsidRPr="004C20A0">
        <w:t xml:space="preserve"> (käyty 2</w:t>
      </w:r>
      <w:r w:rsidR="004C20A0">
        <w:t>2</w:t>
      </w:r>
      <w:r w:rsidR="004C20A0" w:rsidRPr="004C20A0">
        <w:t>.1.2026).</w:t>
      </w:r>
    </w:p>
    <w:p w14:paraId="37DD8050" w14:textId="737BC1CF" w:rsidR="00FF2F1B" w:rsidRPr="004C20A0" w:rsidRDefault="00FF2F1B" w:rsidP="004C20A0">
      <w:pPr>
        <w:pStyle w:val="Alaviitteenteksti"/>
        <w:spacing w:after="240"/>
        <w:ind w:left="720"/>
        <w:jc w:val="left"/>
      </w:pPr>
      <w:r w:rsidRPr="004920D1">
        <w:rPr>
          <w:lang w:val="en-US"/>
        </w:rPr>
        <w:t xml:space="preserve">20.4.2018. </w:t>
      </w:r>
      <w:r w:rsidR="00BF1958" w:rsidRPr="00BF1958">
        <w:rPr>
          <w:i/>
          <w:iCs/>
          <w:lang w:val="en-US"/>
        </w:rPr>
        <w:t>Guinea-Bissau 20</w:t>
      </w:r>
      <w:r w:rsidR="00BF1958">
        <w:rPr>
          <w:i/>
          <w:iCs/>
          <w:lang w:val="en-US"/>
        </w:rPr>
        <w:t>17</w:t>
      </w:r>
      <w:r w:rsidR="00BF1958" w:rsidRPr="00BF1958">
        <w:rPr>
          <w:i/>
          <w:iCs/>
          <w:lang w:val="en-US"/>
        </w:rPr>
        <w:t xml:space="preserve"> Human Rights Report.</w:t>
      </w:r>
      <w:r w:rsidR="00BF1958">
        <w:rPr>
          <w:lang w:val="en-US"/>
        </w:rPr>
        <w:t xml:space="preserve"> </w:t>
      </w:r>
      <w:r w:rsidR="00BF1958" w:rsidRPr="00BF1958">
        <w:t>Saat</w:t>
      </w:r>
      <w:r w:rsidR="00BF1958">
        <w:t>avilla Ecoi.net-tietokannassa:</w:t>
      </w:r>
      <w:r w:rsidR="00BF1958" w:rsidRPr="00BF1958">
        <w:t xml:space="preserve"> </w:t>
      </w:r>
      <w:hyperlink r:id="rId87" w:history="1">
        <w:r w:rsidRPr="00BF1958">
          <w:rPr>
            <w:rStyle w:val="Hyperlinkki"/>
          </w:rPr>
          <w:t>https://www.ecoi.net/en/document/1430125.html</w:t>
        </w:r>
      </w:hyperlink>
      <w:r w:rsidR="004C20A0" w:rsidRPr="004C20A0">
        <w:t xml:space="preserve"> (käyty 2</w:t>
      </w:r>
      <w:r w:rsidR="004C20A0">
        <w:t>2</w:t>
      </w:r>
      <w:r w:rsidR="004C20A0" w:rsidRPr="004C20A0">
        <w:t>.1.2026).</w:t>
      </w:r>
    </w:p>
    <w:p w14:paraId="465FC351" w14:textId="726769B4" w:rsidR="00FF2F1B" w:rsidRPr="004C20A0" w:rsidRDefault="00FF2F1B" w:rsidP="004C20A0">
      <w:pPr>
        <w:pStyle w:val="Alaviitteenteksti"/>
        <w:spacing w:after="240"/>
        <w:ind w:left="720"/>
        <w:jc w:val="left"/>
      </w:pPr>
      <w:r w:rsidRPr="004920D1">
        <w:rPr>
          <w:lang w:val="en-US"/>
        </w:rPr>
        <w:t xml:space="preserve">3.3.2017. </w:t>
      </w:r>
      <w:r w:rsidR="00BF1958" w:rsidRPr="00BF1958">
        <w:rPr>
          <w:i/>
          <w:iCs/>
          <w:lang w:val="en-US"/>
        </w:rPr>
        <w:t>Guinea-Bissau 20</w:t>
      </w:r>
      <w:r w:rsidR="00BF1958">
        <w:rPr>
          <w:i/>
          <w:iCs/>
          <w:lang w:val="en-US"/>
        </w:rPr>
        <w:t>16</w:t>
      </w:r>
      <w:r w:rsidR="00BF1958" w:rsidRPr="00BF1958">
        <w:rPr>
          <w:i/>
          <w:iCs/>
          <w:lang w:val="en-US"/>
        </w:rPr>
        <w:t xml:space="preserve"> Human Rights Report.</w:t>
      </w:r>
      <w:r w:rsidR="00BF1958">
        <w:rPr>
          <w:lang w:val="en-US"/>
        </w:rPr>
        <w:t xml:space="preserve"> </w:t>
      </w:r>
      <w:r w:rsidR="00BF1958" w:rsidRPr="00BF1958">
        <w:t>Saat</w:t>
      </w:r>
      <w:r w:rsidR="00BF1958">
        <w:t>avilla Ecoi.net-tietokannassa:</w:t>
      </w:r>
      <w:r w:rsidR="00BF1958" w:rsidRPr="00BF1958">
        <w:t xml:space="preserve"> </w:t>
      </w:r>
      <w:hyperlink r:id="rId88" w:history="1">
        <w:r w:rsidRPr="004C20A0">
          <w:rPr>
            <w:rStyle w:val="Hyperlinkki"/>
          </w:rPr>
          <w:t>https://www.ecoi.net/en/document/1394632.html</w:t>
        </w:r>
      </w:hyperlink>
      <w:r w:rsidR="004C20A0" w:rsidRPr="004C20A0">
        <w:t xml:space="preserve"> (käyty 2</w:t>
      </w:r>
      <w:r w:rsidR="004C20A0">
        <w:t>2</w:t>
      </w:r>
      <w:r w:rsidR="004C20A0" w:rsidRPr="004C20A0">
        <w:t>.1.2026).</w:t>
      </w:r>
    </w:p>
    <w:p w14:paraId="08D090F5" w14:textId="0BED292F" w:rsidR="00F561A7" w:rsidRPr="00F561A7" w:rsidRDefault="00F561A7" w:rsidP="004C20A0">
      <w:pPr>
        <w:pStyle w:val="Alaviitteenteksti"/>
        <w:jc w:val="left"/>
      </w:pPr>
      <w:proofErr w:type="spellStart"/>
      <w:r w:rsidRPr="004F7218">
        <w:rPr>
          <w:lang w:val="sv-SE"/>
        </w:rPr>
        <w:t>VoA</w:t>
      </w:r>
      <w:proofErr w:type="spellEnd"/>
      <w:r w:rsidRPr="004F7218">
        <w:rPr>
          <w:lang w:val="sv-SE"/>
        </w:rPr>
        <w:t xml:space="preserve"> (</w:t>
      </w:r>
      <w:proofErr w:type="spellStart"/>
      <w:r w:rsidRPr="004F7218">
        <w:rPr>
          <w:lang w:val="sv-SE"/>
        </w:rPr>
        <w:t>Voz</w:t>
      </w:r>
      <w:proofErr w:type="spellEnd"/>
      <w:r w:rsidRPr="004F7218">
        <w:rPr>
          <w:lang w:val="sv-SE"/>
        </w:rPr>
        <w:t xml:space="preserve"> de </w:t>
      </w:r>
      <w:proofErr w:type="spellStart"/>
      <w:r w:rsidRPr="004F7218">
        <w:rPr>
          <w:lang w:val="sv-SE"/>
        </w:rPr>
        <w:t>América</w:t>
      </w:r>
      <w:proofErr w:type="spellEnd"/>
      <w:r w:rsidRPr="004F7218">
        <w:rPr>
          <w:lang w:val="sv-SE"/>
        </w:rPr>
        <w:t xml:space="preserve">, </w:t>
      </w:r>
      <w:proofErr w:type="spellStart"/>
      <w:r w:rsidRPr="004F7218">
        <w:rPr>
          <w:lang w:val="sv-SE"/>
        </w:rPr>
        <w:t>engl</w:t>
      </w:r>
      <w:proofErr w:type="spellEnd"/>
      <w:r w:rsidRPr="004F7218">
        <w:rPr>
          <w:lang w:val="sv-SE"/>
        </w:rPr>
        <w:t xml:space="preserve">. </w:t>
      </w:r>
      <w:r w:rsidRPr="00F561A7">
        <w:rPr>
          <w:lang w:val="en-US"/>
        </w:rPr>
        <w:t xml:space="preserve">Voice of America) </w:t>
      </w:r>
      <w:r>
        <w:rPr>
          <w:lang w:val="en-US"/>
        </w:rPr>
        <w:t xml:space="preserve">16.11.2017. </w:t>
      </w:r>
      <w:proofErr w:type="spellStart"/>
      <w:r w:rsidRPr="004F7218">
        <w:rPr>
          <w:i/>
          <w:iCs/>
          <w:lang w:val="en-US"/>
        </w:rPr>
        <w:t>Manifestação</w:t>
      </w:r>
      <w:proofErr w:type="spellEnd"/>
      <w:r w:rsidRPr="004F7218">
        <w:rPr>
          <w:i/>
          <w:iCs/>
          <w:lang w:val="en-US"/>
        </w:rPr>
        <w:t xml:space="preserve"> da </w:t>
      </w:r>
      <w:proofErr w:type="spellStart"/>
      <w:r w:rsidRPr="004F7218">
        <w:rPr>
          <w:i/>
          <w:iCs/>
          <w:lang w:val="en-US"/>
        </w:rPr>
        <w:t>oposição</w:t>
      </w:r>
      <w:proofErr w:type="spellEnd"/>
      <w:r w:rsidRPr="004F7218">
        <w:rPr>
          <w:i/>
          <w:iCs/>
          <w:lang w:val="en-US"/>
        </w:rPr>
        <w:t xml:space="preserve"> </w:t>
      </w:r>
      <w:proofErr w:type="spellStart"/>
      <w:r w:rsidRPr="004F7218">
        <w:rPr>
          <w:i/>
          <w:iCs/>
          <w:lang w:val="en-US"/>
        </w:rPr>
        <w:t>em</w:t>
      </w:r>
      <w:proofErr w:type="spellEnd"/>
      <w:r w:rsidRPr="004F7218">
        <w:rPr>
          <w:i/>
          <w:iCs/>
          <w:lang w:val="en-US"/>
        </w:rPr>
        <w:t xml:space="preserve"> Bissau termina </w:t>
      </w:r>
      <w:proofErr w:type="spellStart"/>
      <w:r w:rsidRPr="004F7218">
        <w:rPr>
          <w:i/>
          <w:iCs/>
          <w:lang w:val="en-US"/>
        </w:rPr>
        <w:t>em</w:t>
      </w:r>
      <w:proofErr w:type="spellEnd"/>
      <w:r w:rsidRPr="004F7218">
        <w:rPr>
          <w:i/>
          <w:iCs/>
          <w:lang w:val="en-US"/>
        </w:rPr>
        <w:t xml:space="preserve"> </w:t>
      </w:r>
      <w:proofErr w:type="spellStart"/>
      <w:r w:rsidRPr="004F7218">
        <w:rPr>
          <w:i/>
          <w:iCs/>
          <w:lang w:val="en-US"/>
        </w:rPr>
        <w:t>confrontos</w:t>
      </w:r>
      <w:proofErr w:type="spellEnd"/>
      <w:r w:rsidRPr="004F7218">
        <w:rPr>
          <w:i/>
          <w:iCs/>
          <w:lang w:val="en-US"/>
        </w:rPr>
        <w:t>.</w:t>
      </w:r>
      <w:r w:rsidRPr="004F7218">
        <w:rPr>
          <w:lang w:val="en-US"/>
        </w:rPr>
        <w:t xml:space="preserve"> </w:t>
      </w:r>
      <w:hyperlink r:id="rId89" w:history="1">
        <w:r w:rsidRPr="00F561A7">
          <w:rPr>
            <w:rStyle w:val="Hyperlinkki"/>
          </w:rPr>
          <w:t>https://www.voaportugues.com/a/manifestacao-oposicao-bissau/4118021.html</w:t>
        </w:r>
      </w:hyperlink>
      <w:r w:rsidRPr="00F561A7">
        <w:t xml:space="preserve"> (käy</w:t>
      </w:r>
      <w:r>
        <w:t>ty 26.1.2026).</w:t>
      </w:r>
    </w:p>
    <w:p w14:paraId="28B1A8EB" w14:textId="77777777" w:rsidR="00F561A7" w:rsidRPr="00F561A7" w:rsidRDefault="00F561A7" w:rsidP="004C20A0">
      <w:pPr>
        <w:pStyle w:val="Alaviitteenteksti"/>
        <w:jc w:val="left"/>
      </w:pPr>
    </w:p>
    <w:p w14:paraId="0481E2E1" w14:textId="1158D99F" w:rsidR="001E4B16" w:rsidRDefault="001E4B16" w:rsidP="004C20A0">
      <w:pPr>
        <w:pStyle w:val="Alaviitteenteksti"/>
        <w:jc w:val="left"/>
      </w:pPr>
      <w:r w:rsidRPr="004C20A0">
        <w:rPr>
          <w:lang w:val="en-US"/>
        </w:rPr>
        <w:t xml:space="preserve">WADR </w:t>
      </w:r>
      <w:r w:rsidR="004C20A0">
        <w:rPr>
          <w:lang w:val="en-US"/>
        </w:rPr>
        <w:t xml:space="preserve">(West Africa Democracy Radio) </w:t>
      </w:r>
      <w:r w:rsidRPr="004C20A0">
        <w:rPr>
          <w:lang w:val="en-US"/>
        </w:rPr>
        <w:t>14.1.2026</w:t>
      </w:r>
      <w:r w:rsidR="004C20A0" w:rsidRPr="004C20A0">
        <w:rPr>
          <w:lang w:val="en-US"/>
        </w:rPr>
        <w:t>.</w:t>
      </w:r>
      <w:r w:rsidR="004C20A0" w:rsidRPr="004C20A0">
        <w:rPr>
          <w:i/>
          <w:iCs/>
          <w:lang w:val="en-US"/>
        </w:rPr>
        <w:t xml:space="preserve"> Guinea-Bissau Transitional Parliament Approves Constitutional Revision.</w:t>
      </w:r>
      <w:r w:rsidRPr="004C20A0">
        <w:rPr>
          <w:i/>
          <w:iCs/>
          <w:lang w:val="en-US"/>
        </w:rPr>
        <w:t xml:space="preserve"> </w:t>
      </w:r>
      <w:hyperlink r:id="rId90" w:history="1">
        <w:r w:rsidRPr="004C20A0">
          <w:rPr>
            <w:rStyle w:val="Hyperlinkki"/>
          </w:rPr>
          <w:t>https://wadr.org/guinea-bissau-transitional-parliament-approves-constitutional-revision/</w:t>
        </w:r>
      </w:hyperlink>
      <w:r w:rsidRPr="004C20A0">
        <w:t xml:space="preserve"> </w:t>
      </w:r>
      <w:r w:rsidR="004C20A0" w:rsidRPr="004C20A0">
        <w:t>(käyty 20.1.2026)</w:t>
      </w:r>
      <w:r w:rsidR="004C20A0">
        <w:t>.</w:t>
      </w:r>
    </w:p>
    <w:p w14:paraId="501AA27F" w14:textId="77777777" w:rsidR="004C20A0" w:rsidRPr="004C20A0" w:rsidRDefault="004C20A0" w:rsidP="004C20A0">
      <w:pPr>
        <w:pStyle w:val="Alaviitteenteksti"/>
        <w:jc w:val="left"/>
      </w:pPr>
    </w:p>
    <w:p w14:paraId="0ACA50B8" w14:textId="1B8EB334" w:rsidR="00370C69" w:rsidRPr="00370C69" w:rsidRDefault="00370C69" w:rsidP="004C20A0">
      <w:pPr>
        <w:pStyle w:val="Alaviitteenteksti"/>
        <w:jc w:val="left"/>
      </w:pPr>
      <w:r w:rsidRPr="00370C69">
        <w:rPr>
          <w:lang w:val="en-US"/>
        </w:rPr>
        <w:t>WAVN</w:t>
      </w:r>
      <w:r>
        <w:rPr>
          <w:lang w:val="en-US"/>
        </w:rPr>
        <w:t xml:space="preserve"> (West African Voice Network)</w:t>
      </w:r>
      <w:r w:rsidRPr="00370C69">
        <w:rPr>
          <w:lang w:val="en-US"/>
        </w:rPr>
        <w:t xml:space="preserve"> 1.12.2025. </w:t>
      </w:r>
      <w:r w:rsidRPr="00370C69">
        <w:rPr>
          <w:i/>
          <w:iCs/>
          <w:lang w:val="en-US"/>
        </w:rPr>
        <w:t>Guinea-Bissau Installs Civilian-Led Transitional Government After Military Coup.</w:t>
      </w:r>
      <w:r>
        <w:rPr>
          <w:lang w:val="en-US"/>
        </w:rPr>
        <w:t xml:space="preserve"> </w:t>
      </w:r>
      <w:hyperlink r:id="rId91" w:history="1">
        <w:r w:rsidRPr="00370C69">
          <w:rPr>
            <w:rStyle w:val="Hyperlinkki"/>
          </w:rPr>
          <w:t>https://www.wavn.org/guinea-bissau-installs-civilian-led-transitional-government-after-military-coup/</w:t>
        </w:r>
      </w:hyperlink>
      <w:r w:rsidRPr="00370C69">
        <w:t xml:space="preserve"> (kä</w:t>
      </w:r>
      <w:r>
        <w:t>yty 3.2.2026).</w:t>
      </w:r>
    </w:p>
    <w:p w14:paraId="797A5449" w14:textId="77777777" w:rsidR="00370C69" w:rsidRPr="00370C69" w:rsidRDefault="00370C69" w:rsidP="004C20A0">
      <w:pPr>
        <w:pStyle w:val="Alaviitteenteksti"/>
        <w:jc w:val="left"/>
      </w:pPr>
    </w:p>
    <w:p w14:paraId="69B3395C" w14:textId="0E875952" w:rsidR="00622C0C" w:rsidRPr="00622C0C" w:rsidRDefault="00622C0C" w:rsidP="004C20A0">
      <w:pPr>
        <w:pStyle w:val="Alaviitteenteksti"/>
        <w:jc w:val="left"/>
        <w:rPr>
          <w:lang w:val="en-US"/>
        </w:rPr>
      </w:pPr>
      <w:r>
        <w:rPr>
          <w:lang w:val="en-US"/>
        </w:rPr>
        <w:t xml:space="preserve">WFP (World Food </w:t>
      </w:r>
      <w:proofErr w:type="spellStart"/>
      <w:r>
        <w:rPr>
          <w:lang w:val="en-US"/>
        </w:rPr>
        <w:t>Programme</w:t>
      </w:r>
      <w:proofErr w:type="spellEnd"/>
      <w:r>
        <w:rPr>
          <w:lang w:val="en-US"/>
        </w:rPr>
        <w:t xml:space="preserve">) 27.3.2025. </w:t>
      </w:r>
      <w:r w:rsidRPr="00622C0C">
        <w:rPr>
          <w:i/>
          <w:iCs/>
          <w:lang w:val="en-US"/>
        </w:rPr>
        <w:t xml:space="preserve">Guinea-Bissau Annual Country Report 2024. </w:t>
      </w:r>
      <w:hyperlink r:id="rId92" w:history="1">
        <w:r w:rsidRPr="00342191">
          <w:rPr>
            <w:rStyle w:val="Hyperlinkki"/>
            <w:lang w:val="en-US"/>
          </w:rPr>
          <w:t>https://docs.wfp.org/api/documents/WFP-0000165423/download/</w:t>
        </w:r>
      </w:hyperlink>
      <w:r>
        <w:rPr>
          <w:lang w:val="en-US"/>
        </w:rPr>
        <w:t xml:space="preserve"> (</w:t>
      </w:r>
      <w:proofErr w:type="spellStart"/>
      <w:r>
        <w:rPr>
          <w:lang w:val="en-US"/>
        </w:rPr>
        <w:t>käyty</w:t>
      </w:r>
      <w:proofErr w:type="spellEnd"/>
      <w:r>
        <w:rPr>
          <w:lang w:val="en-US"/>
        </w:rPr>
        <w:t xml:space="preserve"> 28.1.2026).</w:t>
      </w:r>
    </w:p>
    <w:p w14:paraId="3F919F31" w14:textId="77777777" w:rsidR="00622C0C" w:rsidRDefault="00622C0C" w:rsidP="004C20A0">
      <w:pPr>
        <w:pStyle w:val="Alaviitteenteksti"/>
        <w:jc w:val="left"/>
        <w:rPr>
          <w:lang w:val="en-US"/>
        </w:rPr>
      </w:pPr>
    </w:p>
    <w:p w14:paraId="199D50D2" w14:textId="1BAC6454" w:rsidR="009F4408" w:rsidRPr="004C13A5" w:rsidRDefault="004C20A0" w:rsidP="004C20A0">
      <w:pPr>
        <w:pStyle w:val="Alaviitteenteksti"/>
        <w:jc w:val="left"/>
        <w:rPr>
          <w:lang w:val="en-US"/>
        </w:rPr>
      </w:pPr>
      <w:r w:rsidRPr="004C20A0">
        <w:rPr>
          <w:lang w:val="en-US"/>
        </w:rPr>
        <w:t>Th</w:t>
      </w:r>
      <w:r>
        <w:rPr>
          <w:lang w:val="en-US"/>
        </w:rPr>
        <w:t xml:space="preserve">e World Bank 30.3.2022. </w:t>
      </w:r>
      <w:r w:rsidRPr="004C20A0">
        <w:rPr>
          <w:i/>
          <w:iCs/>
          <w:lang w:val="en-US"/>
        </w:rPr>
        <w:t xml:space="preserve">Enhancing Connectivity in Northern Guinea-Bissau Project (P176948). Project Information Document (PID). </w:t>
      </w:r>
      <w:hyperlink r:id="rId93" w:history="1">
        <w:r w:rsidRPr="004C13A5">
          <w:rPr>
            <w:rStyle w:val="Hyperlinkki"/>
            <w:lang w:val="en-US"/>
          </w:rPr>
          <w:t>https://documents1.worldbank.org/curated/en/099920104262229589/pdf/P17694804a58620e090690978ed6c2a8b3.pdf</w:t>
        </w:r>
      </w:hyperlink>
      <w:r w:rsidR="009F4408" w:rsidRPr="004C13A5">
        <w:rPr>
          <w:lang w:val="en-US"/>
        </w:rPr>
        <w:t xml:space="preserve"> </w:t>
      </w:r>
      <w:r w:rsidRPr="004C13A5">
        <w:rPr>
          <w:lang w:val="en-US"/>
        </w:rPr>
        <w:t xml:space="preserve"> (</w:t>
      </w:r>
      <w:proofErr w:type="spellStart"/>
      <w:r w:rsidRPr="004C13A5">
        <w:rPr>
          <w:lang w:val="en-US"/>
        </w:rPr>
        <w:t>käyty</w:t>
      </w:r>
      <w:proofErr w:type="spellEnd"/>
      <w:r w:rsidRPr="004C13A5">
        <w:rPr>
          <w:lang w:val="en-US"/>
        </w:rPr>
        <w:t xml:space="preserve"> 23.1.2026).</w:t>
      </w:r>
    </w:p>
    <w:p w14:paraId="0A72237F" w14:textId="77777777" w:rsidR="00082DFE" w:rsidRPr="001D5CAA" w:rsidRDefault="00050CBC" w:rsidP="00082DFE">
      <w:pPr>
        <w:pStyle w:val="LeiptekstiMigri"/>
        <w:ind w:left="0"/>
        <w:rPr>
          <w:lang w:val="en-GB"/>
        </w:rPr>
      </w:pPr>
      <w:r>
        <w:rPr>
          <w:b/>
        </w:rPr>
        <w:pict w14:anchorId="795AAE0F">
          <v:rect id="_x0000_i1028" style="width:0;height:1.5pt" o:hralign="center" o:hrstd="t" o:hr="t" fillcolor="#a0a0a0" stroked="f"/>
        </w:pict>
      </w:r>
    </w:p>
    <w:p w14:paraId="57C88651" w14:textId="77777777" w:rsidR="00082DFE" w:rsidRDefault="001D63F6" w:rsidP="00810134">
      <w:pPr>
        <w:pStyle w:val="Numeroimatonotsikko"/>
      </w:pPr>
      <w:r>
        <w:t>Tietoja vastauksesta</w:t>
      </w:r>
    </w:p>
    <w:p w14:paraId="42D5C0B2"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D4E3C64" w14:textId="77777777" w:rsidR="001D63F6" w:rsidRPr="00BC367A" w:rsidRDefault="001D63F6" w:rsidP="00810134">
      <w:pPr>
        <w:pStyle w:val="Numeroimatonotsikko"/>
        <w:rPr>
          <w:lang w:val="en-GB"/>
        </w:rPr>
      </w:pPr>
      <w:r w:rsidRPr="00BC367A">
        <w:rPr>
          <w:lang w:val="en-GB"/>
        </w:rPr>
        <w:t>Information on the response</w:t>
      </w:r>
    </w:p>
    <w:p w14:paraId="5D6F85FE" w14:textId="77777777" w:rsidR="005C36C8" w:rsidRPr="00A35BCB" w:rsidRDefault="00A35BCB" w:rsidP="00C65F61">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5C36C8" w:rsidRPr="00A35BCB" w:rsidSect="00072438">
      <w:headerReference w:type="default" r:id="rId94"/>
      <w:headerReference w:type="first" r:id="rId95"/>
      <w:footerReference w:type="first" r:id="rId96"/>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75953" w14:textId="77777777" w:rsidR="009E6FD0" w:rsidRDefault="009E6FD0" w:rsidP="007E0069">
      <w:pPr>
        <w:spacing w:after="0" w:line="240" w:lineRule="auto"/>
      </w:pPr>
      <w:r>
        <w:separator/>
      </w:r>
    </w:p>
  </w:endnote>
  <w:endnote w:type="continuationSeparator" w:id="0">
    <w:p w14:paraId="5EC8DB15" w14:textId="77777777" w:rsidR="009E6FD0" w:rsidRDefault="009E6FD0"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096C"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7E386B00" w14:textId="77777777" w:rsidTr="00483E37">
      <w:trPr>
        <w:trHeight w:val="189"/>
      </w:trPr>
      <w:tc>
        <w:tcPr>
          <w:tcW w:w="1560" w:type="dxa"/>
        </w:tcPr>
        <w:p w14:paraId="65AD3712" w14:textId="77777777" w:rsidR="004D76E3" w:rsidRPr="00A83D54" w:rsidRDefault="004D76E3" w:rsidP="00337E76">
          <w:pPr>
            <w:pStyle w:val="Alatunniste"/>
            <w:rPr>
              <w:sz w:val="14"/>
              <w:szCs w:val="14"/>
            </w:rPr>
          </w:pPr>
        </w:p>
      </w:tc>
      <w:tc>
        <w:tcPr>
          <w:tcW w:w="2551" w:type="dxa"/>
        </w:tcPr>
        <w:p w14:paraId="41268847" w14:textId="77777777" w:rsidR="004D76E3" w:rsidRPr="00A83D54" w:rsidRDefault="004D76E3" w:rsidP="00337E76">
          <w:pPr>
            <w:pStyle w:val="Alatunniste"/>
            <w:rPr>
              <w:sz w:val="14"/>
              <w:szCs w:val="14"/>
            </w:rPr>
          </w:pPr>
        </w:p>
      </w:tc>
      <w:tc>
        <w:tcPr>
          <w:tcW w:w="2552" w:type="dxa"/>
        </w:tcPr>
        <w:p w14:paraId="7E46E45B" w14:textId="77777777" w:rsidR="004D76E3" w:rsidRPr="00A83D54" w:rsidRDefault="004D76E3" w:rsidP="00337E76">
          <w:pPr>
            <w:pStyle w:val="Alatunniste"/>
            <w:rPr>
              <w:sz w:val="14"/>
              <w:szCs w:val="14"/>
            </w:rPr>
          </w:pPr>
        </w:p>
      </w:tc>
      <w:tc>
        <w:tcPr>
          <w:tcW w:w="2830" w:type="dxa"/>
        </w:tcPr>
        <w:p w14:paraId="00B36BBA" w14:textId="77777777" w:rsidR="004D76E3" w:rsidRPr="00A83D54" w:rsidRDefault="004D76E3" w:rsidP="00337E76">
          <w:pPr>
            <w:pStyle w:val="Alatunniste"/>
            <w:rPr>
              <w:sz w:val="14"/>
              <w:szCs w:val="14"/>
            </w:rPr>
          </w:pPr>
        </w:p>
      </w:tc>
    </w:tr>
    <w:tr w:rsidR="004D76E3" w:rsidRPr="00A83D54" w14:paraId="21E20823" w14:textId="77777777" w:rsidTr="00483E37">
      <w:trPr>
        <w:trHeight w:val="189"/>
      </w:trPr>
      <w:tc>
        <w:tcPr>
          <w:tcW w:w="1560" w:type="dxa"/>
        </w:tcPr>
        <w:p w14:paraId="556DD430" w14:textId="77777777" w:rsidR="004D76E3" w:rsidRPr="00A83D54" w:rsidRDefault="004D76E3" w:rsidP="00337E76">
          <w:pPr>
            <w:pStyle w:val="Alatunniste"/>
            <w:rPr>
              <w:sz w:val="14"/>
              <w:szCs w:val="14"/>
            </w:rPr>
          </w:pPr>
        </w:p>
      </w:tc>
      <w:tc>
        <w:tcPr>
          <w:tcW w:w="2551" w:type="dxa"/>
        </w:tcPr>
        <w:p w14:paraId="71721E1C" w14:textId="77777777" w:rsidR="004D76E3" w:rsidRPr="00A83D54" w:rsidRDefault="004D76E3" w:rsidP="00337E76">
          <w:pPr>
            <w:pStyle w:val="Alatunniste"/>
            <w:rPr>
              <w:sz w:val="14"/>
              <w:szCs w:val="14"/>
            </w:rPr>
          </w:pPr>
        </w:p>
      </w:tc>
      <w:tc>
        <w:tcPr>
          <w:tcW w:w="2552" w:type="dxa"/>
        </w:tcPr>
        <w:p w14:paraId="41FA0EDC" w14:textId="77777777" w:rsidR="004D76E3" w:rsidRPr="00A83D54" w:rsidRDefault="004D76E3" w:rsidP="00337E76">
          <w:pPr>
            <w:pStyle w:val="Alatunniste"/>
            <w:rPr>
              <w:sz w:val="14"/>
              <w:szCs w:val="14"/>
            </w:rPr>
          </w:pPr>
        </w:p>
      </w:tc>
      <w:tc>
        <w:tcPr>
          <w:tcW w:w="2830" w:type="dxa"/>
        </w:tcPr>
        <w:p w14:paraId="3118DCF9" w14:textId="77777777" w:rsidR="004D76E3" w:rsidRPr="00A83D54" w:rsidRDefault="004D76E3" w:rsidP="00337E76">
          <w:pPr>
            <w:pStyle w:val="Alatunniste"/>
            <w:rPr>
              <w:sz w:val="14"/>
              <w:szCs w:val="14"/>
            </w:rPr>
          </w:pPr>
        </w:p>
      </w:tc>
    </w:tr>
    <w:tr w:rsidR="004D76E3" w:rsidRPr="00A83D54" w14:paraId="4433040C" w14:textId="77777777" w:rsidTr="00483E37">
      <w:trPr>
        <w:trHeight w:val="189"/>
      </w:trPr>
      <w:tc>
        <w:tcPr>
          <w:tcW w:w="1560" w:type="dxa"/>
        </w:tcPr>
        <w:p w14:paraId="775EEBB9" w14:textId="77777777" w:rsidR="004D76E3" w:rsidRPr="00A83D54" w:rsidRDefault="004D76E3" w:rsidP="00337E76">
          <w:pPr>
            <w:pStyle w:val="Alatunniste"/>
            <w:rPr>
              <w:sz w:val="14"/>
              <w:szCs w:val="14"/>
            </w:rPr>
          </w:pPr>
        </w:p>
      </w:tc>
      <w:tc>
        <w:tcPr>
          <w:tcW w:w="2551" w:type="dxa"/>
        </w:tcPr>
        <w:p w14:paraId="0F85FD37" w14:textId="77777777" w:rsidR="004D76E3" w:rsidRPr="00A83D54" w:rsidRDefault="004D76E3" w:rsidP="00337E76">
          <w:pPr>
            <w:pStyle w:val="Alatunniste"/>
            <w:rPr>
              <w:sz w:val="14"/>
              <w:szCs w:val="14"/>
            </w:rPr>
          </w:pPr>
        </w:p>
      </w:tc>
      <w:tc>
        <w:tcPr>
          <w:tcW w:w="2552" w:type="dxa"/>
        </w:tcPr>
        <w:p w14:paraId="224FD4C4" w14:textId="77777777" w:rsidR="004D76E3" w:rsidRPr="00A83D54" w:rsidRDefault="004D76E3" w:rsidP="00337E76">
          <w:pPr>
            <w:pStyle w:val="Alatunniste"/>
            <w:rPr>
              <w:sz w:val="14"/>
              <w:szCs w:val="14"/>
            </w:rPr>
          </w:pPr>
        </w:p>
      </w:tc>
      <w:tc>
        <w:tcPr>
          <w:tcW w:w="2830" w:type="dxa"/>
        </w:tcPr>
        <w:p w14:paraId="6BA21601" w14:textId="77777777" w:rsidR="004D76E3" w:rsidRPr="00A83D54" w:rsidRDefault="004D76E3" w:rsidP="00337E76">
          <w:pPr>
            <w:pStyle w:val="Alatunniste"/>
            <w:rPr>
              <w:sz w:val="14"/>
              <w:szCs w:val="14"/>
            </w:rPr>
          </w:pPr>
        </w:p>
      </w:tc>
    </w:tr>
  </w:tbl>
  <w:p w14:paraId="742F188C"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6E848718" wp14:editId="6D3F94DC">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4DCDAB0B"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465FE" w14:textId="77777777" w:rsidR="009E6FD0" w:rsidRDefault="009E6FD0" w:rsidP="007E0069">
      <w:pPr>
        <w:spacing w:after="0" w:line="240" w:lineRule="auto"/>
      </w:pPr>
      <w:r>
        <w:separator/>
      </w:r>
    </w:p>
  </w:footnote>
  <w:footnote w:type="continuationSeparator" w:id="0">
    <w:p w14:paraId="30A38497" w14:textId="77777777" w:rsidR="009E6FD0" w:rsidRDefault="009E6FD0" w:rsidP="007E0069">
      <w:pPr>
        <w:spacing w:after="0" w:line="240" w:lineRule="auto"/>
      </w:pPr>
      <w:r>
        <w:continuationSeparator/>
      </w:r>
    </w:p>
  </w:footnote>
  <w:footnote w:id="1">
    <w:p w14:paraId="30F56AE0" w14:textId="22372109" w:rsidR="00293DF1" w:rsidRPr="00EE1FCD" w:rsidRDefault="00293DF1" w:rsidP="00EE1FCD">
      <w:pPr>
        <w:pStyle w:val="Alaviitteenteksti"/>
        <w:jc w:val="left"/>
      </w:pPr>
      <w:r>
        <w:rPr>
          <w:rStyle w:val="Alaviitteenviite"/>
        </w:rPr>
        <w:footnoteRef/>
      </w:r>
      <w:r w:rsidRPr="00AE637E">
        <w:t xml:space="preserve"> CIA 20.1.2026. </w:t>
      </w:r>
      <w:r w:rsidR="00EE1FCD" w:rsidRPr="00EE1FCD">
        <w:t>Kts. Guinea-Bissaun</w:t>
      </w:r>
      <w:r w:rsidR="00EE1FCD">
        <w:t xml:space="preserve"> kartta (ml. hallinnollinen kartta ja tiekartta): </w:t>
      </w:r>
      <w:hyperlink r:id="rId1" w:history="1">
        <w:r w:rsidR="00EE1FCD" w:rsidRPr="009773DD">
          <w:rPr>
            <w:rStyle w:val="Hyperlinkki"/>
          </w:rPr>
          <w:t>https://www.cia.gov/resources/map/guinea-bissau/</w:t>
        </w:r>
      </w:hyperlink>
      <w:r w:rsidR="00EE1FCD">
        <w:t xml:space="preserve">. </w:t>
      </w:r>
    </w:p>
  </w:footnote>
  <w:footnote w:id="2">
    <w:p w14:paraId="1A6A3FD6" w14:textId="438FEFF9" w:rsidR="00BA2BFA" w:rsidRPr="00605366" w:rsidRDefault="00BA2BFA">
      <w:pPr>
        <w:pStyle w:val="Alaviitteenteksti"/>
      </w:pPr>
      <w:r>
        <w:rPr>
          <w:rStyle w:val="Alaviitteenviite"/>
        </w:rPr>
        <w:footnoteRef/>
      </w:r>
      <w:r w:rsidRPr="00605366">
        <w:t xml:space="preserve"> CIA 20.1.2026; PCGN 2/2024, s. 1.</w:t>
      </w:r>
    </w:p>
  </w:footnote>
  <w:footnote w:id="3">
    <w:p w14:paraId="06ED615C" w14:textId="77E6C439" w:rsidR="00E261F1" w:rsidRPr="00605366" w:rsidRDefault="00E261F1">
      <w:pPr>
        <w:pStyle w:val="Alaviitteenteksti"/>
      </w:pPr>
      <w:r>
        <w:rPr>
          <w:rStyle w:val="Alaviitteenviite"/>
        </w:rPr>
        <w:footnoteRef/>
      </w:r>
      <w:r w:rsidRPr="00605366">
        <w:t xml:space="preserve"> PCGN 2/2024, s. 2.</w:t>
      </w:r>
    </w:p>
  </w:footnote>
  <w:footnote w:id="4">
    <w:p w14:paraId="3792B54D" w14:textId="455C5011" w:rsidR="00F46E23" w:rsidRPr="00E261F1" w:rsidRDefault="00F46E23" w:rsidP="00F46E23">
      <w:pPr>
        <w:pStyle w:val="Alaviitteenteksti"/>
        <w:jc w:val="left"/>
        <w:rPr>
          <w:lang w:val="en-US"/>
        </w:rPr>
      </w:pPr>
      <w:r>
        <w:rPr>
          <w:rStyle w:val="Alaviitteenviite"/>
        </w:rPr>
        <w:footnoteRef/>
      </w:r>
      <w:r w:rsidR="00EB6CBD" w:rsidRPr="00E261F1">
        <w:rPr>
          <w:lang w:val="en-US"/>
        </w:rPr>
        <w:t xml:space="preserve"> PCGN 2/2024</w:t>
      </w:r>
      <w:r w:rsidR="00BA2BFA" w:rsidRPr="00E261F1">
        <w:rPr>
          <w:lang w:val="en-US"/>
        </w:rPr>
        <w:t>, s. 2</w:t>
      </w:r>
      <w:r w:rsidR="00EB6CBD" w:rsidRPr="00E261F1">
        <w:rPr>
          <w:lang w:val="en-US"/>
        </w:rPr>
        <w:t>.</w:t>
      </w:r>
      <w:r w:rsidRPr="00E261F1">
        <w:rPr>
          <w:lang w:val="en-US"/>
        </w:rPr>
        <w:t xml:space="preserve"> </w:t>
      </w:r>
    </w:p>
  </w:footnote>
  <w:footnote w:id="5">
    <w:p w14:paraId="42B948A2" w14:textId="5849660A" w:rsidR="00701BA3" w:rsidRPr="00E261F1" w:rsidRDefault="00701BA3">
      <w:pPr>
        <w:pStyle w:val="Alaviitteenteksti"/>
        <w:rPr>
          <w:lang w:val="en-US"/>
        </w:rPr>
      </w:pPr>
      <w:r>
        <w:rPr>
          <w:rStyle w:val="Alaviitteenviite"/>
        </w:rPr>
        <w:footnoteRef/>
      </w:r>
      <w:r w:rsidRPr="00E261F1">
        <w:rPr>
          <w:lang w:val="en-US"/>
        </w:rPr>
        <w:t xml:space="preserve"> CIA </w:t>
      </w:r>
      <w:r w:rsidR="000316BB" w:rsidRPr="00E261F1">
        <w:rPr>
          <w:lang w:val="en-US"/>
        </w:rPr>
        <w:t>20</w:t>
      </w:r>
      <w:r w:rsidRPr="00E261F1">
        <w:rPr>
          <w:lang w:val="en-US"/>
        </w:rPr>
        <w:t>.1.2026.</w:t>
      </w:r>
    </w:p>
  </w:footnote>
  <w:footnote w:id="6">
    <w:p w14:paraId="2620B2EE" w14:textId="430E5371" w:rsidR="00CA7392" w:rsidRPr="00605366" w:rsidRDefault="00CA7392">
      <w:pPr>
        <w:pStyle w:val="Alaviitteenteksti"/>
        <w:rPr>
          <w:lang w:val="en-US"/>
        </w:rPr>
      </w:pPr>
      <w:r>
        <w:rPr>
          <w:rStyle w:val="Alaviitteenviite"/>
        </w:rPr>
        <w:footnoteRef/>
      </w:r>
      <w:r w:rsidRPr="00605366">
        <w:rPr>
          <w:lang w:val="en-US"/>
        </w:rPr>
        <w:t xml:space="preserve"> Freedom House 2025.</w:t>
      </w:r>
    </w:p>
  </w:footnote>
  <w:footnote w:id="7">
    <w:p w14:paraId="729205FB" w14:textId="2754E59A" w:rsidR="002F5259" w:rsidRPr="002F5259" w:rsidRDefault="002F5259">
      <w:pPr>
        <w:pStyle w:val="Alaviitteenteksti"/>
        <w:rPr>
          <w:lang w:val="sv-SE"/>
        </w:rPr>
      </w:pPr>
      <w:r>
        <w:rPr>
          <w:rStyle w:val="Alaviitteenviite"/>
        </w:rPr>
        <w:footnoteRef/>
      </w:r>
      <w:r w:rsidRPr="002F5259">
        <w:rPr>
          <w:lang w:val="sv-SE"/>
        </w:rPr>
        <w:t xml:space="preserve"> </w:t>
      </w:r>
      <w:r w:rsidRPr="00CA7392">
        <w:rPr>
          <w:lang w:val="sv-SE"/>
        </w:rPr>
        <w:t>Bertelsmann Stiftung 2024, s.</w:t>
      </w:r>
      <w:r>
        <w:rPr>
          <w:lang w:val="sv-SE"/>
        </w:rPr>
        <w:t xml:space="preserve"> 5 &amp; 10 &amp; 13.</w:t>
      </w:r>
    </w:p>
  </w:footnote>
  <w:footnote w:id="8">
    <w:p w14:paraId="6EF91D0C" w14:textId="072CC86D" w:rsidR="00701BA3" w:rsidRPr="00BA2BFA" w:rsidRDefault="00701BA3">
      <w:pPr>
        <w:pStyle w:val="Alaviitteenteksti"/>
        <w:rPr>
          <w:lang w:val="sv-SE"/>
        </w:rPr>
      </w:pPr>
      <w:r>
        <w:rPr>
          <w:rStyle w:val="Alaviitteenviite"/>
        </w:rPr>
        <w:footnoteRef/>
      </w:r>
      <w:r w:rsidRPr="00BA2BFA">
        <w:rPr>
          <w:lang w:val="sv-SE"/>
        </w:rPr>
        <w:t xml:space="preserve"> Bertelsmann Stiftung 2024, s. 14–15.</w:t>
      </w:r>
    </w:p>
  </w:footnote>
  <w:footnote w:id="9">
    <w:p w14:paraId="0CFFBA1E" w14:textId="2FF1B1E4" w:rsidR="00CE6A53" w:rsidRPr="00CE6A53" w:rsidRDefault="00CE6A53" w:rsidP="009A6FD5">
      <w:pPr>
        <w:pStyle w:val="Alaviitteenteksti"/>
        <w:jc w:val="left"/>
        <w:rPr>
          <w:lang w:val="en-US"/>
        </w:rPr>
      </w:pPr>
      <w:r>
        <w:rPr>
          <w:rStyle w:val="Alaviitteenviite"/>
        </w:rPr>
        <w:footnoteRef/>
      </w:r>
      <w:r w:rsidRPr="00CE6A53">
        <w:rPr>
          <w:lang w:val="en-US"/>
        </w:rPr>
        <w:t xml:space="preserve"> </w:t>
      </w:r>
      <w:r w:rsidR="009A6FD5" w:rsidRPr="007B3C5F">
        <w:rPr>
          <w:lang w:val="en-US"/>
        </w:rPr>
        <w:t xml:space="preserve">BBC / </w:t>
      </w:r>
      <w:proofErr w:type="spellStart"/>
      <w:r w:rsidR="009A6FD5" w:rsidRPr="007B3C5F">
        <w:rPr>
          <w:lang w:val="en-US"/>
        </w:rPr>
        <w:t>Negoce</w:t>
      </w:r>
      <w:proofErr w:type="spellEnd"/>
      <w:r w:rsidR="009A6FD5" w:rsidRPr="007B3C5F">
        <w:rPr>
          <w:lang w:val="en-US"/>
        </w:rPr>
        <w:t xml:space="preserve"> &amp; </w:t>
      </w:r>
      <w:proofErr w:type="spellStart"/>
      <w:r w:rsidR="009A6FD5" w:rsidRPr="007B3C5F">
        <w:rPr>
          <w:lang w:val="en-US"/>
        </w:rPr>
        <w:t>Chibelushi</w:t>
      </w:r>
      <w:proofErr w:type="spellEnd"/>
      <w:r w:rsidR="009A6FD5" w:rsidRPr="007B3C5F">
        <w:rPr>
          <w:lang w:val="en-US"/>
        </w:rPr>
        <w:t xml:space="preserve"> 3.12.2025</w:t>
      </w:r>
      <w:r w:rsidR="009A6FD5">
        <w:rPr>
          <w:lang w:val="en-US"/>
        </w:rPr>
        <w:t xml:space="preserve">; </w:t>
      </w:r>
      <w:r w:rsidR="00A16A01" w:rsidRPr="009A6FD5">
        <w:rPr>
          <w:lang w:val="en-US"/>
        </w:rPr>
        <w:t xml:space="preserve">Bertelsmann Stiftung 2024, s. 3; </w:t>
      </w:r>
      <w:r w:rsidR="007F0BE7" w:rsidRPr="000E0D0F">
        <w:rPr>
          <w:lang w:val="en-US"/>
        </w:rPr>
        <w:t>Democracy in Africa</w:t>
      </w:r>
      <w:r w:rsidR="007F0BE7">
        <w:rPr>
          <w:lang w:val="en-US"/>
        </w:rPr>
        <w:t xml:space="preserve"> / </w:t>
      </w:r>
      <w:proofErr w:type="spellStart"/>
      <w:r w:rsidR="007F0BE7">
        <w:rPr>
          <w:lang w:val="en-US"/>
        </w:rPr>
        <w:t>Proen</w:t>
      </w:r>
      <w:r w:rsidR="007F0BE7" w:rsidRPr="00EA6722">
        <w:rPr>
          <w:lang w:val="en-US"/>
        </w:rPr>
        <w:t>ç</w:t>
      </w:r>
      <w:r w:rsidR="007F0BE7">
        <w:rPr>
          <w:lang w:val="en-US"/>
        </w:rPr>
        <w:t>a</w:t>
      </w:r>
      <w:proofErr w:type="spellEnd"/>
      <w:r w:rsidR="007F0BE7">
        <w:rPr>
          <w:lang w:val="en-US"/>
        </w:rPr>
        <w:t xml:space="preserve">, Carlos 5/2025; </w:t>
      </w:r>
      <w:r w:rsidR="00A16A01">
        <w:rPr>
          <w:lang w:val="en-US"/>
        </w:rPr>
        <w:t>France 24 23.11.2025</w:t>
      </w:r>
      <w:r w:rsidR="0006580D">
        <w:rPr>
          <w:lang w:val="en-US"/>
        </w:rPr>
        <w:t>; Freedom House 2024</w:t>
      </w:r>
      <w:r w:rsidR="007F0BE7">
        <w:rPr>
          <w:lang w:val="en-US"/>
        </w:rPr>
        <w:t xml:space="preserve">; </w:t>
      </w:r>
      <w:r w:rsidR="007F0BE7" w:rsidRPr="004920D1">
        <w:rPr>
          <w:lang w:val="en-US"/>
        </w:rPr>
        <w:t xml:space="preserve">ROAPE / UK Guinea Bissau Community / </w:t>
      </w:r>
      <w:proofErr w:type="spellStart"/>
      <w:r w:rsidR="007F0BE7" w:rsidRPr="004920D1">
        <w:rPr>
          <w:lang w:val="en-US"/>
        </w:rPr>
        <w:t>Gruffydd</w:t>
      </w:r>
      <w:proofErr w:type="spellEnd"/>
      <w:r w:rsidR="007F0BE7" w:rsidRPr="004920D1">
        <w:rPr>
          <w:lang w:val="en-US"/>
        </w:rPr>
        <w:t xml:space="preserve"> </w:t>
      </w:r>
      <w:r w:rsidR="007F0BE7">
        <w:rPr>
          <w:lang w:val="en-US"/>
        </w:rPr>
        <w:t xml:space="preserve">Jones </w:t>
      </w:r>
      <w:r w:rsidR="007F0BE7" w:rsidRPr="004920D1">
        <w:rPr>
          <w:lang w:val="en-US"/>
        </w:rPr>
        <w:t>6.12.2025.</w:t>
      </w:r>
    </w:p>
  </w:footnote>
  <w:footnote w:id="10">
    <w:p w14:paraId="5F8B7D4A" w14:textId="6EFD51D8" w:rsidR="00CE6A53" w:rsidRPr="00CE6A53" w:rsidRDefault="00CE6A53">
      <w:pPr>
        <w:pStyle w:val="Alaviitteenteksti"/>
        <w:rPr>
          <w:lang w:val="en-US"/>
        </w:rPr>
      </w:pPr>
      <w:r>
        <w:rPr>
          <w:rStyle w:val="Alaviitteenviite"/>
        </w:rPr>
        <w:footnoteRef/>
      </w:r>
      <w:r w:rsidRPr="00CE6A53">
        <w:rPr>
          <w:lang w:val="en-US"/>
        </w:rPr>
        <w:t xml:space="preserve"> </w:t>
      </w:r>
      <w:r w:rsidR="001D5060" w:rsidRPr="008A7F2B">
        <w:rPr>
          <w:lang w:val="en-US"/>
        </w:rPr>
        <w:t xml:space="preserve">Freedom House </w:t>
      </w:r>
      <w:r w:rsidR="001D5060" w:rsidRPr="00FF2F1B">
        <w:rPr>
          <w:lang w:val="en-US"/>
        </w:rPr>
        <w:t>2024.</w:t>
      </w:r>
    </w:p>
  </w:footnote>
  <w:footnote w:id="11">
    <w:p w14:paraId="6983E01E" w14:textId="2589010D" w:rsidR="009A6FD5" w:rsidRPr="009A6FD5" w:rsidRDefault="009A6FD5">
      <w:pPr>
        <w:pStyle w:val="Alaviitteenteksti"/>
        <w:rPr>
          <w:lang w:val="en-US"/>
        </w:rPr>
      </w:pPr>
      <w:r>
        <w:rPr>
          <w:rStyle w:val="Alaviitteenviite"/>
        </w:rPr>
        <w:footnoteRef/>
      </w:r>
      <w:r w:rsidRPr="009A6FD5">
        <w:rPr>
          <w:lang w:val="en-US"/>
        </w:rPr>
        <w:t xml:space="preserve"> </w:t>
      </w:r>
      <w:r w:rsidRPr="005E29B8">
        <w:rPr>
          <w:lang w:val="en-US"/>
        </w:rPr>
        <w:t xml:space="preserve">AP News / </w:t>
      </w:r>
      <w:proofErr w:type="spellStart"/>
      <w:r w:rsidRPr="005E29B8">
        <w:rPr>
          <w:lang w:val="en-US"/>
        </w:rPr>
        <w:t>Banchereau</w:t>
      </w:r>
      <w:proofErr w:type="spellEnd"/>
      <w:r w:rsidRPr="005E29B8">
        <w:rPr>
          <w:lang w:val="en-US"/>
        </w:rPr>
        <w:t xml:space="preserve"> 1.12.2025</w:t>
      </w:r>
      <w:r w:rsidR="007F0BE7">
        <w:rPr>
          <w:lang w:val="en-US"/>
        </w:rPr>
        <w:t xml:space="preserve">; </w:t>
      </w:r>
      <w:r w:rsidR="007F0BE7" w:rsidRPr="000E0D0F">
        <w:rPr>
          <w:lang w:val="en-US"/>
        </w:rPr>
        <w:t>Democracy in Africa</w:t>
      </w:r>
      <w:r w:rsidR="007F0BE7">
        <w:rPr>
          <w:lang w:val="en-US"/>
        </w:rPr>
        <w:t xml:space="preserve"> / </w:t>
      </w:r>
      <w:proofErr w:type="spellStart"/>
      <w:r w:rsidR="007F0BE7">
        <w:rPr>
          <w:lang w:val="en-US"/>
        </w:rPr>
        <w:t>Proen</w:t>
      </w:r>
      <w:r w:rsidR="007F0BE7" w:rsidRPr="00EA6722">
        <w:rPr>
          <w:lang w:val="en-US"/>
        </w:rPr>
        <w:t>ç</w:t>
      </w:r>
      <w:r w:rsidR="007F0BE7">
        <w:rPr>
          <w:lang w:val="en-US"/>
        </w:rPr>
        <w:t>a</w:t>
      </w:r>
      <w:proofErr w:type="spellEnd"/>
      <w:r w:rsidR="007F0BE7">
        <w:rPr>
          <w:lang w:val="en-US"/>
        </w:rPr>
        <w:t>, Carlos 5/2025.</w:t>
      </w:r>
    </w:p>
  </w:footnote>
  <w:footnote w:id="12">
    <w:p w14:paraId="53470444" w14:textId="54C668EB" w:rsidR="007F0BE7" w:rsidRPr="007F0BE7" w:rsidRDefault="007F0BE7">
      <w:pPr>
        <w:pStyle w:val="Alaviitteenteksti"/>
        <w:rPr>
          <w:lang w:val="en-US"/>
        </w:rPr>
      </w:pPr>
      <w:r>
        <w:rPr>
          <w:rStyle w:val="Alaviitteenviite"/>
        </w:rPr>
        <w:footnoteRef/>
      </w:r>
      <w:r w:rsidRPr="007F0BE7">
        <w:rPr>
          <w:lang w:val="en-US"/>
        </w:rPr>
        <w:t xml:space="preserve"> </w:t>
      </w:r>
      <w:r w:rsidRPr="000E0D0F">
        <w:rPr>
          <w:lang w:val="en-US"/>
        </w:rPr>
        <w:t>Democracy in Africa</w:t>
      </w:r>
      <w:r>
        <w:rPr>
          <w:lang w:val="en-US"/>
        </w:rPr>
        <w:t xml:space="preserve"> / </w:t>
      </w:r>
      <w:proofErr w:type="spellStart"/>
      <w:r>
        <w:rPr>
          <w:lang w:val="en-US"/>
        </w:rPr>
        <w:t>Proen</w:t>
      </w:r>
      <w:r w:rsidRPr="00EA6722">
        <w:rPr>
          <w:lang w:val="en-US"/>
        </w:rPr>
        <w:t>ç</w:t>
      </w:r>
      <w:r>
        <w:rPr>
          <w:lang w:val="en-US"/>
        </w:rPr>
        <w:t>a</w:t>
      </w:r>
      <w:proofErr w:type="spellEnd"/>
      <w:r>
        <w:rPr>
          <w:lang w:val="en-US"/>
        </w:rPr>
        <w:t>, Carlos 5/2025.</w:t>
      </w:r>
    </w:p>
  </w:footnote>
  <w:footnote w:id="13">
    <w:p w14:paraId="36E87324" w14:textId="3FEEF9ED" w:rsidR="001D5060" w:rsidRPr="0006580D" w:rsidRDefault="001D5060">
      <w:pPr>
        <w:pStyle w:val="Alaviitteenteksti"/>
        <w:rPr>
          <w:lang w:val="en-US"/>
        </w:rPr>
      </w:pPr>
      <w:r>
        <w:rPr>
          <w:rStyle w:val="Alaviitteenviite"/>
        </w:rPr>
        <w:footnoteRef/>
      </w:r>
      <w:r w:rsidRPr="0006580D">
        <w:rPr>
          <w:lang w:val="en-US"/>
        </w:rPr>
        <w:t xml:space="preserve"> </w:t>
      </w:r>
      <w:r w:rsidR="009A6FD5">
        <w:rPr>
          <w:lang w:val="en-US"/>
        </w:rPr>
        <w:t xml:space="preserve">Kts. </w:t>
      </w:r>
      <w:proofErr w:type="spellStart"/>
      <w:r w:rsidR="009A6FD5">
        <w:rPr>
          <w:lang w:val="en-US"/>
        </w:rPr>
        <w:t>esim</w:t>
      </w:r>
      <w:proofErr w:type="spellEnd"/>
      <w:r w:rsidR="009A6FD5">
        <w:rPr>
          <w:lang w:val="en-US"/>
        </w:rPr>
        <w:t xml:space="preserve">. </w:t>
      </w:r>
      <w:r w:rsidR="00A16A01" w:rsidRPr="0006580D">
        <w:rPr>
          <w:lang w:val="en-US"/>
        </w:rPr>
        <w:t>Bertelsmann Stiftung 2024, s. 9</w:t>
      </w:r>
      <w:r w:rsidR="0006580D" w:rsidRPr="0006580D">
        <w:rPr>
          <w:lang w:val="en-US"/>
        </w:rPr>
        <w:t xml:space="preserve">; </w:t>
      </w:r>
      <w:r w:rsidR="0006580D">
        <w:rPr>
          <w:lang w:val="en-US"/>
        </w:rPr>
        <w:t xml:space="preserve">France 24 23.11.2025; </w:t>
      </w:r>
      <w:r w:rsidR="0006580D" w:rsidRPr="0006580D">
        <w:rPr>
          <w:lang w:val="en-US"/>
        </w:rPr>
        <w:t>Freedom House 2024</w:t>
      </w:r>
      <w:r w:rsidR="0006580D">
        <w:rPr>
          <w:lang w:val="en-US"/>
        </w:rPr>
        <w:t xml:space="preserve">. </w:t>
      </w:r>
    </w:p>
  </w:footnote>
  <w:footnote w:id="14">
    <w:p w14:paraId="08AA7D63" w14:textId="054AF2F0" w:rsidR="00F00735" w:rsidRPr="00F2373D" w:rsidRDefault="00F00735" w:rsidP="00F2373D">
      <w:pPr>
        <w:pStyle w:val="Alaviitteenteksti"/>
        <w:jc w:val="left"/>
        <w:rPr>
          <w:lang w:val="en-US"/>
        </w:rPr>
      </w:pPr>
      <w:r>
        <w:rPr>
          <w:rStyle w:val="Alaviitteenviite"/>
        </w:rPr>
        <w:footnoteRef/>
      </w:r>
      <w:r w:rsidRPr="005E29B8">
        <w:rPr>
          <w:lang w:val="en-US"/>
        </w:rPr>
        <w:t xml:space="preserve"> AP News / </w:t>
      </w:r>
      <w:proofErr w:type="spellStart"/>
      <w:r w:rsidRPr="005E29B8">
        <w:rPr>
          <w:lang w:val="en-US"/>
        </w:rPr>
        <w:t>Banchereau</w:t>
      </w:r>
      <w:proofErr w:type="spellEnd"/>
      <w:r w:rsidRPr="005E29B8">
        <w:rPr>
          <w:lang w:val="en-US"/>
        </w:rPr>
        <w:t xml:space="preserve"> 1.12.2025; CIA </w:t>
      </w:r>
      <w:r w:rsidR="00A3643B">
        <w:rPr>
          <w:lang w:val="en-US"/>
        </w:rPr>
        <w:t>20</w:t>
      </w:r>
      <w:r w:rsidRPr="005E29B8">
        <w:rPr>
          <w:lang w:val="en-US"/>
        </w:rPr>
        <w:t>.1.2026</w:t>
      </w:r>
      <w:r w:rsidR="0037482E">
        <w:rPr>
          <w:lang w:val="en-US"/>
        </w:rPr>
        <w:t>; IMF 1.8.2025.</w:t>
      </w:r>
    </w:p>
  </w:footnote>
  <w:footnote w:id="15">
    <w:p w14:paraId="6682A1A3" w14:textId="4CB903B8" w:rsidR="00F2373D" w:rsidRPr="00F2373D" w:rsidRDefault="00F2373D">
      <w:pPr>
        <w:pStyle w:val="Alaviitteenteksti"/>
        <w:rPr>
          <w:lang w:val="en-US"/>
        </w:rPr>
      </w:pPr>
      <w:r>
        <w:rPr>
          <w:rStyle w:val="Alaviitteenviite"/>
        </w:rPr>
        <w:footnoteRef/>
      </w:r>
      <w:r w:rsidRPr="00F2373D">
        <w:rPr>
          <w:lang w:val="en-US"/>
        </w:rPr>
        <w:t xml:space="preserve"> AP News / </w:t>
      </w:r>
      <w:proofErr w:type="spellStart"/>
      <w:r w:rsidRPr="00F2373D">
        <w:rPr>
          <w:lang w:val="en-US"/>
        </w:rPr>
        <w:t>Banchereau</w:t>
      </w:r>
      <w:proofErr w:type="spellEnd"/>
      <w:r w:rsidRPr="00F2373D">
        <w:rPr>
          <w:lang w:val="en-US"/>
        </w:rPr>
        <w:t xml:space="preserve"> 1.12.2025.</w:t>
      </w:r>
    </w:p>
  </w:footnote>
  <w:footnote w:id="16">
    <w:p w14:paraId="7AAC9849" w14:textId="451E7469" w:rsidR="00F2373D" w:rsidRPr="00F2373D" w:rsidRDefault="00F2373D">
      <w:pPr>
        <w:pStyle w:val="Alaviitteenteksti"/>
        <w:rPr>
          <w:lang w:val="en-US"/>
        </w:rPr>
      </w:pPr>
      <w:r>
        <w:rPr>
          <w:rStyle w:val="Alaviitteenviite"/>
        </w:rPr>
        <w:footnoteRef/>
      </w:r>
      <w:r w:rsidRPr="00F2373D">
        <w:rPr>
          <w:lang w:val="en-US"/>
        </w:rPr>
        <w:t xml:space="preserve"> </w:t>
      </w:r>
      <w:r w:rsidR="00E8280A" w:rsidRPr="00F00735">
        <w:rPr>
          <w:lang w:val="en-US"/>
        </w:rPr>
        <w:t xml:space="preserve">CIA </w:t>
      </w:r>
      <w:r w:rsidR="00E8280A">
        <w:rPr>
          <w:lang w:val="en-US"/>
        </w:rPr>
        <w:t>20</w:t>
      </w:r>
      <w:r w:rsidR="00E8280A" w:rsidRPr="00F00735">
        <w:rPr>
          <w:lang w:val="en-US"/>
        </w:rPr>
        <w:t>.1.2026.</w:t>
      </w:r>
    </w:p>
  </w:footnote>
  <w:footnote w:id="17">
    <w:p w14:paraId="663AEAF0" w14:textId="5F12C70F" w:rsidR="000E0D0F" w:rsidRPr="007E39F5" w:rsidRDefault="000E0D0F">
      <w:pPr>
        <w:pStyle w:val="Alaviitteenteksti"/>
        <w:rPr>
          <w:lang w:val="en-US"/>
        </w:rPr>
      </w:pPr>
      <w:r>
        <w:rPr>
          <w:rStyle w:val="Alaviitteenviite"/>
        </w:rPr>
        <w:footnoteRef/>
      </w:r>
      <w:r w:rsidRPr="007E39F5">
        <w:rPr>
          <w:lang w:val="en-US"/>
        </w:rPr>
        <w:t xml:space="preserve"> Africa Center for Strategic Studies / </w:t>
      </w:r>
      <w:proofErr w:type="spellStart"/>
      <w:r w:rsidRPr="007E39F5">
        <w:rPr>
          <w:lang w:val="en-US"/>
        </w:rPr>
        <w:t>Siegle</w:t>
      </w:r>
      <w:proofErr w:type="spellEnd"/>
      <w:r w:rsidRPr="007E39F5">
        <w:rPr>
          <w:lang w:val="en-US"/>
        </w:rPr>
        <w:t xml:space="preserve"> &amp; </w:t>
      </w:r>
      <w:proofErr w:type="spellStart"/>
      <w:r w:rsidRPr="007E39F5">
        <w:rPr>
          <w:lang w:val="en-US"/>
        </w:rPr>
        <w:t>Wahila</w:t>
      </w:r>
      <w:proofErr w:type="spellEnd"/>
      <w:r w:rsidRPr="007E39F5">
        <w:rPr>
          <w:lang w:val="en-US"/>
        </w:rPr>
        <w:t xml:space="preserve"> 13.1.2025.</w:t>
      </w:r>
    </w:p>
  </w:footnote>
  <w:footnote w:id="18">
    <w:p w14:paraId="2E27DFC6" w14:textId="4D9CC0AA" w:rsidR="0055595C" w:rsidRPr="0055595C" w:rsidRDefault="0055595C" w:rsidP="0055595C">
      <w:pPr>
        <w:pStyle w:val="Alaviitteenteksti"/>
        <w:jc w:val="left"/>
        <w:rPr>
          <w:lang w:val="sv-SE"/>
        </w:rPr>
      </w:pPr>
      <w:r>
        <w:rPr>
          <w:rStyle w:val="Alaviitteenviite"/>
        </w:rPr>
        <w:footnoteRef/>
      </w:r>
      <w:r w:rsidRPr="0055595C">
        <w:rPr>
          <w:lang w:val="sv-SE"/>
        </w:rPr>
        <w:t xml:space="preserve"> </w:t>
      </w:r>
      <w:proofErr w:type="spellStart"/>
      <w:r w:rsidRPr="00605366">
        <w:rPr>
          <w:lang w:val="sv-SE"/>
        </w:rPr>
        <w:t>Africa</w:t>
      </w:r>
      <w:proofErr w:type="spellEnd"/>
      <w:r w:rsidRPr="00605366">
        <w:rPr>
          <w:lang w:val="sv-SE"/>
        </w:rPr>
        <w:t xml:space="preserve"> Center for </w:t>
      </w:r>
      <w:proofErr w:type="spellStart"/>
      <w:r w:rsidRPr="00605366">
        <w:rPr>
          <w:lang w:val="sv-SE"/>
        </w:rPr>
        <w:t>Strategic</w:t>
      </w:r>
      <w:proofErr w:type="spellEnd"/>
      <w:r w:rsidRPr="00605366">
        <w:rPr>
          <w:lang w:val="sv-SE"/>
        </w:rPr>
        <w:t xml:space="preserve"> Studies / </w:t>
      </w:r>
      <w:proofErr w:type="spellStart"/>
      <w:r w:rsidRPr="00605366">
        <w:rPr>
          <w:lang w:val="sv-SE"/>
        </w:rPr>
        <w:t>Siegle</w:t>
      </w:r>
      <w:proofErr w:type="spellEnd"/>
      <w:r w:rsidRPr="00605366">
        <w:rPr>
          <w:lang w:val="sv-SE"/>
        </w:rPr>
        <w:t xml:space="preserve"> &amp; </w:t>
      </w:r>
      <w:proofErr w:type="spellStart"/>
      <w:r w:rsidRPr="00605366">
        <w:rPr>
          <w:lang w:val="sv-SE"/>
        </w:rPr>
        <w:t>Wahila</w:t>
      </w:r>
      <w:proofErr w:type="spellEnd"/>
      <w:r w:rsidRPr="00605366">
        <w:rPr>
          <w:lang w:val="sv-SE"/>
        </w:rPr>
        <w:t xml:space="preserve"> 13.1.2025; </w:t>
      </w:r>
      <w:r w:rsidRPr="00F80E0C">
        <w:rPr>
          <w:lang w:val="sv-SE"/>
        </w:rPr>
        <w:t>Bertelsmann Stiftung 2024, s.</w:t>
      </w:r>
      <w:r>
        <w:rPr>
          <w:lang w:val="sv-SE"/>
        </w:rPr>
        <w:t xml:space="preserve"> 39; </w:t>
      </w:r>
      <w:proofErr w:type="spellStart"/>
      <w:r w:rsidRPr="0055595C">
        <w:rPr>
          <w:lang w:val="sv-SE"/>
        </w:rPr>
        <w:t>Jaló</w:t>
      </w:r>
      <w:proofErr w:type="spellEnd"/>
      <w:r w:rsidRPr="0055595C">
        <w:rPr>
          <w:lang w:val="sv-SE"/>
        </w:rPr>
        <w:t xml:space="preserve"> 2023, s. 8</w:t>
      </w:r>
      <w:r w:rsidR="00F3408A">
        <w:rPr>
          <w:lang w:val="sv-SE"/>
        </w:rPr>
        <w:t xml:space="preserve">; </w:t>
      </w:r>
      <w:r w:rsidR="00F3408A" w:rsidRPr="00605366">
        <w:rPr>
          <w:lang w:val="sv-SE"/>
        </w:rPr>
        <w:t xml:space="preserve">OCCRP / </w:t>
      </w:r>
      <w:proofErr w:type="spellStart"/>
      <w:r w:rsidR="00F3408A" w:rsidRPr="00605366">
        <w:rPr>
          <w:lang w:val="sv-SE"/>
        </w:rPr>
        <w:t>Skrdlik</w:t>
      </w:r>
      <w:proofErr w:type="spellEnd"/>
      <w:r w:rsidR="00F3408A" w:rsidRPr="00605366">
        <w:rPr>
          <w:lang w:val="sv-SE"/>
        </w:rPr>
        <w:t xml:space="preserve"> 9.8.2022</w:t>
      </w:r>
      <w:r w:rsidRPr="0055595C">
        <w:rPr>
          <w:lang w:val="sv-SE"/>
        </w:rPr>
        <w:t>.</w:t>
      </w:r>
    </w:p>
  </w:footnote>
  <w:footnote w:id="19">
    <w:p w14:paraId="4BD223A9" w14:textId="2E33D7BC" w:rsidR="00772D38" w:rsidRPr="0055595C" w:rsidRDefault="00772D38">
      <w:pPr>
        <w:pStyle w:val="Alaviitteenteksti"/>
        <w:rPr>
          <w:lang w:val="sv-SE"/>
        </w:rPr>
      </w:pPr>
      <w:r>
        <w:rPr>
          <w:rStyle w:val="Alaviitteenviite"/>
        </w:rPr>
        <w:footnoteRef/>
      </w:r>
      <w:r w:rsidRPr="0055595C">
        <w:rPr>
          <w:lang w:val="sv-SE"/>
        </w:rPr>
        <w:t xml:space="preserve"> CIA </w:t>
      </w:r>
      <w:r w:rsidR="000316BB" w:rsidRPr="0055595C">
        <w:rPr>
          <w:lang w:val="sv-SE"/>
        </w:rPr>
        <w:t>20</w:t>
      </w:r>
      <w:r w:rsidRPr="0055595C">
        <w:rPr>
          <w:lang w:val="sv-SE"/>
        </w:rPr>
        <w:t>.1.2026.</w:t>
      </w:r>
    </w:p>
  </w:footnote>
  <w:footnote w:id="20">
    <w:p w14:paraId="46B69CD0" w14:textId="4DA52A06" w:rsidR="00772D38" w:rsidRPr="00605366" w:rsidRDefault="00772D38">
      <w:pPr>
        <w:pStyle w:val="Alaviitteenteksti"/>
        <w:rPr>
          <w:lang w:val="sv-SE"/>
        </w:rPr>
      </w:pPr>
      <w:r>
        <w:rPr>
          <w:rStyle w:val="Alaviitteenviite"/>
        </w:rPr>
        <w:footnoteRef/>
      </w:r>
      <w:r w:rsidRPr="00605366">
        <w:rPr>
          <w:lang w:val="sv-SE"/>
        </w:rPr>
        <w:t xml:space="preserve"> Bertelsmann Stiftung 2024, s. 5.</w:t>
      </w:r>
    </w:p>
  </w:footnote>
  <w:footnote w:id="21">
    <w:p w14:paraId="65137A8A" w14:textId="35327514" w:rsidR="000E0D0F" w:rsidRPr="000E0D0F" w:rsidRDefault="000E0D0F" w:rsidP="00A16A01">
      <w:pPr>
        <w:pStyle w:val="Alaviitteenteksti"/>
        <w:jc w:val="left"/>
        <w:rPr>
          <w:lang w:val="en-US"/>
        </w:rPr>
      </w:pPr>
      <w:r>
        <w:rPr>
          <w:rStyle w:val="Alaviitteenviite"/>
        </w:rPr>
        <w:footnoteRef/>
      </w:r>
      <w:r w:rsidRPr="000E0D0F">
        <w:rPr>
          <w:lang w:val="en-US"/>
        </w:rPr>
        <w:t xml:space="preserve"> </w:t>
      </w:r>
      <w:r w:rsidR="00A16A01" w:rsidRPr="00A16A01">
        <w:rPr>
          <w:lang w:val="en-US"/>
        </w:rPr>
        <w:t>Bertelsmann Stiftung 2024, s. 5</w:t>
      </w:r>
      <w:r w:rsidR="00A16A01">
        <w:rPr>
          <w:lang w:val="en-US"/>
        </w:rPr>
        <w:t xml:space="preserve">; </w:t>
      </w:r>
      <w:r w:rsidRPr="000E0D0F">
        <w:rPr>
          <w:lang w:val="en-US"/>
        </w:rPr>
        <w:t xml:space="preserve">Democracy in Africa / </w:t>
      </w:r>
      <w:proofErr w:type="spellStart"/>
      <w:r w:rsidRPr="000E0D0F">
        <w:rPr>
          <w:lang w:val="en-US"/>
        </w:rPr>
        <w:t>P</w:t>
      </w:r>
      <w:r>
        <w:rPr>
          <w:lang w:val="en-US"/>
        </w:rPr>
        <w:t>roen</w:t>
      </w:r>
      <w:r w:rsidRPr="000E0D0F">
        <w:rPr>
          <w:lang w:val="en-US"/>
        </w:rPr>
        <w:t>ç</w:t>
      </w:r>
      <w:r>
        <w:rPr>
          <w:lang w:val="en-US"/>
        </w:rPr>
        <w:t>a</w:t>
      </w:r>
      <w:proofErr w:type="spellEnd"/>
      <w:r>
        <w:rPr>
          <w:lang w:val="en-US"/>
        </w:rPr>
        <w:t xml:space="preserve"> 5/2025; </w:t>
      </w:r>
      <w:r w:rsidR="000404AD">
        <w:rPr>
          <w:lang w:val="en-US"/>
        </w:rPr>
        <w:t xml:space="preserve">CFR / </w:t>
      </w:r>
      <w:proofErr w:type="spellStart"/>
      <w:r w:rsidR="007C6584">
        <w:rPr>
          <w:lang w:val="en-US"/>
        </w:rPr>
        <w:t>Valavanis</w:t>
      </w:r>
      <w:proofErr w:type="spellEnd"/>
      <w:r w:rsidR="007C6584">
        <w:rPr>
          <w:lang w:val="en-US"/>
        </w:rPr>
        <w:t xml:space="preserve"> </w:t>
      </w:r>
      <w:r w:rsidR="000404AD">
        <w:rPr>
          <w:lang w:val="en-US"/>
        </w:rPr>
        <w:t xml:space="preserve">12.12.2019; </w:t>
      </w:r>
      <w:proofErr w:type="spellStart"/>
      <w:r w:rsidR="00AC034C">
        <w:rPr>
          <w:lang w:val="en-US"/>
        </w:rPr>
        <w:t>Jaló</w:t>
      </w:r>
      <w:proofErr w:type="spellEnd"/>
      <w:r w:rsidR="00AC034C">
        <w:rPr>
          <w:lang w:val="en-US"/>
        </w:rPr>
        <w:t xml:space="preserve"> 2023, s. 7; </w:t>
      </w:r>
      <w:r>
        <w:rPr>
          <w:lang w:val="en-US"/>
        </w:rPr>
        <w:t>DW 10.7.2017.</w:t>
      </w:r>
    </w:p>
  </w:footnote>
  <w:footnote w:id="22">
    <w:p w14:paraId="287B60AE" w14:textId="20962E67" w:rsidR="000E0D0F" w:rsidRPr="000E0D0F" w:rsidRDefault="000E0D0F">
      <w:pPr>
        <w:pStyle w:val="Alaviitteenteksti"/>
        <w:rPr>
          <w:lang w:val="en-US"/>
        </w:rPr>
      </w:pPr>
      <w:r>
        <w:rPr>
          <w:rStyle w:val="Alaviitteenviite"/>
        </w:rPr>
        <w:footnoteRef/>
      </w:r>
      <w:r w:rsidRPr="000E0D0F">
        <w:rPr>
          <w:lang w:val="en-US"/>
        </w:rPr>
        <w:t xml:space="preserve"> Democracy in Africa / </w:t>
      </w:r>
      <w:proofErr w:type="spellStart"/>
      <w:r w:rsidRPr="000E0D0F">
        <w:rPr>
          <w:lang w:val="en-US"/>
        </w:rPr>
        <w:t>P</w:t>
      </w:r>
      <w:r>
        <w:rPr>
          <w:lang w:val="en-US"/>
        </w:rPr>
        <w:t>roen</w:t>
      </w:r>
      <w:r w:rsidRPr="000E0D0F">
        <w:rPr>
          <w:lang w:val="en-US"/>
        </w:rPr>
        <w:t>ç</w:t>
      </w:r>
      <w:r>
        <w:rPr>
          <w:lang w:val="en-US"/>
        </w:rPr>
        <w:t>a</w:t>
      </w:r>
      <w:proofErr w:type="spellEnd"/>
      <w:r>
        <w:rPr>
          <w:lang w:val="en-US"/>
        </w:rPr>
        <w:t xml:space="preserve"> 5/2025.</w:t>
      </w:r>
    </w:p>
  </w:footnote>
  <w:footnote w:id="23">
    <w:p w14:paraId="314EA601" w14:textId="30C0EEC3" w:rsidR="000404AD" w:rsidRPr="000404AD" w:rsidRDefault="000404AD">
      <w:pPr>
        <w:pStyle w:val="Alaviitteenteksti"/>
        <w:rPr>
          <w:lang w:val="en-US"/>
        </w:rPr>
      </w:pPr>
      <w:r>
        <w:rPr>
          <w:rStyle w:val="Alaviitteenviite"/>
        </w:rPr>
        <w:footnoteRef/>
      </w:r>
      <w:r w:rsidRPr="000404AD">
        <w:rPr>
          <w:lang w:val="en-US"/>
        </w:rPr>
        <w:t xml:space="preserve"> </w:t>
      </w:r>
      <w:r>
        <w:rPr>
          <w:lang w:val="en-US"/>
        </w:rPr>
        <w:t xml:space="preserve">CFR / </w:t>
      </w:r>
      <w:proofErr w:type="spellStart"/>
      <w:r w:rsidR="007C6584">
        <w:rPr>
          <w:lang w:val="en-US"/>
        </w:rPr>
        <w:t>Valavanis</w:t>
      </w:r>
      <w:proofErr w:type="spellEnd"/>
      <w:r>
        <w:rPr>
          <w:lang w:val="en-US"/>
        </w:rPr>
        <w:t xml:space="preserve"> 12.12.2019.</w:t>
      </w:r>
    </w:p>
  </w:footnote>
  <w:footnote w:id="24">
    <w:p w14:paraId="18BE4728" w14:textId="77777777" w:rsidR="00FD7A9B" w:rsidRPr="00504EFF" w:rsidRDefault="00FD7A9B" w:rsidP="00FD7A9B">
      <w:pPr>
        <w:pStyle w:val="Alaviitteenteksti"/>
        <w:rPr>
          <w:lang w:val="sv-SE"/>
        </w:rPr>
      </w:pPr>
      <w:r>
        <w:rPr>
          <w:rStyle w:val="Alaviitteenviite"/>
        </w:rPr>
        <w:footnoteRef/>
      </w:r>
      <w:r w:rsidRPr="00504EFF">
        <w:rPr>
          <w:lang w:val="sv-SE"/>
        </w:rPr>
        <w:t xml:space="preserve"> CIA 20.1.2026.</w:t>
      </w:r>
    </w:p>
  </w:footnote>
  <w:footnote w:id="25">
    <w:p w14:paraId="39491149" w14:textId="63710F1C" w:rsidR="004405CA" w:rsidRPr="00772D38" w:rsidRDefault="004405CA">
      <w:pPr>
        <w:pStyle w:val="Alaviitteenteksti"/>
        <w:rPr>
          <w:lang w:val="sv-SE"/>
        </w:rPr>
      </w:pPr>
      <w:r>
        <w:rPr>
          <w:rStyle w:val="Alaviitteenviite"/>
        </w:rPr>
        <w:footnoteRef/>
      </w:r>
      <w:r w:rsidRPr="00772D38">
        <w:rPr>
          <w:lang w:val="sv-SE"/>
        </w:rPr>
        <w:t xml:space="preserve"> CIA </w:t>
      </w:r>
      <w:r w:rsidR="000316BB">
        <w:rPr>
          <w:lang w:val="sv-SE"/>
        </w:rPr>
        <w:t>20</w:t>
      </w:r>
      <w:r w:rsidRPr="00772D38">
        <w:rPr>
          <w:lang w:val="sv-SE"/>
        </w:rPr>
        <w:t>.1.2026</w:t>
      </w:r>
      <w:r w:rsidR="00772D38">
        <w:rPr>
          <w:lang w:val="sv-SE"/>
        </w:rPr>
        <w:t xml:space="preserve">; </w:t>
      </w:r>
      <w:r w:rsidR="00772D38" w:rsidRPr="00772D38">
        <w:rPr>
          <w:lang w:val="sv-SE"/>
        </w:rPr>
        <w:t>Bertelsmann Stiftung 2024, s</w:t>
      </w:r>
      <w:r w:rsidR="00772D38">
        <w:rPr>
          <w:lang w:val="sv-SE"/>
        </w:rPr>
        <w:t xml:space="preserve">. 5. </w:t>
      </w:r>
    </w:p>
  </w:footnote>
  <w:footnote w:id="26">
    <w:p w14:paraId="2D7A3A2F" w14:textId="0CE39C24" w:rsidR="00772D38" w:rsidRPr="00504EFF" w:rsidRDefault="00772D38">
      <w:pPr>
        <w:pStyle w:val="Alaviitteenteksti"/>
        <w:rPr>
          <w:lang w:val="en-US"/>
        </w:rPr>
      </w:pPr>
      <w:r>
        <w:rPr>
          <w:rStyle w:val="Alaviitteenviite"/>
        </w:rPr>
        <w:footnoteRef/>
      </w:r>
      <w:r w:rsidRPr="00504EFF">
        <w:rPr>
          <w:lang w:val="en-US"/>
        </w:rPr>
        <w:t xml:space="preserve"> Bertelsmann Stiftung 2024, s. 3 &amp; 5.</w:t>
      </w:r>
    </w:p>
  </w:footnote>
  <w:footnote w:id="27">
    <w:p w14:paraId="393965B3" w14:textId="3428BF87" w:rsidR="006C6452" w:rsidRPr="006C6452" w:rsidRDefault="006C6452">
      <w:pPr>
        <w:pStyle w:val="Alaviitteenteksti"/>
        <w:rPr>
          <w:lang w:val="en-US"/>
        </w:rPr>
      </w:pPr>
      <w:r>
        <w:rPr>
          <w:rStyle w:val="Alaviitteenviite"/>
        </w:rPr>
        <w:footnoteRef/>
      </w:r>
      <w:r w:rsidRPr="006C6452">
        <w:rPr>
          <w:lang w:val="en-US"/>
        </w:rPr>
        <w:t xml:space="preserve"> </w:t>
      </w:r>
      <w:r w:rsidRPr="008A7F2B">
        <w:rPr>
          <w:lang w:val="en-US"/>
        </w:rPr>
        <w:t xml:space="preserve">Freedom House </w:t>
      </w:r>
      <w:r w:rsidRPr="00FF2F1B">
        <w:rPr>
          <w:lang w:val="en-US"/>
        </w:rPr>
        <w:t>2024</w:t>
      </w:r>
      <w:r>
        <w:rPr>
          <w:lang w:val="en-US"/>
        </w:rPr>
        <w:t xml:space="preserve">; </w:t>
      </w:r>
      <w:r w:rsidRPr="004C20A0">
        <w:rPr>
          <w:lang w:val="en-US"/>
        </w:rPr>
        <w:t>Th</w:t>
      </w:r>
      <w:r>
        <w:rPr>
          <w:lang w:val="en-US"/>
        </w:rPr>
        <w:t>e World Bank 30.3.2022, s. 3.</w:t>
      </w:r>
    </w:p>
  </w:footnote>
  <w:footnote w:id="28">
    <w:p w14:paraId="36BFFE28" w14:textId="65CEC73B" w:rsidR="00DF5D6A" w:rsidRPr="008A7F2B" w:rsidRDefault="00DF5D6A">
      <w:pPr>
        <w:pStyle w:val="Alaviitteenteksti"/>
        <w:rPr>
          <w:lang w:val="en-US"/>
        </w:rPr>
      </w:pPr>
      <w:r>
        <w:rPr>
          <w:rStyle w:val="Alaviitteenviite"/>
        </w:rPr>
        <w:footnoteRef/>
      </w:r>
      <w:r w:rsidRPr="008A7F2B">
        <w:rPr>
          <w:lang w:val="en-US"/>
        </w:rPr>
        <w:t xml:space="preserve"> Freedom House </w:t>
      </w:r>
      <w:r w:rsidRPr="00FF2F1B">
        <w:rPr>
          <w:lang w:val="en-US"/>
        </w:rPr>
        <w:t>2024.</w:t>
      </w:r>
    </w:p>
  </w:footnote>
  <w:footnote w:id="29">
    <w:p w14:paraId="1ED8AEFB" w14:textId="27C3C130" w:rsidR="0003297B" w:rsidRPr="008A7F2B" w:rsidRDefault="0003297B">
      <w:pPr>
        <w:pStyle w:val="Alaviitteenteksti"/>
        <w:rPr>
          <w:lang w:val="en-US"/>
        </w:rPr>
      </w:pPr>
      <w:r>
        <w:rPr>
          <w:rStyle w:val="Alaviitteenviite"/>
        </w:rPr>
        <w:footnoteRef/>
      </w:r>
      <w:r w:rsidRPr="008A7F2B">
        <w:rPr>
          <w:lang w:val="en-US"/>
        </w:rPr>
        <w:t xml:space="preserve"> Freedom </w:t>
      </w:r>
      <w:r w:rsidRPr="00FF2F1B">
        <w:rPr>
          <w:lang w:val="en-US"/>
        </w:rPr>
        <w:t>House 2025.</w:t>
      </w:r>
    </w:p>
  </w:footnote>
  <w:footnote w:id="30">
    <w:p w14:paraId="478FAA90" w14:textId="2C51064A" w:rsidR="00F00735" w:rsidRPr="00F00735" w:rsidRDefault="00F00735">
      <w:pPr>
        <w:pStyle w:val="Alaviitteenteksti"/>
        <w:rPr>
          <w:lang w:val="en-US"/>
        </w:rPr>
      </w:pPr>
      <w:r>
        <w:rPr>
          <w:rStyle w:val="Alaviitteenviite"/>
        </w:rPr>
        <w:footnoteRef/>
      </w:r>
      <w:r w:rsidRPr="00F00735">
        <w:rPr>
          <w:lang w:val="en-US"/>
        </w:rPr>
        <w:t xml:space="preserve"> AP News / </w:t>
      </w:r>
      <w:proofErr w:type="spellStart"/>
      <w:r w:rsidRPr="00F00735">
        <w:rPr>
          <w:lang w:val="en-US"/>
        </w:rPr>
        <w:t>Banchereau</w:t>
      </w:r>
      <w:proofErr w:type="spellEnd"/>
      <w:r w:rsidRPr="00F00735">
        <w:rPr>
          <w:lang w:val="en-US"/>
        </w:rPr>
        <w:t xml:space="preserve"> 1.12.2025</w:t>
      </w:r>
      <w:r w:rsidR="003F7435">
        <w:rPr>
          <w:lang w:val="en-US"/>
        </w:rPr>
        <w:t>; France 24 23.11.2025.</w:t>
      </w:r>
    </w:p>
  </w:footnote>
  <w:footnote w:id="31">
    <w:p w14:paraId="3515EB77" w14:textId="1C0C5F9C" w:rsidR="00021D58" w:rsidRPr="00021D58" w:rsidRDefault="00021D58">
      <w:pPr>
        <w:pStyle w:val="Alaviitteenteksti"/>
        <w:rPr>
          <w:lang w:val="en-US"/>
        </w:rPr>
      </w:pPr>
      <w:r>
        <w:rPr>
          <w:rStyle w:val="Alaviitteenviite"/>
        </w:rPr>
        <w:footnoteRef/>
      </w:r>
      <w:r w:rsidRPr="004C13A5">
        <w:rPr>
          <w:lang w:val="en-US"/>
        </w:rPr>
        <w:t xml:space="preserve"> </w:t>
      </w:r>
      <w:r w:rsidRPr="00F00735">
        <w:rPr>
          <w:lang w:val="en-US"/>
        </w:rPr>
        <w:t xml:space="preserve">CIA </w:t>
      </w:r>
      <w:r>
        <w:rPr>
          <w:lang w:val="en-US"/>
        </w:rPr>
        <w:t>20</w:t>
      </w:r>
      <w:r w:rsidRPr="00F00735">
        <w:rPr>
          <w:lang w:val="en-US"/>
        </w:rPr>
        <w:t>.1.2026.</w:t>
      </w:r>
    </w:p>
  </w:footnote>
  <w:footnote w:id="32">
    <w:p w14:paraId="38EDBB22" w14:textId="77777777" w:rsidR="00021D58" w:rsidRPr="00F83991" w:rsidRDefault="00021D58" w:rsidP="00021D58">
      <w:pPr>
        <w:pStyle w:val="Alaviitteenteksti"/>
        <w:rPr>
          <w:lang w:val="en-US"/>
        </w:rPr>
      </w:pPr>
      <w:r>
        <w:rPr>
          <w:rStyle w:val="Alaviitteenviite"/>
        </w:rPr>
        <w:footnoteRef/>
      </w:r>
      <w:r w:rsidRPr="005E29B8">
        <w:rPr>
          <w:lang w:val="en-US"/>
        </w:rPr>
        <w:t xml:space="preserve"> </w:t>
      </w:r>
      <w:r>
        <w:rPr>
          <w:lang w:val="en-US"/>
        </w:rPr>
        <w:t>France 24 23.11.2025.</w:t>
      </w:r>
    </w:p>
  </w:footnote>
  <w:footnote w:id="33">
    <w:p w14:paraId="38B406B8" w14:textId="4B170789" w:rsidR="0003297B" w:rsidRPr="00F00735" w:rsidRDefault="0003297B">
      <w:pPr>
        <w:pStyle w:val="Alaviitteenteksti"/>
        <w:rPr>
          <w:lang w:val="en-US"/>
        </w:rPr>
      </w:pPr>
      <w:r>
        <w:rPr>
          <w:rStyle w:val="Alaviitteenviite"/>
        </w:rPr>
        <w:footnoteRef/>
      </w:r>
      <w:r w:rsidRPr="00F00735">
        <w:rPr>
          <w:lang w:val="en-US"/>
        </w:rPr>
        <w:t xml:space="preserve"> CIA </w:t>
      </w:r>
      <w:r w:rsidR="000316BB">
        <w:rPr>
          <w:lang w:val="en-US"/>
        </w:rPr>
        <w:t>20</w:t>
      </w:r>
      <w:r w:rsidRPr="00F00735">
        <w:rPr>
          <w:lang w:val="en-US"/>
        </w:rPr>
        <w:t>.1.2026.</w:t>
      </w:r>
    </w:p>
  </w:footnote>
  <w:footnote w:id="34">
    <w:p w14:paraId="1D74F110" w14:textId="05AC8CE9" w:rsidR="00457D62" w:rsidRPr="00457D62" w:rsidRDefault="00457D62">
      <w:pPr>
        <w:pStyle w:val="Alaviitteenteksti"/>
        <w:rPr>
          <w:lang w:val="en-US"/>
        </w:rPr>
      </w:pPr>
      <w:r>
        <w:rPr>
          <w:rStyle w:val="Alaviitteenviite"/>
        </w:rPr>
        <w:footnoteRef/>
      </w:r>
      <w:r w:rsidRPr="00457D62">
        <w:rPr>
          <w:lang w:val="en-US"/>
        </w:rPr>
        <w:t xml:space="preserve"> </w:t>
      </w:r>
      <w:r w:rsidRPr="00F00735">
        <w:rPr>
          <w:lang w:val="en-US"/>
        </w:rPr>
        <w:t xml:space="preserve">AP News / </w:t>
      </w:r>
      <w:proofErr w:type="spellStart"/>
      <w:r w:rsidRPr="00F00735">
        <w:rPr>
          <w:lang w:val="en-US"/>
        </w:rPr>
        <w:t>Banchereau</w:t>
      </w:r>
      <w:proofErr w:type="spellEnd"/>
      <w:r w:rsidRPr="00F00735">
        <w:rPr>
          <w:lang w:val="en-US"/>
        </w:rPr>
        <w:t xml:space="preserve"> 1.12.2025</w:t>
      </w:r>
      <w:r>
        <w:rPr>
          <w:lang w:val="en-US"/>
        </w:rPr>
        <w:t xml:space="preserve">; The Conversation / Ben </w:t>
      </w:r>
      <w:proofErr w:type="spellStart"/>
      <w:r>
        <w:rPr>
          <w:lang w:val="en-US"/>
        </w:rPr>
        <w:t>Hammou</w:t>
      </w:r>
      <w:proofErr w:type="spellEnd"/>
      <w:r>
        <w:rPr>
          <w:lang w:val="en-US"/>
        </w:rPr>
        <w:t xml:space="preserve"> 9.12.2025.</w:t>
      </w:r>
    </w:p>
  </w:footnote>
  <w:footnote w:id="35">
    <w:p w14:paraId="1E2DF36F" w14:textId="6E751DC5" w:rsidR="00F00735" w:rsidRPr="00DA3072" w:rsidRDefault="00F00735">
      <w:pPr>
        <w:pStyle w:val="Alaviitteenteksti"/>
        <w:rPr>
          <w:b/>
          <w:bCs/>
          <w:lang w:val="en-US"/>
        </w:rPr>
      </w:pPr>
      <w:r>
        <w:rPr>
          <w:rStyle w:val="Alaviitteenviite"/>
        </w:rPr>
        <w:footnoteRef/>
      </w:r>
      <w:r w:rsidRPr="00F00735">
        <w:rPr>
          <w:lang w:val="en-US"/>
        </w:rPr>
        <w:t xml:space="preserve"> AP News / </w:t>
      </w:r>
      <w:proofErr w:type="spellStart"/>
      <w:r w:rsidRPr="00F00735">
        <w:rPr>
          <w:lang w:val="en-US"/>
        </w:rPr>
        <w:t>Banchereau</w:t>
      </w:r>
      <w:proofErr w:type="spellEnd"/>
      <w:r w:rsidRPr="00F00735">
        <w:rPr>
          <w:lang w:val="en-US"/>
        </w:rPr>
        <w:t xml:space="preserve"> 1.12.2025</w:t>
      </w:r>
      <w:r w:rsidR="00DA3072">
        <w:rPr>
          <w:lang w:val="en-US"/>
        </w:rPr>
        <w:t xml:space="preserve">; </w:t>
      </w:r>
      <w:r w:rsidR="00DA3072" w:rsidRPr="007B3C5F">
        <w:rPr>
          <w:lang w:val="en-US"/>
        </w:rPr>
        <w:t xml:space="preserve">BBC / </w:t>
      </w:r>
      <w:proofErr w:type="spellStart"/>
      <w:r w:rsidR="00DA3072" w:rsidRPr="007B3C5F">
        <w:rPr>
          <w:lang w:val="en-US"/>
        </w:rPr>
        <w:t>Negoce</w:t>
      </w:r>
      <w:proofErr w:type="spellEnd"/>
      <w:r w:rsidR="00DA3072" w:rsidRPr="007B3C5F">
        <w:rPr>
          <w:lang w:val="en-US"/>
        </w:rPr>
        <w:t xml:space="preserve"> &amp; </w:t>
      </w:r>
      <w:proofErr w:type="spellStart"/>
      <w:r w:rsidR="00DA3072" w:rsidRPr="007B3C5F">
        <w:rPr>
          <w:lang w:val="en-US"/>
        </w:rPr>
        <w:t>Chibelushi</w:t>
      </w:r>
      <w:proofErr w:type="spellEnd"/>
      <w:r w:rsidR="00DA3072" w:rsidRPr="007B3C5F">
        <w:rPr>
          <w:lang w:val="en-US"/>
        </w:rPr>
        <w:t xml:space="preserve"> 3.12.2025</w:t>
      </w:r>
      <w:r w:rsidR="00DA3072">
        <w:rPr>
          <w:lang w:val="en-US"/>
        </w:rPr>
        <w:t xml:space="preserve">; </w:t>
      </w:r>
      <w:r w:rsidR="00DA3072" w:rsidRPr="007B3C5F">
        <w:rPr>
          <w:lang w:val="en-US"/>
        </w:rPr>
        <w:t>Britannica / Galli et al. 22.1.2026</w:t>
      </w:r>
      <w:r w:rsidR="00DA3072">
        <w:rPr>
          <w:lang w:val="en-US"/>
        </w:rPr>
        <w:t>; DW 29.1.2026.</w:t>
      </w:r>
    </w:p>
  </w:footnote>
  <w:footnote w:id="36">
    <w:p w14:paraId="4FEF6F38" w14:textId="1D294B88" w:rsidR="00942A45" w:rsidRPr="00416867" w:rsidRDefault="00942A45">
      <w:pPr>
        <w:pStyle w:val="Alaviitteenteksti"/>
        <w:rPr>
          <w:lang w:val="en-US"/>
        </w:rPr>
      </w:pPr>
      <w:r>
        <w:rPr>
          <w:rStyle w:val="Alaviitteenviite"/>
        </w:rPr>
        <w:footnoteRef/>
      </w:r>
      <w:r w:rsidRPr="00416867">
        <w:rPr>
          <w:lang w:val="en-US"/>
        </w:rPr>
        <w:t xml:space="preserve"> DW 29.1.2026.</w:t>
      </w:r>
    </w:p>
  </w:footnote>
  <w:footnote w:id="37">
    <w:p w14:paraId="1197CB55" w14:textId="0AC00B1B" w:rsidR="00D95BF7" w:rsidRPr="001F2B70" w:rsidRDefault="00D95BF7">
      <w:pPr>
        <w:pStyle w:val="Alaviitteenteksti"/>
        <w:rPr>
          <w:lang w:val="en-US"/>
        </w:rPr>
      </w:pPr>
      <w:r>
        <w:rPr>
          <w:rStyle w:val="Alaviitteenviite"/>
        </w:rPr>
        <w:footnoteRef/>
      </w:r>
      <w:r w:rsidRPr="001F2B70">
        <w:rPr>
          <w:lang w:val="en-US"/>
        </w:rPr>
        <w:t xml:space="preserve"> </w:t>
      </w:r>
      <w:r w:rsidR="001F2B70" w:rsidRPr="00D95BF7">
        <w:rPr>
          <w:lang w:val="en-US"/>
        </w:rPr>
        <w:t xml:space="preserve">Los Angeles Times / </w:t>
      </w:r>
      <w:proofErr w:type="spellStart"/>
      <w:r w:rsidR="001F2B70" w:rsidRPr="00D95BF7">
        <w:rPr>
          <w:lang w:val="en-US"/>
        </w:rPr>
        <w:t>Sambu</w:t>
      </w:r>
      <w:proofErr w:type="spellEnd"/>
      <w:r w:rsidR="001F2B70" w:rsidRPr="00D95BF7">
        <w:rPr>
          <w:lang w:val="en-US"/>
        </w:rPr>
        <w:t xml:space="preserve"> &amp; </w:t>
      </w:r>
      <w:proofErr w:type="spellStart"/>
      <w:r w:rsidR="001F2B70" w:rsidRPr="00D95BF7">
        <w:rPr>
          <w:lang w:val="en-US"/>
        </w:rPr>
        <w:t>Banchereau</w:t>
      </w:r>
      <w:proofErr w:type="spellEnd"/>
      <w:r w:rsidR="001F2B70" w:rsidRPr="00D95BF7">
        <w:rPr>
          <w:lang w:val="en-US"/>
        </w:rPr>
        <w:t xml:space="preserve"> 28.11.2025.</w:t>
      </w:r>
    </w:p>
  </w:footnote>
  <w:footnote w:id="38">
    <w:p w14:paraId="5A8C50F8" w14:textId="3E321A4C" w:rsidR="009F3F9E" w:rsidRPr="007B3C5F" w:rsidRDefault="009F3F9E">
      <w:pPr>
        <w:pStyle w:val="Alaviitteenteksti"/>
        <w:rPr>
          <w:lang w:val="en-US"/>
        </w:rPr>
      </w:pPr>
      <w:r>
        <w:rPr>
          <w:rStyle w:val="Alaviitteenviite"/>
        </w:rPr>
        <w:footnoteRef/>
      </w:r>
      <w:r w:rsidRPr="007B3C5F">
        <w:rPr>
          <w:lang w:val="en-US"/>
        </w:rPr>
        <w:t xml:space="preserve"> </w:t>
      </w:r>
      <w:r w:rsidR="008B2817" w:rsidRPr="007B3C5F">
        <w:rPr>
          <w:lang w:val="en-US"/>
        </w:rPr>
        <w:t xml:space="preserve">BBC / </w:t>
      </w:r>
      <w:proofErr w:type="spellStart"/>
      <w:r w:rsidR="008B2817" w:rsidRPr="007B3C5F">
        <w:rPr>
          <w:lang w:val="en-US"/>
        </w:rPr>
        <w:t>Negoce</w:t>
      </w:r>
      <w:proofErr w:type="spellEnd"/>
      <w:r w:rsidR="008B2817" w:rsidRPr="007B3C5F">
        <w:rPr>
          <w:lang w:val="en-US"/>
        </w:rPr>
        <w:t xml:space="preserve"> &amp; </w:t>
      </w:r>
      <w:proofErr w:type="spellStart"/>
      <w:r w:rsidR="008B2817" w:rsidRPr="007B3C5F">
        <w:rPr>
          <w:lang w:val="en-US"/>
        </w:rPr>
        <w:t>Chibelushi</w:t>
      </w:r>
      <w:proofErr w:type="spellEnd"/>
      <w:r w:rsidR="008B2817" w:rsidRPr="007B3C5F">
        <w:rPr>
          <w:lang w:val="en-US"/>
        </w:rPr>
        <w:t xml:space="preserve"> 3.12.2025; </w:t>
      </w:r>
      <w:r w:rsidRPr="007B3C5F">
        <w:rPr>
          <w:lang w:val="en-US"/>
        </w:rPr>
        <w:t xml:space="preserve">Britannica / Galli et al. 22.1.2026. </w:t>
      </w:r>
    </w:p>
  </w:footnote>
  <w:footnote w:id="39">
    <w:p w14:paraId="3E8A0E30" w14:textId="3C1D2740" w:rsidR="00295437" w:rsidRPr="007B3C5F" w:rsidRDefault="00295437">
      <w:pPr>
        <w:pStyle w:val="Alaviitteenteksti"/>
        <w:rPr>
          <w:lang w:val="en-US"/>
        </w:rPr>
      </w:pPr>
      <w:r>
        <w:rPr>
          <w:rStyle w:val="Alaviitteenviite"/>
        </w:rPr>
        <w:footnoteRef/>
      </w:r>
      <w:r w:rsidRPr="007B3C5F">
        <w:rPr>
          <w:lang w:val="en-US"/>
        </w:rPr>
        <w:t xml:space="preserve"> BBC / </w:t>
      </w:r>
      <w:proofErr w:type="spellStart"/>
      <w:r w:rsidRPr="007B3C5F">
        <w:rPr>
          <w:lang w:val="en-US"/>
        </w:rPr>
        <w:t>Ewokor</w:t>
      </w:r>
      <w:proofErr w:type="spellEnd"/>
      <w:r w:rsidRPr="007B3C5F">
        <w:rPr>
          <w:lang w:val="en-US"/>
        </w:rPr>
        <w:t xml:space="preserve"> 2.12.2025.</w:t>
      </w:r>
    </w:p>
  </w:footnote>
  <w:footnote w:id="40">
    <w:p w14:paraId="411BF492" w14:textId="5DAD300E" w:rsidR="001E4B16" w:rsidRPr="00CD08C0" w:rsidRDefault="001E4B16">
      <w:pPr>
        <w:pStyle w:val="Alaviitteenteksti"/>
        <w:rPr>
          <w:lang w:val="en-US"/>
        </w:rPr>
      </w:pPr>
      <w:r>
        <w:rPr>
          <w:rStyle w:val="Alaviitteenviite"/>
        </w:rPr>
        <w:footnoteRef/>
      </w:r>
      <w:r w:rsidRPr="00CD08C0">
        <w:rPr>
          <w:lang w:val="en-US"/>
        </w:rPr>
        <w:t xml:space="preserve"> APA News 14.1.2026; </w:t>
      </w:r>
      <w:r w:rsidR="00416867">
        <w:rPr>
          <w:lang w:val="en-US"/>
        </w:rPr>
        <w:t xml:space="preserve">RTP </w:t>
      </w:r>
      <w:proofErr w:type="spellStart"/>
      <w:r w:rsidR="00416867">
        <w:rPr>
          <w:lang w:val="en-US"/>
        </w:rPr>
        <w:t>Notícias</w:t>
      </w:r>
      <w:proofErr w:type="spellEnd"/>
      <w:r w:rsidR="00416867">
        <w:rPr>
          <w:lang w:val="en-US"/>
        </w:rPr>
        <w:t xml:space="preserve"> 28.1.2026; </w:t>
      </w:r>
      <w:r w:rsidRPr="00CD08C0">
        <w:rPr>
          <w:lang w:val="en-US"/>
        </w:rPr>
        <w:t>WADR 14.1.2026.</w:t>
      </w:r>
    </w:p>
  </w:footnote>
  <w:footnote w:id="41">
    <w:p w14:paraId="73046F3E" w14:textId="77777777" w:rsidR="00CD08C0" w:rsidRPr="00CD08C0" w:rsidRDefault="00CD08C0" w:rsidP="00CD08C0">
      <w:pPr>
        <w:pStyle w:val="Alaviitteenteksti"/>
        <w:rPr>
          <w:lang w:val="en-US"/>
        </w:rPr>
      </w:pPr>
      <w:r>
        <w:rPr>
          <w:rStyle w:val="Alaviitteenviite"/>
        </w:rPr>
        <w:footnoteRef/>
      </w:r>
      <w:r w:rsidRPr="00CD08C0">
        <w:rPr>
          <w:lang w:val="en-US"/>
        </w:rPr>
        <w:t xml:space="preserve"> Nigerian Tribune 1.12.2025.</w:t>
      </w:r>
    </w:p>
  </w:footnote>
  <w:footnote w:id="42">
    <w:p w14:paraId="0C2C85AD" w14:textId="2F1F7040" w:rsidR="00CD08C0" w:rsidRPr="004920D1" w:rsidRDefault="00CD08C0" w:rsidP="00CD08C0">
      <w:pPr>
        <w:pStyle w:val="Alaviitteenteksti"/>
        <w:rPr>
          <w:lang w:val="en-US"/>
        </w:rPr>
      </w:pPr>
      <w:r>
        <w:rPr>
          <w:rStyle w:val="Alaviitteenviite"/>
        </w:rPr>
        <w:footnoteRef/>
      </w:r>
      <w:r w:rsidRPr="00D95FA3">
        <w:rPr>
          <w:lang w:val="en-US"/>
        </w:rPr>
        <w:t xml:space="preserve"> International Crisis Group 1/2026. </w:t>
      </w:r>
    </w:p>
  </w:footnote>
  <w:footnote w:id="43">
    <w:p w14:paraId="0224C9D0" w14:textId="7EE9A5F5" w:rsidR="00370C69" w:rsidRDefault="00370C69">
      <w:pPr>
        <w:pStyle w:val="Alaviitteenteksti"/>
      </w:pPr>
      <w:r>
        <w:rPr>
          <w:rStyle w:val="Alaviitteenviite"/>
        </w:rPr>
        <w:footnoteRef/>
      </w:r>
      <w:r>
        <w:t xml:space="preserve"> APA News 30.11.2025; WAVN 1.12.2025.</w:t>
      </w:r>
    </w:p>
  </w:footnote>
  <w:footnote w:id="44">
    <w:p w14:paraId="490E6B0A" w14:textId="1FFB2EB1" w:rsidR="00086B57" w:rsidRDefault="00086B57">
      <w:pPr>
        <w:pStyle w:val="Alaviitteenteksti"/>
      </w:pPr>
      <w:r>
        <w:rPr>
          <w:rStyle w:val="Alaviitteenviite"/>
        </w:rPr>
        <w:footnoteRef/>
      </w:r>
      <w:r>
        <w:t xml:space="preserve"> BBC 22.1.2026; Reuters 22.1.2026.</w:t>
      </w:r>
    </w:p>
  </w:footnote>
  <w:footnote w:id="45">
    <w:p w14:paraId="666795A0" w14:textId="64C39C77" w:rsidR="00986F78" w:rsidRPr="00086B57" w:rsidRDefault="00986F78" w:rsidP="00986F78">
      <w:pPr>
        <w:pStyle w:val="Alaviitteenteksti"/>
        <w:jc w:val="left"/>
        <w:rPr>
          <w:lang w:val="en-US"/>
        </w:rPr>
      </w:pPr>
      <w:r>
        <w:rPr>
          <w:rStyle w:val="Alaviitteenviite"/>
        </w:rPr>
        <w:footnoteRef/>
      </w:r>
      <w:r w:rsidRPr="00086B57">
        <w:rPr>
          <w:lang w:val="en-US"/>
        </w:rPr>
        <w:t xml:space="preserve"> </w:t>
      </w:r>
      <w:r w:rsidR="00086B57" w:rsidRPr="00086B57">
        <w:rPr>
          <w:lang w:val="en-US"/>
        </w:rPr>
        <w:t xml:space="preserve">DW </w:t>
      </w:r>
      <w:r w:rsidR="00086B57">
        <w:rPr>
          <w:lang w:val="en-US"/>
        </w:rPr>
        <w:t xml:space="preserve">/ </w:t>
      </w:r>
      <w:proofErr w:type="spellStart"/>
      <w:r w:rsidR="00086B57">
        <w:rPr>
          <w:lang w:val="en-US"/>
        </w:rPr>
        <w:t>Darame</w:t>
      </w:r>
      <w:proofErr w:type="spellEnd"/>
      <w:r w:rsidR="00086B57">
        <w:rPr>
          <w:lang w:val="en-US"/>
        </w:rPr>
        <w:t xml:space="preserve"> 23.2.2026. </w:t>
      </w:r>
    </w:p>
  </w:footnote>
  <w:footnote w:id="46">
    <w:p w14:paraId="66373E2A" w14:textId="61EE1E9B" w:rsidR="00874804" w:rsidRPr="004D3FFE" w:rsidRDefault="00874804" w:rsidP="00097B14">
      <w:pPr>
        <w:pStyle w:val="Alaviitteenteksti"/>
        <w:jc w:val="left"/>
      </w:pPr>
      <w:r>
        <w:rPr>
          <w:rStyle w:val="Alaviitteenviite"/>
        </w:rPr>
        <w:footnoteRef/>
      </w:r>
      <w:r w:rsidRPr="00370C69">
        <w:t xml:space="preserve"> Tarkastettu mm.</w:t>
      </w:r>
      <w:r w:rsidR="00114ABC" w:rsidRPr="00370C69">
        <w:t xml:space="preserve"> </w:t>
      </w:r>
      <w:r w:rsidR="00114ABC" w:rsidRPr="004D3FFE">
        <w:t>Britannica / Galli et al. 22.1.2026;</w:t>
      </w:r>
      <w:r w:rsidRPr="004D3FFE">
        <w:t xml:space="preserve"> </w:t>
      </w:r>
      <w:r w:rsidR="00C5681A" w:rsidRPr="004D3FFE">
        <w:t>GI-TOC</w:t>
      </w:r>
      <w:r w:rsidR="00E8280A" w:rsidRPr="004D3FFE">
        <w:t xml:space="preserve"> 2025;</w:t>
      </w:r>
      <w:r w:rsidR="00C5681A" w:rsidRPr="004D3FFE">
        <w:t xml:space="preserve"> </w:t>
      </w:r>
      <w:r w:rsidR="00114ABC" w:rsidRPr="004D3FFE">
        <w:t xml:space="preserve">Government of Canada 8.1.2026; </w:t>
      </w:r>
      <w:r w:rsidRPr="004D3FFE">
        <w:t>International Crisis Group</w:t>
      </w:r>
      <w:r w:rsidR="00BB525D" w:rsidRPr="004D3FFE">
        <w:t xml:space="preserve"> 1/2026;</w:t>
      </w:r>
      <w:r w:rsidRPr="004D3FFE">
        <w:t xml:space="preserve"> </w:t>
      </w:r>
      <w:r w:rsidR="00E8280A" w:rsidRPr="004D3FFE">
        <w:t>UCDP [päiväämätön]</w:t>
      </w:r>
      <w:r w:rsidR="00BB525D" w:rsidRPr="004D3FFE">
        <w:t>;</w:t>
      </w:r>
      <w:r w:rsidR="00114ABC" w:rsidRPr="004D3FFE">
        <w:t xml:space="preserve"> </w:t>
      </w:r>
      <w:r w:rsidR="00BB525D" w:rsidRPr="004D3FFE">
        <w:t>sekä mm. seuraavien konflikteja ja ihmisoikeuksia seuraavien tahojen verkkosivut:</w:t>
      </w:r>
      <w:r w:rsidR="00E8280A" w:rsidRPr="004D3FFE">
        <w:t xml:space="preserve"> ACLED (</w:t>
      </w:r>
      <w:hyperlink r:id="rId2" w:history="1">
        <w:r w:rsidR="00E8280A" w:rsidRPr="004D3FFE">
          <w:rPr>
            <w:rStyle w:val="Hyperlinkki"/>
          </w:rPr>
          <w:t>https://acleddata.com/</w:t>
        </w:r>
      </w:hyperlink>
      <w:r w:rsidR="00E8280A" w:rsidRPr="004D3FFE">
        <w:t>)</w:t>
      </w:r>
      <w:r w:rsidR="00BB525D" w:rsidRPr="004D3FFE">
        <w:t>; Amnesty International (</w:t>
      </w:r>
      <w:hyperlink r:id="rId3" w:history="1">
        <w:r w:rsidR="00BB525D" w:rsidRPr="004D3FFE">
          <w:rPr>
            <w:rStyle w:val="Hyperlinkki"/>
          </w:rPr>
          <w:t>https://www.amnesty.org/en/</w:t>
        </w:r>
      </w:hyperlink>
      <w:r w:rsidR="00BB525D" w:rsidRPr="004D3FFE">
        <w:t>); Freedom House (</w:t>
      </w:r>
      <w:hyperlink r:id="rId4" w:history="1">
        <w:r w:rsidR="00BB525D" w:rsidRPr="004D3FFE">
          <w:rPr>
            <w:rStyle w:val="Hyperlinkki"/>
          </w:rPr>
          <w:t>https://freedomhouse.org/</w:t>
        </w:r>
      </w:hyperlink>
      <w:r w:rsidR="00BB525D" w:rsidRPr="004D3FFE">
        <w:t>); Human Rights Watch (</w:t>
      </w:r>
      <w:hyperlink r:id="rId5" w:history="1">
        <w:r w:rsidR="00BB525D" w:rsidRPr="004D3FFE">
          <w:rPr>
            <w:rStyle w:val="Hyperlinkki"/>
          </w:rPr>
          <w:t>https://www.hrw.org/</w:t>
        </w:r>
      </w:hyperlink>
      <w:r w:rsidR="00BB525D" w:rsidRPr="004D3FFE">
        <w:t xml:space="preserve">). </w:t>
      </w:r>
    </w:p>
  </w:footnote>
  <w:footnote w:id="47">
    <w:p w14:paraId="65D6F7D1" w14:textId="1FBB4FD0" w:rsidR="007C67BA" w:rsidRPr="007C67BA" w:rsidRDefault="007C67BA">
      <w:pPr>
        <w:pStyle w:val="Alaviitteenteksti"/>
        <w:rPr>
          <w:lang w:val="en-US"/>
        </w:rPr>
      </w:pPr>
      <w:r>
        <w:rPr>
          <w:rStyle w:val="Alaviitteenviite"/>
        </w:rPr>
        <w:footnoteRef/>
      </w:r>
      <w:r w:rsidRPr="007C67BA">
        <w:rPr>
          <w:lang w:val="en-US"/>
        </w:rPr>
        <w:t xml:space="preserve"> The Co</w:t>
      </w:r>
      <w:r>
        <w:rPr>
          <w:lang w:val="en-US"/>
        </w:rPr>
        <w:t>nversation / Chin 1.12.2025.</w:t>
      </w:r>
    </w:p>
  </w:footnote>
  <w:footnote w:id="48">
    <w:p w14:paraId="23A7BC8A" w14:textId="63A5082F" w:rsidR="00D95BF7" w:rsidRPr="00D95BF7" w:rsidRDefault="00D95BF7">
      <w:pPr>
        <w:pStyle w:val="Alaviitteenteksti"/>
        <w:rPr>
          <w:lang w:val="en-US"/>
        </w:rPr>
      </w:pPr>
      <w:r>
        <w:rPr>
          <w:rStyle w:val="Alaviitteenviite"/>
        </w:rPr>
        <w:footnoteRef/>
      </w:r>
      <w:r w:rsidRPr="00D95BF7">
        <w:rPr>
          <w:lang w:val="en-US"/>
        </w:rPr>
        <w:t xml:space="preserve"> Los Angeles Times / </w:t>
      </w:r>
      <w:proofErr w:type="spellStart"/>
      <w:r w:rsidRPr="00D95BF7">
        <w:rPr>
          <w:lang w:val="en-US"/>
        </w:rPr>
        <w:t>Sambu</w:t>
      </w:r>
      <w:proofErr w:type="spellEnd"/>
      <w:r w:rsidRPr="00D95BF7">
        <w:rPr>
          <w:lang w:val="en-US"/>
        </w:rPr>
        <w:t xml:space="preserve"> &amp; </w:t>
      </w:r>
      <w:proofErr w:type="spellStart"/>
      <w:r w:rsidRPr="00D95BF7">
        <w:rPr>
          <w:lang w:val="en-US"/>
        </w:rPr>
        <w:t>Banchereau</w:t>
      </w:r>
      <w:proofErr w:type="spellEnd"/>
      <w:r w:rsidRPr="00D95BF7">
        <w:rPr>
          <w:lang w:val="en-US"/>
        </w:rPr>
        <w:t xml:space="preserve"> 28.11.2025.</w:t>
      </w:r>
    </w:p>
  </w:footnote>
  <w:footnote w:id="49">
    <w:p w14:paraId="42011F95" w14:textId="298BE867" w:rsidR="002F5259" w:rsidRPr="001F2B70" w:rsidRDefault="002F5259">
      <w:pPr>
        <w:pStyle w:val="Alaviitteenteksti"/>
        <w:rPr>
          <w:lang w:val="en-US"/>
        </w:rPr>
      </w:pPr>
      <w:r>
        <w:rPr>
          <w:rStyle w:val="Alaviitteenviite"/>
        </w:rPr>
        <w:footnoteRef/>
      </w:r>
      <w:r w:rsidRPr="001F2B70">
        <w:rPr>
          <w:lang w:val="en-US"/>
        </w:rPr>
        <w:t xml:space="preserve"> Bertelsmann Stiftung 2024, s. 6.</w:t>
      </w:r>
      <w:r w:rsidR="00E8280A" w:rsidRPr="001F2B70">
        <w:rPr>
          <w:lang w:val="en-US"/>
        </w:rPr>
        <w:t xml:space="preserve"> </w:t>
      </w:r>
    </w:p>
  </w:footnote>
  <w:footnote w:id="50">
    <w:p w14:paraId="75CE1D2D" w14:textId="63AED7AE" w:rsidR="009802E3" w:rsidRPr="004920D1" w:rsidRDefault="009802E3">
      <w:pPr>
        <w:pStyle w:val="Alaviitteenteksti"/>
        <w:rPr>
          <w:lang w:val="en-US"/>
        </w:rPr>
      </w:pPr>
      <w:r>
        <w:rPr>
          <w:rStyle w:val="Alaviitteenviite"/>
        </w:rPr>
        <w:footnoteRef/>
      </w:r>
      <w:r w:rsidRPr="004920D1">
        <w:rPr>
          <w:lang w:val="en-US"/>
        </w:rPr>
        <w:t xml:space="preserve"> ROAPE / UK Guinea Bissau Community / </w:t>
      </w:r>
      <w:proofErr w:type="spellStart"/>
      <w:r w:rsidRPr="004920D1">
        <w:rPr>
          <w:lang w:val="en-US"/>
        </w:rPr>
        <w:t>Gruffydd</w:t>
      </w:r>
      <w:proofErr w:type="spellEnd"/>
      <w:r w:rsidRPr="004920D1">
        <w:rPr>
          <w:lang w:val="en-US"/>
        </w:rPr>
        <w:t xml:space="preserve"> </w:t>
      </w:r>
      <w:r w:rsidR="00BF1958">
        <w:rPr>
          <w:lang w:val="en-US"/>
        </w:rPr>
        <w:t xml:space="preserve">Jones </w:t>
      </w:r>
      <w:r w:rsidRPr="004920D1">
        <w:rPr>
          <w:lang w:val="en-US"/>
        </w:rPr>
        <w:t>6.12.2025.</w:t>
      </w:r>
    </w:p>
  </w:footnote>
  <w:footnote w:id="51">
    <w:p w14:paraId="5D9BFF77" w14:textId="7ADF9581" w:rsidR="00825E6F" w:rsidRPr="001F2B70" w:rsidRDefault="00825E6F">
      <w:pPr>
        <w:pStyle w:val="Alaviitteenteksti"/>
        <w:rPr>
          <w:lang w:val="en-US"/>
        </w:rPr>
      </w:pPr>
      <w:r>
        <w:rPr>
          <w:rStyle w:val="Alaviitteenviite"/>
        </w:rPr>
        <w:footnoteRef/>
      </w:r>
      <w:r w:rsidRPr="001F2B70">
        <w:rPr>
          <w:lang w:val="en-US"/>
        </w:rPr>
        <w:t xml:space="preserve"> GI-TOC 2025, s. 4.</w:t>
      </w:r>
    </w:p>
  </w:footnote>
  <w:footnote w:id="52">
    <w:p w14:paraId="51A3C51D" w14:textId="66C68763" w:rsidR="00891E51" w:rsidRPr="001F2B70" w:rsidRDefault="00891E51">
      <w:pPr>
        <w:pStyle w:val="Alaviitteenteksti"/>
        <w:rPr>
          <w:lang w:val="en-US"/>
        </w:rPr>
      </w:pPr>
      <w:r>
        <w:rPr>
          <w:rStyle w:val="Alaviitteenviite"/>
        </w:rPr>
        <w:footnoteRef/>
      </w:r>
      <w:r w:rsidRPr="001F2B70">
        <w:rPr>
          <w:lang w:val="en-US"/>
        </w:rPr>
        <w:t xml:space="preserve"> GI-TOC 2025, s. 6.</w:t>
      </w:r>
    </w:p>
  </w:footnote>
  <w:footnote w:id="53">
    <w:p w14:paraId="08304AD9" w14:textId="54674523" w:rsidR="0090152F" w:rsidRPr="001F2B70" w:rsidRDefault="0090152F" w:rsidP="00FE774E">
      <w:pPr>
        <w:pStyle w:val="Alaviitteenteksti"/>
        <w:jc w:val="left"/>
        <w:rPr>
          <w:lang w:val="en-US"/>
        </w:rPr>
      </w:pPr>
      <w:r>
        <w:rPr>
          <w:rStyle w:val="Alaviitteenviite"/>
        </w:rPr>
        <w:footnoteRef/>
      </w:r>
      <w:r w:rsidRPr="001F2B70">
        <w:rPr>
          <w:lang w:val="en-US"/>
        </w:rPr>
        <w:t xml:space="preserve"> </w:t>
      </w:r>
      <w:r w:rsidR="00FE774E" w:rsidRPr="001F2B70">
        <w:rPr>
          <w:lang w:val="en-US"/>
        </w:rPr>
        <w:t xml:space="preserve">GI-TOC 29.8.2025. </w:t>
      </w:r>
    </w:p>
  </w:footnote>
  <w:footnote w:id="54">
    <w:p w14:paraId="542E1065" w14:textId="2D3C6241" w:rsidR="00825E6F" w:rsidRPr="00825E6F" w:rsidRDefault="00825E6F">
      <w:pPr>
        <w:pStyle w:val="Alaviitteenteksti"/>
        <w:rPr>
          <w:lang w:val="sv-SE"/>
        </w:rPr>
      </w:pPr>
      <w:r>
        <w:rPr>
          <w:rStyle w:val="Alaviitteenviite"/>
        </w:rPr>
        <w:footnoteRef/>
      </w:r>
      <w:r w:rsidRPr="00825E6F">
        <w:rPr>
          <w:lang w:val="sv-SE"/>
        </w:rPr>
        <w:t xml:space="preserve"> </w:t>
      </w:r>
      <w:r>
        <w:rPr>
          <w:lang w:val="sv-SE"/>
        </w:rPr>
        <w:t>GI-TOC 2025, s. 3.</w:t>
      </w:r>
    </w:p>
  </w:footnote>
  <w:footnote w:id="55">
    <w:p w14:paraId="52478637" w14:textId="77777777" w:rsidR="00E74065" w:rsidRPr="004C13A5" w:rsidRDefault="00E74065" w:rsidP="00E74065">
      <w:pPr>
        <w:pStyle w:val="Alaviitteenteksti"/>
        <w:rPr>
          <w:lang w:val="sv-SE"/>
        </w:rPr>
      </w:pPr>
      <w:r>
        <w:rPr>
          <w:rStyle w:val="Alaviitteenviite"/>
        </w:rPr>
        <w:footnoteRef/>
      </w:r>
      <w:r w:rsidRPr="004C13A5">
        <w:rPr>
          <w:lang w:val="sv-SE"/>
        </w:rPr>
        <w:t xml:space="preserve"> Bertelsmann Stiftung 2024, s. 15–17.</w:t>
      </w:r>
    </w:p>
  </w:footnote>
  <w:footnote w:id="56">
    <w:p w14:paraId="12542112" w14:textId="0E8AA9AD" w:rsidR="00EE10D0" w:rsidRPr="00825E6F" w:rsidRDefault="00EE10D0">
      <w:pPr>
        <w:pStyle w:val="Alaviitteenteksti"/>
        <w:rPr>
          <w:lang w:val="sv-SE"/>
        </w:rPr>
      </w:pPr>
      <w:r>
        <w:rPr>
          <w:rStyle w:val="Alaviitteenviite"/>
        </w:rPr>
        <w:footnoteRef/>
      </w:r>
      <w:r w:rsidRPr="00825E6F">
        <w:rPr>
          <w:lang w:val="sv-SE"/>
        </w:rPr>
        <w:t xml:space="preserve"> Bertelsmann Stiftung 2024, s. 17;</w:t>
      </w:r>
      <w:r w:rsidR="0037482E" w:rsidRPr="00825E6F">
        <w:rPr>
          <w:lang w:val="sv-SE"/>
        </w:rPr>
        <w:t xml:space="preserve"> IMF 1.8.2025, s. 3;</w:t>
      </w:r>
      <w:r w:rsidRPr="00825E6F">
        <w:rPr>
          <w:lang w:val="sv-SE"/>
        </w:rPr>
        <w:t xml:space="preserve"> </w:t>
      </w:r>
      <w:r w:rsidR="005E29B8" w:rsidRPr="00825E6F">
        <w:rPr>
          <w:lang w:val="sv-SE"/>
        </w:rPr>
        <w:t>OHCHR 24.2.2025, s. 5–6.</w:t>
      </w:r>
    </w:p>
  </w:footnote>
  <w:footnote w:id="57">
    <w:p w14:paraId="0D7C5F6E" w14:textId="736365B2" w:rsidR="00A158C8" w:rsidRPr="003F3652" w:rsidRDefault="00A158C8">
      <w:pPr>
        <w:pStyle w:val="Alaviitteenteksti"/>
        <w:rPr>
          <w:lang w:val="sv-SE"/>
        </w:rPr>
      </w:pPr>
      <w:r>
        <w:rPr>
          <w:rStyle w:val="Alaviitteenviite"/>
        </w:rPr>
        <w:footnoteRef/>
      </w:r>
      <w:r w:rsidRPr="003F3652">
        <w:rPr>
          <w:lang w:val="sv-SE"/>
        </w:rPr>
        <w:t xml:space="preserve"> </w:t>
      </w:r>
      <w:r w:rsidR="00FE774E">
        <w:rPr>
          <w:lang w:val="sv-SE"/>
        </w:rPr>
        <w:t xml:space="preserve">UNDP 2025. </w:t>
      </w:r>
    </w:p>
  </w:footnote>
  <w:footnote w:id="58">
    <w:p w14:paraId="4BAFDF71" w14:textId="4C38871E" w:rsidR="006714A1" w:rsidRPr="004920D1" w:rsidRDefault="006714A1" w:rsidP="006714A1">
      <w:pPr>
        <w:pStyle w:val="Alaviitteenteksti"/>
        <w:jc w:val="left"/>
        <w:rPr>
          <w:lang w:val="sv-SE"/>
        </w:rPr>
      </w:pPr>
      <w:r>
        <w:rPr>
          <w:rStyle w:val="Alaviitteenviite"/>
        </w:rPr>
        <w:footnoteRef/>
      </w:r>
      <w:r w:rsidRPr="004920D1">
        <w:rPr>
          <w:lang w:val="sv-SE"/>
        </w:rPr>
        <w:t xml:space="preserve"> </w:t>
      </w:r>
      <w:r w:rsidR="00FE774E" w:rsidRPr="004920D1">
        <w:rPr>
          <w:lang w:val="sv-SE"/>
        </w:rPr>
        <w:t xml:space="preserve">CIA 2025. </w:t>
      </w:r>
    </w:p>
  </w:footnote>
  <w:footnote w:id="59">
    <w:p w14:paraId="541D5D16" w14:textId="0DB24944" w:rsidR="004920D1" w:rsidRPr="004920D1" w:rsidRDefault="004920D1">
      <w:pPr>
        <w:pStyle w:val="Alaviitteenteksti"/>
        <w:rPr>
          <w:lang w:val="sv-SE"/>
        </w:rPr>
      </w:pPr>
      <w:r>
        <w:rPr>
          <w:rStyle w:val="Alaviitteenviite"/>
        </w:rPr>
        <w:footnoteRef/>
      </w:r>
      <w:r w:rsidRPr="004920D1">
        <w:rPr>
          <w:lang w:val="sv-SE"/>
        </w:rPr>
        <w:t xml:space="preserve"> IFRC </w:t>
      </w:r>
      <w:r w:rsidR="007E4CBF">
        <w:rPr>
          <w:lang w:val="sv-SE"/>
        </w:rPr>
        <w:t>15.4</w:t>
      </w:r>
      <w:r w:rsidRPr="004920D1">
        <w:rPr>
          <w:lang w:val="sv-SE"/>
        </w:rPr>
        <w:t>.202</w:t>
      </w:r>
      <w:r w:rsidR="007E4CBF">
        <w:rPr>
          <w:lang w:val="sv-SE"/>
        </w:rPr>
        <w:t>5</w:t>
      </w:r>
      <w:r w:rsidRPr="004920D1">
        <w:rPr>
          <w:lang w:val="sv-SE"/>
        </w:rPr>
        <w:t>, s.</w:t>
      </w:r>
      <w:r>
        <w:rPr>
          <w:lang w:val="sv-SE"/>
        </w:rPr>
        <w:t xml:space="preserve"> </w:t>
      </w:r>
      <w:r w:rsidR="007E4CBF">
        <w:rPr>
          <w:lang w:val="sv-SE"/>
        </w:rPr>
        <w:t>3</w:t>
      </w:r>
      <w:r>
        <w:rPr>
          <w:lang w:val="sv-SE"/>
        </w:rPr>
        <w:t>.</w:t>
      </w:r>
    </w:p>
  </w:footnote>
  <w:footnote w:id="60">
    <w:p w14:paraId="1633CF5D" w14:textId="03D9D421" w:rsidR="003F3652" w:rsidRPr="004920D1" w:rsidRDefault="003F3652" w:rsidP="00FE774E">
      <w:pPr>
        <w:pStyle w:val="Alaviitteenteksti"/>
        <w:jc w:val="left"/>
        <w:rPr>
          <w:lang w:val="sv-SE"/>
        </w:rPr>
      </w:pPr>
      <w:r>
        <w:rPr>
          <w:rStyle w:val="Alaviitteenviite"/>
        </w:rPr>
        <w:footnoteRef/>
      </w:r>
      <w:r w:rsidRPr="00FE774E">
        <w:rPr>
          <w:lang w:val="sv-SE"/>
        </w:rPr>
        <w:t xml:space="preserve"> </w:t>
      </w:r>
      <w:r w:rsidR="00FE774E" w:rsidRPr="00FE774E">
        <w:rPr>
          <w:lang w:val="sv-SE"/>
        </w:rPr>
        <w:t xml:space="preserve">Modern </w:t>
      </w:r>
      <w:r w:rsidR="00FE774E">
        <w:rPr>
          <w:lang w:val="sv-SE"/>
        </w:rPr>
        <w:t xml:space="preserve">Ghana 19.11.2025; RFI 21.11.2025. </w:t>
      </w:r>
    </w:p>
  </w:footnote>
  <w:footnote w:id="61">
    <w:p w14:paraId="62F333FB" w14:textId="58CB6306" w:rsidR="005A1658" w:rsidRPr="004920D1" w:rsidRDefault="005A1658">
      <w:pPr>
        <w:pStyle w:val="Alaviitteenteksti"/>
        <w:rPr>
          <w:lang w:val="en-US"/>
        </w:rPr>
      </w:pPr>
      <w:r>
        <w:rPr>
          <w:rStyle w:val="Alaviitteenviite"/>
        </w:rPr>
        <w:footnoteRef/>
      </w:r>
      <w:r w:rsidRPr="00FE774E">
        <w:rPr>
          <w:lang w:val="en-US"/>
        </w:rPr>
        <w:t xml:space="preserve"> </w:t>
      </w:r>
      <w:r w:rsidR="00FE774E" w:rsidRPr="00FE774E">
        <w:rPr>
          <w:lang w:val="en-US"/>
        </w:rPr>
        <w:t xml:space="preserve">UN News </w:t>
      </w:r>
      <w:r w:rsidR="00FE774E">
        <w:rPr>
          <w:lang w:val="en-US"/>
        </w:rPr>
        <w:t xml:space="preserve">/ </w:t>
      </w:r>
      <w:proofErr w:type="spellStart"/>
      <w:r w:rsidR="00FE774E" w:rsidRPr="00FE774E">
        <w:rPr>
          <w:lang w:val="en-US"/>
        </w:rPr>
        <w:t>Candé</w:t>
      </w:r>
      <w:proofErr w:type="spellEnd"/>
      <w:r w:rsidR="00FE774E">
        <w:rPr>
          <w:lang w:val="en-US"/>
        </w:rPr>
        <w:t xml:space="preserve"> 28.10.2025</w:t>
      </w:r>
      <w:r w:rsidR="004920D1">
        <w:rPr>
          <w:lang w:val="en-US"/>
        </w:rPr>
        <w:t xml:space="preserve">; </w:t>
      </w:r>
      <w:r w:rsidR="004920D1" w:rsidRPr="004920D1">
        <w:rPr>
          <w:lang w:val="en-US"/>
        </w:rPr>
        <w:t xml:space="preserve">IFRC </w:t>
      </w:r>
      <w:r w:rsidR="007E4CBF">
        <w:rPr>
          <w:lang w:val="en-US"/>
        </w:rPr>
        <w:t>15.4</w:t>
      </w:r>
      <w:r w:rsidR="004920D1" w:rsidRPr="004920D1">
        <w:rPr>
          <w:lang w:val="en-US"/>
        </w:rPr>
        <w:t>.202</w:t>
      </w:r>
      <w:r w:rsidR="007E4CBF">
        <w:rPr>
          <w:lang w:val="en-US"/>
        </w:rPr>
        <w:t>5</w:t>
      </w:r>
      <w:r w:rsidR="004920D1" w:rsidRPr="004920D1">
        <w:rPr>
          <w:lang w:val="en-US"/>
        </w:rPr>
        <w:t xml:space="preserve">, s. </w:t>
      </w:r>
      <w:r w:rsidR="007E4CBF">
        <w:rPr>
          <w:lang w:val="en-US"/>
        </w:rPr>
        <w:t>3</w:t>
      </w:r>
      <w:r w:rsidR="004920D1" w:rsidRPr="004920D1">
        <w:rPr>
          <w:lang w:val="en-US"/>
        </w:rPr>
        <w:t>.</w:t>
      </w:r>
    </w:p>
  </w:footnote>
  <w:footnote w:id="62">
    <w:p w14:paraId="0A2A6A04" w14:textId="1DFA65FA" w:rsidR="003F3652" w:rsidRPr="000316BB" w:rsidRDefault="003F3652" w:rsidP="000316BB">
      <w:pPr>
        <w:pStyle w:val="Alaviitteenteksti"/>
        <w:jc w:val="left"/>
        <w:rPr>
          <w:lang w:val="en-US"/>
        </w:rPr>
      </w:pPr>
      <w:r>
        <w:rPr>
          <w:rStyle w:val="Alaviitteenviite"/>
        </w:rPr>
        <w:footnoteRef/>
      </w:r>
      <w:r w:rsidRPr="000316BB">
        <w:rPr>
          <w:lang w:val="en-US"/>
        </w:rPr>
        <w:t xml:space="preserve"> </w:t>
      </w:r>
      <w:r w:rsidR="000316BB">
        <w:rPr>
          <w:lang w:val="en-US"/>
        </w:rPr>
        <w:t xml:space="preserve">OHCHR 11.4.2025. </w:t>
      </w:r>
    </w:p>
  </w:footnote>
  <w:footnote w:id="63">
    <w:p w14:paraId="60088347" w14:textId="0B593BFD" w:rsidR="00293DF1" w:rsidRPr="004920D1" w:rsidRDefault="00293DF1" w:rsidP="00293DF1">
      <w:pPr>
        <w:pStyle w:val="Alaviitteenteksti"/>
        <w:jc w:val="left"/>
        <w:rPr>
          <w:lang w:val="en-US"/>
        </w:rPr>
      </w:pPr>
      <w:r>
        <w:rPr>
          <w:rStyle w:val="Alaviitteenviite"/>
        </w:rPr>
        <w:footnoteRef/>
      </w:r>
      <w:r w:rsidRPr="004920D1">
        <w:rPr>
          <w:lang w:val="en-US"/>
        </w:rPr>
        <w:t xml:space="preserve"> IFRC </w:t>
      </w:r>
      <w:r w:rsidR="007E4CBF">
        <w:rPr>
          <w:lang w:val="en-US"/>
        </w:rPr>
        <w:t>8.4.2025, s. 7</w:t>
      </w:r>
      <w:r w:rsidRPr="004920D1">
        <w:rPr>
          <w:lang w:val="en-US"/>
        </w:rPr>
        <w:t>.</w:t>
      </w:r>
    </w:p>
  </w:footnote>
  <w:footnote w:id="64">
    <w:p w14:paraId="329AE502" w14:textId="5DE70EA9" w:rsidR="009F4408" w:rsidRPr="00152176" w:rsidRDefault="009F4408">
      <w:pPr>
        <w:pStyle w:val="Alaviitteenteksti"/>
        <w:rPr>
          <w:lang w:val="en-US"/>
        </w:rPr>
      </w:pPr>
      <w:r>
        <w:rPr>
          <w:rStyle w:val="Alaviitteenviite"/>
        </w:rPr>
        <w:footnoteRef/>
      </w:r>
      <w:r w:rsidRPr="00152176">
        <w:rPr>
          <w:lang w:val="en-US"/>
        </w:rPr>
        <w:t xml:space="preserve"> WFP</w:t>
      </w:r>
      <w:r w:rsidR="00622C0C">
        <w:rPr>
          <w:lang w:val="en-US"/>
        </w:rPr>
        <w:t xml:space="preserve"> 27.3.2025,</w:t>
      </w:r>
      <w:r w:rsidRPr="00152176">
        <w:rPr>
          <w:lang w:val="en-US"/>
        </w:rPr>
        <w:t xml:space="preserve"> s. 8</w:t>
      </w:r>
      <w:r w:rsidR="00622C0C">
        <w:rPr>
          <w:lang w:val="en-US"/>
        </w:rPr>
        <w:t>.</w:t>
      </w:r>
    </w:p>
  </w:footnote>
  <w:footnote w:id="65">
    <w:p w14:paraId="68FFC3BC" w14:textId="77777777" w:rsidR="00124D0C" w:rsidRPr="001C4418" w:rsidRDefault="00124D0C" w:rsidP="00124D0C">
      <w:pPr>
        <w:pStyle w:val="Alaviitteenteksti"/>
        <w:rPr>
          <w:lang w:val="en-US"/>
        </w:rPr>
      </w:pPr>
      <w:r>
        <w:rPr>
          <w:rStyle w:val="Alaviitteenviite"/>
        </w:rPr>
        <w:footnoteRef/>
      </w:r>
      <w:r w:rsidRPr="001C4418">
        <w:rPr>
          <w:lang w:val="en-US"/>
        </w:rPr>
        <w:t xml:space="preserve"> C</w:t>
      </w:r>
      <w:r>
        <w:rPr>
          <w:lang w:val="en-US"/>
        </w:rPr>
        <w:t>IA 20.1.2026.</w:t>
      </w:r>
    </w:p>
  </w:footnote>
  <w:footnote w:id="66">
    <w:p w14:paraId="541BF634" w14:textId="540D3A12" w:rsidR="003F3652" w:rsidRPr="007E4CBF" w:rsidRDefault="003F3652" w:rsidP="003F3652">
      <w:pPr>
        <w:pStyle w:val="Alaviitteenteksti"/>
        <w:rPr>
          <w:lang w:val="en-US"/>
        </w:rPr>
      </w:pPr>
      <w:r>
        <w:rPr>
          <w:rStyle w:val="Alaviitteenviite"/>
        </w:rPr>
        <w:footnoteRef/>
      </w:r>
      <w:r w:rsidRPr="007E4CBF">
        <w:rPr>
          <w:lang w:val="en-US"/>
        </w:rPr>
        <w:t xml:space="preserve"> </w:t>
      </w:r>
      <w:r w:rsidR="00DC09D4" w:rsidRPr="007E4CBF">
        <w:rPr>
          <w:lang w:val="en-US"/>
        </w:rPr>
        <w:t xml:space="preserve">IFRC </w:t>
      </w:r>
      <w:r w:rsidR="007E4CBF">
        <w:rPr>
          <w:lang w:val="en-US"/>
        </w:rPr>
        <w:t>15.4</w:t>
      </w:r>
      <w:r w:rsidR="00DC09D4" w:rsidRPr="007E4CBF">
        <w:rPr>
          <w:lang w:val="en-US"/>
        </w:rPr>
        <w:t>.202</w:t>
      </w:r>
      <w:r w:rsidR="007E4CBF">
        <w:rPr>
          <w:lang w:val="en-US"/>
        </w:rPr>
        <w:t>5, s. 3</w:t>
      </w:r>
      <w:r w:rsidR="007E4CBF" w:rsidRPr="007E4CBF">
        <w:rPr>
          <w:lang w:val="en-US"/>
        </w:rPr>
        <w:t>; The World B</w:t>
      </w:r>
      <w:r w:rsidR="007E4CBF">
        <w:rPr>
          <w:lang w:val="en-US"/>
        </w:rPr>
        <w:t>ank 30.3.2022, s. 3.</w:t>
      </w:r>
    </w:p>
  </w:footnote>
  <w:footnote w:id="67">
    <w:p w14:paraId="2E293E9B" w14:textId="56E79F4D" w:rsidR="0044711A" w:rsidRPr="004C13A5" w:rsidRDefault="0044711A" w:rsidP="000316BB">
      <w:pPr>
        <w:pStyle w:val="Alaviitteenteksti"/>
        <w:jc w:val="left"/>
        <w:rPr>
          <w:lang w:val="sv-SE"/>
        </w:rPr>
      </w:pPr>
      <w:r>
        <w:rPr>
          <w:rStyle w:val="Alaviitteenviite"/>
        </w:rPr>
        <w:footnoteRef/>
      </w:r>
      <w:r w:rsidRPr="004C13A5">
        <w:rPr>
          <w:lang w:val="sv-SE"/>
        </w:rPr>
        <w:t xml:space="preserve"> </w:t>
      </w:r>
      <w:r w:rsidR="000316BB" w:rsidRPr="004C13A5">
        <w:rPr>
          <w:lang w:val="sv-SE"/>
        </w:rPr>
        <w:t xml:space="preserve">IFRC </w:t>
      </w:r>
      <w:r w:rsidR="007E4CBF" w:rsidRPr="004C13A5">
        <w:rPr>
          <w:lang w:val="sv-SE"/>
        </w:rPr>
        <w:t>15.4.2025, s. 3</w:t>
      </w:r>
      <w:r w:rsidR="000316BB" w:rsidRPr="004C13A5">
        <w:rPr>
          <w:lang w:val="sv-SE"/>
        </w:rPr>
        <w:t xml:space="preserve">. </w:t>
      </w:r>
    </w:p>
  </w:footnote>
  <w:footnote w:id="68">
    <w:p w14:paraId="7006178A" w14:textId="54F16C3D" w:rsidR="00293DF1" w:rsidRPr="00293DF1" w:rsidRDefault="00293DF1">
      <w:pPr>
        <w:pStyle w:val="Alaviitteenteksti"/>
        <w:rPr>
          <w:lang w:val="sv-SE"/>
        </w:rPr>
      </w:pPr>
      <w:r>
        <w:rPr>
          <w:rStyle w:val="Alaviitteenviite"/>
        </w:rPr>
        <w:footnoteRef/>
      </w:r>
      <w:r w:rsidRPr="00293DF1">
        <w:rPr>
          <w:lang w:val="sv-SE"/>
        </w:rPr>
        <w:t xml:space="preserve"> Bertelsmann Stiftung 2024, s.</w:t>
      </w:r>
      <w:r>
        <w:rPr>
          <w:lang w:val="sv-SE"/>
        </w:rPr>
        <w:t xml:space="preserve"> 12.</w:t>
      </w:r>
    </w:p>
  </w:footnote>
  <w:footnote w:id="69">
    <w:p w14:paraId="32BBEAE7" w14:textId="1F4C62CD" w:rsidR="005A1658" w:rsidRPr="004C13A5" w:rsidRDefault="005A1658">
      <w:pPr>
        <w:pStyle w:val="Alaviitteenteksti"/>
        <w:rPr>
          <w:lang w:val="en-US"/>
        </w:rPr>
      </w:pPr>
      <w:r>
        <w:rPr>
          <w:rStyle w:val="Alaviitteenviite"/>
        </w:rPr>
        <w:footnoteRef/>
      </w:r>
      <w:r w:rsidRPr="004C13A5">
        <w:rPr>
          <w:lang w:val="en-US"/>
        </w:rPr>
        <w:t xml:space="preserve"> IMF 1.8.2025, s. 3 &amp; 6–9.</w:t>
      </w:r>
    </w:p>
  </w:footnote>
  <w:footnote w:id="70">
    <w:p w14:paraId="15C5DDC5" w14:textId="48E598D3" w:rsidR="00021D58" w:rsidRPr="00021D58" w:rsidRDefault="00021D58">
      <w:pPr>
        <w:pStyle w:val="Alaviitteenteksti"/>
        <w:rPr>
          <w:lang w:val="en-US"/>
        </w:rPr>
      </w:pPr>
      <w:r>
        <w:rPr>
          <w:rStyle w:val="Alaviitteenviite"/>
        </w:rPr>
        <w:footnoteRef/>
      </w:r>
      <w:r w:rsidRPr="00021D58">
        <w:rPr>
          <w:lang w:val="en-US"/>
        </w:rPr>
        <w:t xml:space="preserve"> </w:t>
      </w:r>
      <w:r w:rsidRPr="004C20A0">
        <w:rPr>
          <w:lang w:val="en-US"/>
        </w:rPr>
        <w:t>Th</w:t>
      </w:r>
      <w:r>
        <w:rPr>
          <w:lang w:val="en-US"/>
        </w:rPr>
        <w:t>e World Bank 30.3.2022, s. 5.</w:t>
      </w:r>
    </w:p>
  </w:footnote>
  <w:footnote w:id="71">
    <w:p w14:paraId="73A21592" w14:textId="6898E9C0" w:rsidR="00A97E71" w:rsidRPr="00A97E71" w:rsidRDefault="00A97E71">
      <w:pPr>
        <w:pStyle w:val="Alaviitteenteksti"/>
        <w:rPr>
          <w:lang w:val="en-US"/>
        </w:rPr>
      </w:pPr>
      <w:r>
        <w:rPr>
          <w:rStyle w:val="Alaviitteenviite"/>
        </w:rPr>
        <w:footnoteRef/>
      </w:r>
      <w:r w:rsidRPr="00A97E71">
        <w:rPr>
          <w:lang w:val="en-US"/>
        </w:rPr>
        <w:t xml:space="preserve"> DW 15.1.2026.</w:t>
      </w:r>
    </w:p>
  </w:footnote>
  <w:footnote w:id="72">
    <w:p w14:paraId="24EA13E8" w14:textId="55092E85" w:rsidR="003B7112" w:rsidRPr="00A97E71" w:rsidRDefault="003B7112">
      <w:pPr>
        <w:pStyle w:val="Alaviitteenteksti"/>
        <w:rPr>
          <w:lang w:val="en-US"/>
        </w:rPr>
      </w:pPr>
      <w:r>
        <w:rPr>
          <w:rStyle w:val="Alaviitteenviite"/>
        </w:rPr>
        <w:footnoteRef/>
      </w:r>
      <w:r w:rsidRPr="00A97E71">
        <w:rPr>
          <w:lang w:val="en-US"/>
        </w:rPr>
        <w:t xml:space="preserve"> </w:t>
      </w:r>
      <w:r>
        <w:rPr>
          <w:lang w:val="en-US"/>
        </w:rPr>
        <w:t xml:space="preserve">The Conversation / Ben </w:t>
      </w:r>
      <w:proofErr w:type="spellStart"/>
      <w:r>
        <w:rPr>
          <w:lang w:val="en-US"/>
        </w:rPr>
        <w:t>Hammou</w:t>
      </w:r>
      <w:proofErr w:type="spellEnd"/>
      <w:r>
        <w:rPr>
          <w:lang w:val="en-US"/>
        </w:rPr>
        <w:t xml:space="preserve"> 9.12.2025.</w:t>
      </w:r>
    </w:p>
  </w:footnote>
  <w:footnote w:id="73">
    <w:p w14:paraId="11D61DC4" w14:textId="72C79A7C" w:rsidR="003B7112" w:rsidRPr="004920D1" w:rsidRDefault="003B7112" w:rsidP="003B7112">
      <w:pPr>
        <w:pStyle w:val="Alaviitteenteksti"/>
        <w:jc w:val="left"/>
        <w:rPr>
          <w:lang w:val="en-US"/>
        </w:rPr>
      </w:pPr>
      <w:r>
        <w:rPr>
          <w:rStyle w:val="Alaviitteenviite"/>
        </w:rPr>
        <w:footnoteRef/>
      </w:r>
      <w:r w:rsidRPr="003B7112">
        <w:rPr>
          <w:lang w:val="en-US"/>
        </w:rPr>
        <w:t xml:space="preserve"> ROAPE / UK Guinea Bissau Community / </w:t>
      </w:r>
      <w:proofErr w:type="spellStart"/>
      <w:r w:rsidRPr="003B7112">
        <w:rPr>
          <w:lang w:val="en-US"/>
        </w:rPr>
        <w:t>Gruffydd</w:t>
      </w:r>
      <w:proofErr w:type="spellEnd"/>
      <w:r w:rsidR="00BF1958">
        <w:rPr>
          <w:lang w:val="en-US"/>
        </w:rPr>
        <w:t xml:space="preserve"> Jones</w:t>
      </w:r>
      <w:r w:rsidRPr="003B7112">
        <w:rPr>
          <w:lang w:val="en-US"/>
        </w:rPr>
        <w:t xml:space="preserve"> 6.12.2025. </w:t>
      </w:r>
    </w:p>
  </w:footnote>
  <w:footnote w:id="74">
    <w:p w14:paraId="5EC71F5C" w14:textId="54C253C7" w:rsidR="00A97E71" w:rsidRPr="00FF2F1B" w:rsidRDefault="00A97E71">
      <w:pPr>
        <w:pStyle w:val="Alaviitteenteksti"/>
        <w:rPr>
          <w:lang w:val="en-US"/>
        </w:rPr>
      </w:pPr>
      <w:r>
        <w:rPr>
          <w:rStyle w:val="Alaviitteenviite"/>
        </w:rPr>
        <w:footnoteRef/>
      </w:r>
      <w:r w:rsidRPr="00FF2F1B">
        <w:rPr>
          <w:lang w:val="en-US"/>
        </w:rPr>
        <w:t xml:space="preserve"> DW 15.1.2026.</w:t>
      </w:r>
    </w:p>
  </w:footnote>
  <w:footnote w:id="75">
    <w:p w14:paraId="7B9F77D8" w14:textId="5143467A" w:rsidR="00E21745" w:rsidRPr="00E762A6" w:rsidRDefault="00E21745">
      <w:pPr>
        <w:pStyle w:val="Alaviitteenteksti"/>
        <w:rPr>
          <w:lang w:val="en-US"/>
        </w:rPr>
      </w:pPr>
      <w:r>
        <w:rPr>
          <w:rStyle w:val="Alaviitteenviite"/>
        </w:rPr>
        <w:footnoteRef/>
      </w:r>
      <w:r w:rsidRPr="00E762A6">
        <w:rPr>
          <w:lang w:val="en-US"/>
        </w:rPr>
        <w:t xml:space="preserve"> DW 29.1.2026.</w:t>
      </w:r>
    </w:p>
  </w:footnote>
  <w:footnote w:id="76">
    <w:p w14:paraId="4B42A464" w14:textId="67ABFB10" w:rsidR="002F512D" w:rsidRPr="00FF2F1B" w:rsidRDefault="002F512D">
      <w:pPr>
        <w:pStyle w:val="Alaviitteenteksti"/>
        <w:rPr>
          <w:lang w:val="en-US"/>
        </w:rPr>
      </w:pPr>
      <w:r>
        <w:rPr>
          <w:rStyle w:val="Alaviitteenviite"/>
        </w:rPr>
        <w:footnoteRef/>
      </w:r>
      <w:r w:rsidRPr="00FF2F1B">
        <w:rPr>
          <w:lang w:val="en-US"/>
        </w:rPr>
        <w:t xml:space="preserve"> Bertelsmann Stiftung 2024, s. 11–12; </w:t>
      </w:r>
      <w:r w:rsidR="00FE272A" w:rsidRPr="00FF2F1B">
        <w:rPr>
          <w:lang w:val="en-US"/>
        </w:rPr>
        <w:t xml:space="preserve">Freedom House 2025; </w:t>
      </w:r>
      <w:r w:rsidR="00832889" w:rsidRPr="00FF2F1B">
        <w:rPr>
          <w:lang w:val="en-US"/>
        </w:rPr>
        <w:t xml:space="preserve">GI-TOC 2025, s. 6; </w:t>
      </w:r>
      <w:r w:rsidR="00B64365" w:rsidRPr="00FF2F1B">
        <w:rPr>
          <w:lang w:val="en-US"/>
        </w:rPr>
        <w:t xml:space="preserve">OHCHR 18.7.2025, s. 3 &amp; 8; </w:t>
      </w:r>
      <w:r w:rsidRPr="00FF2F1B">
        <w:rPr>
          <w:lang w:val="en-US"/>
        </w:rPr>
        <w:t xml:space="preserve">USDOS </w:t>
      </w:r>
      <w:r w:rsidR="00FF2F1B" w:rsidRPr="00FF2F1B">
        <w:rPr>
          <w:lang w:val="en-US"/>
        </w:rPr>
        <w:t>22.4.2024</w:t>
      </w:r>
      <w:r w:rsidRPr="00FF2F1B">
        <w:rPr>
          <w:lang w:val="en-US"/>
        </w:rPr>
        <w:t>, s. 1 &amp; 4–5.</w:t>
      </w:r>
    </w:p>
  </w:footnote>
  <w:footnote w:id="77">
    <w:p w14:paraId="08FC5545" w14:textId="77777777" w:rsidR="00124D0C" w:rsidRPr="004C13A5" w:rsidRDefault="00124D0C" w:rsidP="00124D0C">
      <w:pPr>
        <w:pStyle w:val="Alaviitteenteksti"/>
        <w:rPr>
          <w:lang w:val="en-US"/>
        </w:rPr>
      </w:pPr>
      <w:r>
        <w:rPr>
          <w:rStyle w:val="Alaviitteenviite"/>
        </w:rPr>
        <w:footnoteRef/>
      </w:r>
      <w:r w:rsidRPr="004C13A5">
        <w:rPr>
          <w:lang w:val="en-US"/>
        </w:rPr>
        <w:t xml:space="preserve"> Freedom House 2025.</w:t>
      </w:r>
    </w:p>
  </w:footnote>
  <w:footnote w:id="78">
    <w:p w14:paraId="01825D4A" w14:textId="108BF76F" w:rsidR="00B64365" w:rsidRPr="00FF2F1B" w:rsidRDefault="00B64365">
      <w:pPr>
        <w:pStyle w:val="Alaviitteenteksti"/>
        <w:rPr>
          <w:lang w:val="en-US"/>
        </w:rPr>
      </w:pPr>
      <w:r>
        <w:rPr>
          <w:rStyle w:val="Alaviitteenviite"/>
        </w:rPr>
        <w:footnoteRef/>
      </w:r>
      <w:r w:rsidRPr="00FF2F1B">
        <w:rPr>
          <w:lang w:val="en-US"/>
        </w:rPr>
        <w:t xml:space="preserve"> Freedom House 2025; </w:t>
      </w:r>
      <w:r w:rsidR="003D0F28" w:rsidRPr="00FF2F1B">
        <w:rPr>
          <w:lang w:val="en-US"/>
        </w:rPr>
        <w:t xml:space="preserve">GI-TOC 2025, s. 6; </w:t>
      </w:r>
      <w:r w:rsidRPr="00FF2F1B">
        <w:rPr>
          <w:lang w:val="en-US"/>
        </w:rPr>
        <w:t xml:space="preserve">OHCHR 18.7.2025, s. 3 &amp; 8; USDOS </w:t>
      </w:r>
      <w:r w:rsidR="00FF2F1B" w:rsidRPr="00FF2F1B">
        <w:rPr>
          <w:lang w:val="en-US"/>
        </w:rPr>
        <w:t>22.</w:t>
      </w:r>
      <w:r w:rsidR="00FF2F1B">
        <w:rPr>
          <w:lang w:val="en-US"/>
        </w:rPr>
        <w:t>4.2024</w:t>
      </w:r>
      <w:r w:rsidRPr="00FF2F1B">
        <w:rPr>
          <w:lang w:val="en-US"/>
        </w:rPr>
        <w:t>, s. 1 &amp; 4–5.</w:t>
      </w:r>
    </w:p>
  </w:footnote>
  <w:footnote w:id="79">
    <w:p w14:paraId="0D5DA8C2" w14:textId="662AADA3" w:rsidR="00FE272A" w:rsidRPr="00664338" w:rsidRDefault="00FE272A">
      <w:pPr>
        <w:pStyle w:val="Alaviitteenteksti"/>
        <w:rPr>
          <w:lang w:val="en-US"/>
        </w:rPr>
      </w:pPr>
      <w:r>
        <w:rPr>
          <w:rStyle w:val="Alaviitteenviite"/>
        </w:rPr>
        <w:footnoteRef/>
      </w:r>
      <w:r w:rsidRPr="00664338">
        <w:rPr>
          <w:lang w:val="en-US"/>
        </w:rPr>
        <w:t xml:space="preserve"> Freedom House 2025</w:t>
      </w:r>
      <w:r w:rsidR="00664338" w:rsidRPr="00664338">
        <w:rPr>
          <w:lang w:val="en-US"/>
        </w:rPr>
        <w:t xml:space="preserve">; USDOS </w:t>
      </w:r>
      <w:r w:rsidR="006C6452" w:rsidRPr="00FF2F1B">
        <w:rPr>
          <w:lang w:val="en-US"/>
        </w:rPr>
        <w:t>22.</w:t>
      </w:r>
      <w:r w:rsidR="006C6452">
        <w:rPr>
          <w:lang w:val="en-US"/>
        </w:rPr>
        <w:t>4.2024</w:t>
      </w:r>
      <w:r w:rsidR="00664338" w:rsidRPr="00664338">
        <w:rPr>
          <w:lang w:val="en-US"/>
        </w:rPr>
        <w:t>, s. 1 &amp; 4–5</w:t>
      </w:r>
      <w:r w:rsidR="00664338">
        <w:rPr>
          <w:lang w:val="en-US"/>
        </w:rPr>
        <w:t xml:space="preserve">. </w:t>
      </w:r>
    </w:p>
  </w:footnote>
  <w:footnote w:id="80">
    <w:p w14:paraId="07F2C60F" w14:textId="6E06D3AC" w:rsidR="007F614C" w:rsidRPr="004C13A5" w:rsidRDefault="007F614C" w:rsidP="00616C24">
      <w:pPr>
        <w:pStyle w:val="Alaviitteenteksti"/>
        <w:jc w:val="left"/>
        <w:rPr>
          <w:lang w:val="sv-SE"/>
        </w:rPr>
      </w:pPr>
      <w:r>
        <w:rPr>
          <w:rStyle w:val="Alaviitteenviite"/>
        </w:rPr>
        <w:footnoteRef/>
      </w:r>
      <w:r w:rsidRPr="00714B4B">
        <w:rPr>
          <w:lang w:val="en-US"/>
        </w:rPr>
        <w:t xml:space="preserve"> USDOS </w:t>
      </w:r>
      <w:r w:rsidR="00FF2F1B" w:rsidRPr="00714B4B">
        <w:rPr>
          <w:lang w:val="en-US"/>
        </w:rPr>
        <w:t>22.4.2024,</w:t>
      </w:r>
      <w:r w:rsidRPr="00714B4B">
        <w:rPr>
          <w:lang w:val="en-US"/>
        </w:rPr>
        <w:t xml:space="preserve"> s. 1 &amp; 4–5. </w:t>
      </w:r>
      <w:r w:rsidR="00616C24">
        <w:t xml:space="preserve">Tässä kyselyvastauksessa ei hyödynnetä </w:t>
      </w:r>
      <w:proofErr w:type="spellStart"/>
      <w:r w:rsidR="00616C24">
        <w:t>USDOS:n</w:t>
      </w:r>
      <w:proofErr w:type="spellEnd"/>
      <w:r w:rsidR="00616C24">
        <w:t xml:space="preserve"> vuotta 2024 käsittelevää ihmisoikeusraporttia, sillä siitä on muutettu, tiivistetty tai poistettu useita osioita, eikä raportti täten anna kokonaisvaltaista kuvaa maan tilanteesta (kts. USDOS 12.8.2025). Useat mediat ovat raportoineet </w:t>
      </w:r>
      <w:proofErr w:type="spellStart"/>
      <w:r w:rsidR="00616C24">
        <w:t>USDOS:n</w:t>
      </w:r>
      <w:proofErr w:type="spellEnd"/>
      <w:r w:rsidR="00616C24">
        <w:t xml:space="preserve"> ihmisoikeusraportteihin tehdyistä muutoksista sekä niiden ongelmallisuudesta (ks. esim. </w:t>
      </w:r>
      <w:r w:rsidR="00616C24" w:rsidRPr="004C13A5">
        <w:rPr>
          <w:lang w:val="sv-SE"/>
        </w:rPr>
        <w:t xml:space="preserve">Al Jazeera 12.8.2025; CNN / </w:t>
      </w:r>
      <w:proofErr w:type="spellStart"/>
      <w:r w:rsidR="00616C24" w:rsidRPr="004C13A5">
        <w:rPr>
          <w:lang w:val="sv-SE"/>
        </w:rPr>
        <w:t>Hansler</w:t>
      </w:r>
      <w:proofErr w:type="spellEnd"/>
      <w:r w:rsidR="00616C24" w:rsidRPr="004C13A5">
        <w:rPr>
          <w:lang w:val="sv-SE"/>
        </w:rPr>
        <w:t xml:space="preserve"> &amp; Atwood 12.8.2025; NPR / Smith et al. 12.8.2025).</w:t>
      </w:r>
    </w:p>
  </w:footnote>
  <w:footnote w:id="81">
    <w:p w14:paraId="2C14348F" w14:textId="3EDF59C6" w:rsidR="007F614C" w:rsidRPr="00825E6F" w:rsidRDefault="007F614C">
      <w:pPr>
        <w:pStyle w:val="Alaviitteenteksti"/>
        <w:rPr>
          <w:lang w:val="sv-SE"/>
        </w:rPr>
      </w:pPr>
      <w:r>
        <w:rPr>
          <w:rStyle w:val="Alaviitteenviite"/>
        </w:rPr>
        <w:footnoteRef/>
      </w:r>
      <w:r w:rsidRPr="00825E6F">
        <w:rPr>
          <w:lang w:val="sv-SE"/>
        </w:rPr>
        <w:t xml:space="preserve"> Bertelsmann Stiftung 2024, s. </w:t>
      </w:r>
      <w:r w:rsidR="002F512D" w:rsidRPr="00825E6F">
        <w:rPr>
          <w:lang w:val="sv-SE"/>
        </w:rPr>
        <w:t>11–12.</w:t>
      </w:r>
    </w:p>
  </w:footnote>
  <w:footnote w:id="82">
    <w:p w14:paraId="71EA73F1" w14:textId="2E3572DC" w:rsidR="00832889" w:rsidRPr="00714B4B" w:rsidRDefault="00832889">
      <w:pPr>
        <w:pStyle w:val="Alaviitteenteksti"/>
        <w:rPr>
          <w:lang w:val="en-US"/>
        </w:rPr>
      </w:pPr>
      <w:r>
        <w:rPr>
          <w:rStyle w:val="Alaviitteenviite"/>
        </w:rPr>
        <w:footnoteRef/>
      </w:r>
      <w:r w:rsidRPr="00714B4B">
        <w:rPr>
          <w:lang w:val="en-US"/>
        </w:rPr>
        <w:t xml:space="preserve"> GI-TOC 2025, s. 6.</w:t>
      </w:r>
    </w:p>
  </w:footnote>
  <w:footnote w:id="83">
    <w:p w14:paraId="50147582" w14:textId="4013A1ED" w:rsidR="00DA3072" w:rsidRPr="00DA3072" w:rsidRDefault="00DA3072">
      <w:pPr>
        <w:pStyle w:val="Alaviitteenteksti"/>
        <w:rPr>
          <w:lang w:val="en-US"/>
        </w:rPr>
      </w:pPr>
      <w:r>
        <w:rPr>
          <w:rStyle w:val="Alaviitteenviite"/>
        </w:rPr>
        <w:footnoteRef/>
      </w:r>
      <w:r w:rsidRPr="00DA3072">
        <w:rPr>
          <w:lang w:val="en-US"/>
        </w:rPr>
        <w:t xml:space="preserve"> DW 29.1.2026; </w:t>
      </w:r>
      <w:r w:rsidRPr="00D95BF7">
        <w:rPr>
          <w:lang w:val="en-US"/>
        </w:rPr>
        <w:t xml:space="preserve">Los Angeles Times / </w:t>
      </w:r>
      <w:proofErr w:type="spellStart"/>
      <w:r w:rsidRPr="00D95BF7">
        <w:rPr>
          <w:lang w:val="en-US"/>
        </w:rPr>
        <w:t>Sambu</w:t>
      </w:r>
      <w:proofErr w:type="spellEnd"/>
      <w:r w:rsidRPr="00D95BF7">
        <w:rPr>
          <w:lang w:val="en-US"/>
        </w:rPr>
        <w:t xml:space="preserve"> &amp; </w:t>
      </w:r>
      <w:proofErr w:type="spellStart"/>
      <w:r w:rsidRPr="00D95BF7">
        <w:rPr>
          <w:lang w:val="en-US"/>
        </w:rPr>
        <w:t>Banchereau</w:t>
      </w:r>
      <w:proofErr w:type="spellEnd"/>
      <w:r w:rsidRPr="00D95BF7">
        <w:rPr>
          <w:lang w:val="en-US"/>
        </w:rPr>
        <w:t xml:space="preserve"> 28.11.2025.</w:t>
      </w:r>
    </w:p>
  </w:footnote>
  <w:footnote w:id="84">
    <w:p w14:paraId="66A90BDE" w14:textId="713AFF61" w:rsidR="00DA3072" w:rsidRPr="00DA3072" w:rsidRDefault="00DA3072">
      <w:pPr>
        <w:pStyle w:val="Alaviitteenteksti"/>
        <w:rPr>
          <w:b/>
          <w:bCs/>
          <w:lang w:val="en-US"/>
        </w:rPr>
      </w:pPr>
      <w:r>
        <w:rPr>
          <w:rStyle w:val="Alaviitteenviite"/>
        </w:rPr>
        <w:footnoteRef/>
      </w:r>
      <w:r w:rsidRPr="00DA3072">
        <w:rPr>
          <w:lang w:val="en-US"/>
        </w:rPr>
        <w:t xml:space="preserve"> </w:t>
      </w:r>
      <w:r w:rsidRPr="00F00735">
        <w:rPr>
          <w:lang w:val="en-US"/>
        </w:rPr>
        <w:t xml:space="preserve">AP News / </w:t>
      </w:r>
      <w:proofErr w:type="spellStart"/>
      <w:r w:rsidRPr="00F00735">
        <w:rPr>
          <w:lang w:val="en-US"/>
        </w:rPr>
        <w:t>Banchereau</w:t>
      </w:r>
      <w:proofErr w:type="spellEnd"/>
      <w:r w:rsidRPr="00F00735">
        <w:rPr>
          <w:lang w:val="en-US"/>
        </w:rPr>
        <w:t xml:space="preserve"> 1.12.2025</w:t>
      </w:r>
      <w:r>
        <w:rPr>
          <w:lang w:val="en-US"/>
        </w:rPr>
        <w:t xml:space="preserve">; </w:t>
      </w:r>
      <w:r w:rsidRPr="007B3C5F">
        <w:rPr>
          <w:lang w:val="en-US"/>
        </w:rPr>
        <w:t xml:space="preserve">BBC / </w:t>
      </w:r>
      <w:proofErr w:type="spellStart"/>
      <w:r w:rsidRPr="007B3C5F">
        <w:rPr>
          <w:lang w:val="en-US"/>
        </w:rPr>
        <w:t>Negoce</w:t>
      </w:r>
      <w:proofErr w:type="spellEnd"/>
      <w:r w:rsidRPr="007B3C5F">
        <w:rPr>
          <w:lang w:val="en-US"/>
        </w:rPr>
        <w:t xml:space="preserve"> &amp; </w:t>
      </w:r>
      <w:proofErr w:type="spellStart"/>
      <w:r w:rsidRPr="007B3C5F">
        <w:rPr>
          <w:lang w:val="en-US"/>
        </w:rPr>
        <w:t>Chibelushi</w:t>
      </w:r>
      <w:proofErr w:type="spellEnd"/>
      <w:r w:rsidRPr="007B3C5F">
        <w:rPr>
          <w:lang w:val="en-US"/>
        </w:rPr>
        <w:t xml:space="preserve"> 3.12.2025</w:t>
      </w:r>
      <w:r>
        <w:rPr>
          <w:lang w:val="en-US"/>
        </w:rPr>
        <w:t xml:space="preserve">; </w:t>
      </w:r>
      <w:r w:rsidRPr="007B3C5F">
        <w:rPr>
          <w:lang w:val="en-US"/>
        </w:rPr>
        <w:t>Britannica / Galli et al. 22.1.2026</w:t>
      </w:r>
      <w:r>
        <w:rPr>
          <w:lang w:val="en-US"/>
        </w:rPr>
        <w:t>; DW 29.1.2026.</w:t>
      </w:r>
    </w:p>
  </w:footnote>
  <w:footnote w:id="85">
    <w:p w14:paraId="157AFF00" w14:textId="1B4264BE" w:rsidR="00DA3072" w:rsidRPr="00DA3072" w:rsidRDefault="00DA3072">
      <w:pPr>
        <w:pStyle w:val="Alaviitteenteksti"/>
        <w:rPr>
          <w:lang w:val="en-US"/>
        </w:rPr>
      </w:pPr>
      <w:r>
        <w:rPr>
          <w:rStyle w:val="Alaviitteenviite"/>
        </w:rPr>
        <w:footnoteRef/>
      </w:r>
      <w:r w:rsidRPr="00DA3072">
        <w:rPr>
          <w:lang w:val="en-US"/>
        </w:rPr>
        <w:t xml:space="preserve"> </w:t>
      </w:r>
      <w:r w:rsidRPr="00D95BF7">
        <w:rPr>
          <w:lang w:val="en-US"/>
        </w:rPr>
        <w:t xml:space="preserve">Los Angeles Times / </w:t>
      </w:r>
      <w:proofErr w:type="spellStart"/>
      <w:r w:rsidRPr="00D95BF7">
        <w:rPr>
          <w:lang w:val="en-US"/>
        </w:rPr>
        <w:t>Sambu</w:t>
      </w:r>
      <w:proofErr w:type="spellEnd"/>
      <w:r w:rsidRPr="00D95BF7">
        <w:rPr>
          <w:lang w:val="en-US"/>
        </w:rPr>
        <w:t xml:space="preserve"> &amp; </w:t>
      </w:r>
      <w:proofErr w:type="spellStart"/>
      <w:r w:rsidRPr="00D95BF7">
        <w:rPr>
          <w:lang w:val="en-US"/>
        </w:rPr>
        <w:t>Banchereau</w:t>
      </w:r>
      <w:proofErr w:type="spellEnd"/>
      <w:r w:rsidRPr="00D95BF7">
        <w:rPr>
          <w:lang w:val="en-US"/>
        </w:rPr>
        <w:t xml:space="preserve"> 28.11.2025.</w:t>
      </w:r>
    </w:p>
  </w:footnote>
  <w:footnote w:id="86">
    <w:p w14:paraId="1FB93BD5" w14:textId="241C6F1E" w:rsidR="00DA3072" w:rsidRPr="00901BB5" w:rsidRDefault="00DA3072">
      <w:pPr>
        <w:pStyle w:val="Alaviitteenteksti"/>
        <w:rPr>
          <w:lang w:val="sv-SE"/>
        </w:rPr>
      </w:pPr>
      <w:r>
        <w:rPr>
          <w:rStyle w:val="Alaviitteenviite"/>
        </w:rPr>
        <w:footnoteRef/>
      </w:r>
      <w:r w:rsidRPr="00901BB5">
        <w:rPr>
          <w:lang w:val="sv-SE"/>
        </w:rPr>
        <w:t xml:space="preserve"> </w:t>
      </w:r>
      <w:r w:rsidR="00901BB5" w:rsidRPr="00714B4B">
        <w:rPr>
          <w:lang w:val="sv-SE"/>
        </w:rPr>
        <w:t xml:space="preserve">Reuters 2.2.2026; </w:t>
      </w:r>
      <w:r w:rsidR="00901BB5" w:rsidRPr="00901BB5">
        <w:rPr>
          <w:lang w:val="sv-SE"/>
        </w:rPr>
        <w:t xml:space="preserve">RTP </w:t>
      </w:r>
      <w:proofErr w:type="spellStart"/>
      <w:r w:rsidR="00901BB5" w:rsidRPr="00901BB5">
        <w:rPr>
          <w:lang w:val="sv-SE"/>
        </w:rPr>
        <w:t>Notícias</w:t>
      </w:r>
      <w:proofErr w:type="spellEnd"/>
      <w:r w:rsidR="00901BB5" w:rsidRPr="00901BB5">
        <w:rPr>
          <w:lang w:val="sv-SE"/>
        </w:rPr>
        <w:t xml:space="preserve"> 28.1.2026</w:t>
      </w:r>
      <w:r w:rsidR="00901BB5">
        <w:rPr>
          <w:lang w:val="sv-SE"/>
        </w:rPr>
        <w:t>.</w:t>
      </w:r>
    </w:p>
  </w:footnote>
  <w:footnote w:id="87">
    <w:p w14:paraId="1004FE10" w14:textId="77777777" w:rsidR="00737FC9" w:rsidRPr="00F80E0C" w:rsidRDefault="00737FC9" w:rsidP="00737FC9">
      <w:pPr>
        <w:pStyle w:val="Alaviitteenteksti"/>
        <w:rPr>
          <w:lang w:val="sv-SE"/>
        </w:rPr>
      </w:pPr>
      <w:r>
        <w:rPr>
          <w:rStyle w:val="Alaviitteenviite"/>
        </w:rPr>
        <w:footnoteRef/>
      </w:r>
      <w:r w:rsidRPr="00F80E0C">
        <w:rPr>
          <w:lang w:val="sv-SE"/>
        </w:rPr>
        <w:t xml:space="preserve"> Bertelsmann Stiftung 2024, s. 14.</w:t>
      </w:r>
    </w:p>
  </w:footnote>
  <w:footnote w:id="88">
    <w:p w14:paraId="37609F77" w14:textId="77777777" w:rsidR="00737FC9" w:rsidRPr="00F80E0C" w:rsidRDefault="00737FC9" w:rsidP="00737FC9">
      <w:pPr>
        <w:pStyle w:val="Alaviitteenteksti"/>
        <w:rPr>
          <w:lang w:val="sv-SE"/>
        </w:rPr>
      </w:pPr>
      <w:r>
        <w:rPr>
          <w:rStyle w:val="Alaviitteenviite"/>
        </w:rPr>
        <w:footnoteRef/>
      </w:r>
      <w:r w:rsidRPr="00F80E0C">
        <w:rPr>
          <w:lang w:val="sv-SE"/>
        </w:rPr>
        <w:t xml:space="preserve"> Bertelsmann Stiftung 2024, s.</w:t>
      </w:r>
      <w:r>
        <w:rPr>
          <w:lang w:val="sv-SE"/>
        </w:rPr>
        <w:t xml:space="preserve"> 28.</w:t>
      </w:r>
    </w:p>
  </w:footnote>
  <w:footnote w:id="89">
    <w:p w14:paraId="1FD76192" w14:textId="77777777" w:rsidR="001B7F81" w:rsidRPr="001B7F81" w:rsidRDefault="001B7F81" w:rsidP="001B7F81">
      <w:pPr>
        <w:pStyle w:val="Alaviitteenteksti"/>
        <w:rPr>
          <w:lang w:val="sv-SE"/>
        </w:rPr>
      </w:pPr>
      <w:r>
        <w:rPr>
          <w:rStyle w:val="Alaviitteenviite"/>
        </w:rPr>
        <w:footnoteRef/>
      </w:r>
      <w:r w:rsidRPr="001B7F81">
        <w:rPr>
          <w:lang w:val="sv-SE"/>
        </w:rPr>
        <w:t xml:space="preserve"> Bertelsmann Stiftung 2024, s. 10–11.</w:t>
      </w:r>
    </w:p>
  </w:footnote>
  <w:footnote w:id="90">
    <w:p w14:paraId="24C6DBEF" w14:textId="77777777" w:rsidR="001B7F81" w:rsidRPr="004D3FFE" w:rsidRDefault="001B7F81" w:rsidP="001B7F81">
      <w:pPr>
        <w:pStyle w:val="Alaviitteenteksti"/>
        <w:rPr>
          <w:lang w:val="en-US"/>
        </w:rPr>
      </w:pPr>
      <w:r>
        <w:rPr>
          <w:rStyle w:val="Alaviitteenviite"/>
        </w:rPr>
        <w:footnoteRef/>
      </w:r>
      <w:r w:rsidRPr="004D3FFE">
        <w:rPr>
          <w:lang w:val="en-US"/>
        </w:rPr>
        <w:t xml:space="preserve"> EEAS 9.2.2025, s. 109.</w:t>
      </w:r>
    </w:p>
  </w:footnote>
  <w:footnote w:id="91">
    <w:p w14:paraId="7BF014A5" w14:textId="77777777" w:rsidR="001B7F81" w:rsidRPr="003E14EB" w:rsidRDefault="001B7F81" w:rsidP="001B7F81">
      <w:pPr>
        <w:pStyle w:val="Alaviitteenteksti"/>
        <w:rPr>
          <w:lang w:val="en-US"/>
        </w:rPr>
      </w:pPr>
      <w:r>
        <w:rPr>
          <w:rStyle w:val="Alaviitteenviite"/>
        </w:rPr>
        <w:footnoteRef/>
      </w:r>
      <w:r w:rsidRPr="003E14EB">
        <w:rPr>
          <w:lang w:val="en-US"/>
        </w:rPr>
        <w:t xml:space="preserve"> Africa Center for S</w:t>
      </w:r>
      <w:r>
        <w:rPr>
          <w:lang w:val="en-US"/>
        </w:rPr>
        <w:t xml:space="preserve">trategic Studies / </w:t>
      </w:r>
      <w:proofErr w:type="spellStart"/>
      <w:r>
        <w:rPr>
          <w:lang w:val="en-US"/>
        </w:rPr>
        <w:t>Siegle</w:t>
      </w:r>
      <w:proofErr w:type="spellEnd"/>
      <w:r>
        <w:rPr>
          <w:lang w:val="en-US"/>
        </w:rPr>
        <w:t xml:space="preserve"> &amp; </w:t>
      </w:r>
      <w:proofErr w:type="spellStart"/>
      <w:r>
        <w:rPr>
          <w:lang w:val="en-US"/>
        </w:rPr>
        <w:t>Wahila</w:t>
      </w:r>
      <w:proofErr w:type="spellEnd"/>
      <w:r>
        <w:rPr>
          <w:lang w:val="en-US"/>
        </w:rPr>
        <w:t xml:space="preserve"> 13.1.2025.</w:t>
      </w:r>
    </w:p>
  </w:footnote>
  <w:footnote w:id="92">
    <w:p w14:paraId="7C75709D" w14:textId="77777777" w:rsidR="001B7F81" w:rsidRPr="00714B4B" w:rsidRDefault="001B7F81" w:rsidP="001B7F81">
      <w:pPr>
        <w:pStyle w:val="Alaviitteenteksti"/>
        <w:rPr>
          <w:lang w:val="sv-SE"/>
        </w:rPr>
      </w:pPr>
      <w:r>
        <w:rPr>
          <w:rStyle w:val="Alaviitteenviite"/>
        </w:rPr>
        <w:footnoteRef/>
      </w:r>
      <w:r w:rsidRPr="00714B4B">
        <w:rPr>
          <w:lang w:val="sv-SE"/>
        </w:rPr>
        <w:t xml:space="preserve"> OHCHR 29.4.2025.</w:t>
      </w:r>
    </w:p>
  </w:footnote>
  <w:footnote w:id="93">
    <w:p w14:paraId="171272E4" w14:textId="77777777" w:rsidR="001B7F81" w:rsidRPr="004D3FFE" w:rsidRDefault="001B7F81" w:rsidP="001B7F81">
      <w:pPr>
        <w:pStyle w:val="Alaviitteenteksti"/>
        <w:rPr>
          <w:lang w:val="en-US"/>
        </w:rPr>
      </w:pPr>
      <w:r>
        <w:rPr>
          <w:rStyle w:val="Alaviitteenviite"/>
        </w:rPr>
        <w:footnoteRef/>
      </w:r>
      <w:r w:rsidRPr="004D3FFE">
        <w:rPr>
          <w:lang w:val="en-US"/>
        </w:rPr>
        <w:t xml:space="preserve"> OHCHR 24.2.2025, s. 4.</w:t>
      </w:r>
    </w:p>
  </w:footnote>
  <w:footnote w:id="94">
    <w:p w14:paraId="3BECA18B" w14:textId="36BFD93C" w:rsidR="00323637" w:rsidRPr="001B7F81" w:rsidRDefault="00323637">
      <w:pPr>
        <w:pStyle w:val="Alaviitteenteksti"/>
        <w:rPr>
          <w:lang w:val="en-US"/>
        </w:rPr>
      </w:pPr>
      <w:r>
        <w:rPr>
          <w:rStyle w:val="Alaviitteenviite"/>
        </w:rPr>
        <w:footnoteRef/>
      </w:r>
      <w:r w:rsidRPr="001B7F81">
        <w:rPr>
          <w:lang w:val="en-US"/>
        </w:rPr>
        <w:t xml:space="preserve"> Africa Press 25.1.2026.</w:t>
      </w:r>
    </w:p>
  </w:footnote>
  <w:footnote w:id="95">
    <w:p w14:paraId="2FDB5E0E" w14:textId="63DC7439" w:rsidR="001B7F81" w:rsidRPr="001B7F81" w:rsidRDefault="001B7F81">
      <w:pPr>
        <w:pStyle w:val="Alaviitteenteksti"/>
        <w:rPr>
          <w:lang w:val="en-US"/>
        </w:rPr>
      </w:pPr>
      <w:r>
        <w:rPr>
          <w:rStyle w:val="Alaviitteenviite"/>
        </w:rPr>
        <w:footnoteRef/>
      </w:r>
      <w:r w:rsidRPr="001B7F81">
        <w:rPr>
          <w:lang w:val="en-US"/>
        </w:rPr>
        <w:t xml:space="preserve"> TRT A</w:t>
      </w:r>
      <w:r>
        <w:rPr>
          <w:lang w:val="en-US"/>
        </w:rPr>
        <w:t>frika 10.1.2026.</w:t>
      </w:r>
    </w:p>
  </w:footnote>
  <w:footnote w:id="96">
    <w:p w14:paraId="3FD99D36" w14:textId="696FE5F2" w:rsidR="00737B06" w:rsidRPr="004D3FFE" w:rsidRDefault="00737B06">
      <w:pPr>
        <w:pStyle w:val="Alaviitteenteksti"/>
        <w:rPr>
          <w:lang w:val="en-US"/>
        </w:rPr>
      </w:pPr>
      <w:r>
        <w:rPr>
          <w:rStyle w:val="Alaviitteenviite"/>
        </w:rPr>
        <w:footnoteRef/>
      </w:r>
      <w:r w:rsidRPr="004D3FFE">
        <w:rPr>
          <w:lang w:val="en-US"/>
        </w:rPr>
        <w:t xml:space="preserve"> Seneweb / Aidara 22.1.2026.</w:t>
      </w:r>
    </w:p>
  </w:footnote>
  <w:footnote w:id="97">
    <w:p w14:paraId="0EA8DA2D" w14:textId="3EE619CC" w:rsidR="00102436" w:rsidRDefault="00102436">
      <w:pPr>
        <w:pStyle w:val="Alaviitteenteksti"/>
      </w:pPr>
      <w:r>
        <w:rPr>
          <w:rStyle w:val="Alaviitteenviite"/>
        </w:rPr>
        <w:footnoteRef/>
      </w:r>
      <w:r>
        <w:t xml:space="preserve"> </w:t>
      </w:r>
      <w:r w:rsidR="00F355DB">
        <w:t xml:space="preserve">DW / </w:t>
      </w:r>
      <w:proofErr w:type="spellStart"/>
      <w:r w:rsidR="00F355DB">
        <w:t>Darame</w:t>
      </w:r>
      <w:proofErr w:type="spellEnd"/>
      <w:r w:rsidR="00F355DB">
        <w:t xml:space="preserve"> 23.2.2026.</w:t>
      </w:r>
    </w:p>
  </w:footnote>
  <w:footnote w:id="98">
    <w:p w14:paraId="53DE1B98" w14:textId="77777777" w:rsidR="0037482E" w:rsidRPr="001B7F81" w:rsidRDefault="0037482E" w:rsidP="0037482E">
      <w:pPr>
        <w:pStyle w:val="Alaviitteenteksti"/>
        <w:rPr>
          <w:lang w:val="en-US"/>
        </w:rPr>
      </w:pPr>
      <w:r>
        <w:rPr>
          <w:rStyle w:val="Alaviitteenviite"/>
        </w:rPr>
        <w:footnoteRef/>
      </w:r>
      <w:r w:rsidRPr="001B7F81">
        <w:rPr>
          <w:lang w:val="en-US"/>
        </w:rPr>
        <w:t xml:space="preserve"> OHCHR 28.11.2025.</w:t>
      </w:r>
    </w:p>
  </w:footnote>
  <w:footnote w:id="99">
    <w:p w14:paraId="00506389" w14:textId="38648221" w:rsidR="00E21745" w:rsidRPr="004D3FFE" w:rsidRDefault="00E21745">
      <w:pPr>
        <w:pStyle w:val="Alaviitteenteksti"/>
        <w:rPr>
          <w:lang w:val="en-US"/>
        </w:rPr>
      </w:pPr>
      <w:r>
        <w:rPr>
          <w:rStyle w:val="Alaviitteenviite"/>
        </w:rPr>
        <w:footnoteRef/>
      </w:r>
      <w:r w:rsidRPr="004D3FFE">
        <w:rPr>
          <w:lang w:val="en-US"/>
        </w:rPr>
        <w:t xml:space="preserve"> </w:t>
      </w:r>
      <w:r w:rsidR="001F2B70" w:rsidRPr="004D3FFE">
        <w:rPr>
          <w:lang w:val="en-US"/>
        </w:rPr>
        <w:t>Reuters 2.2.2026.</w:t>
      </w:r>
    </w:p>
  </w:footnote>
  <w:footnote w:id="100">
    <w:p w14:paraId="4EC0175E" w14:textId="46D38809" w:rsidR="00826B85" w:rsidRPr="004D3FFE" w:rsidRDefault="00826B85">
      <w:pPr>
        <w:pStyle w:val="Alaviitteenteksti"/>
        <w:rPr>
          <w:lang w:val="en-US"/>
        </w:rPr>
      </w:pPr>
      <w:r>
        <w:rPr>
          <w:rStyle w:val="Alaviitteenviite"/>
        </w:rPr>
        <w:footnoteRef/>
      </w:r>
      <w:r w:rsidRPr="004D3FFE">
        <w:rPr>
          <w:lang w:val="en-US"/>
        </w:rPr>
        <w:t xml:space="preserve"> RTP Notícias 28.1.2026.</w:t>
      </w:r>
    </w:p>
  </w:footnote>
  <w:footnote w:id="101">
    <w:p w14:paraId="7EF45847" w14:textId="29E7FB8E" w:rsidR="001F2B70" w:rsidRPr="00714B4B" w:rsidRDefault="001F2B70">
      <w:pPr>
        <w:pStyle w:val="Alaviitteenteksti"/>
        <w:rPr>
          <w:lang w:val="sv-SE"/>
        </w:rPr>
      </w:pPr>
      <w:r>
        <w:rPr>
          <w:rStyle w:val="Alaviitteenviite"/>
        </w:rPr>
        <w:footnoteRef/>
      </w:r>
      <w:r w:rsidRPr="00714B4B">
        <w:rPr>
          <w:lang w:val="sv-SE"/>
        </w:rPr>
        <w:t xml:space="preserve"> Reuters 2.2.2026.</w:t>
      </w:r>
    </w:p>
  </w:footnote>
  <w:footnote w:id="102">
    <w:p w14:paraId="2A182B39" w14:textId="48EBD9B2" w:rsidR="00B90707" w:rsidRPr="00B90707" w:rsidRDefault="00B90707" w:rsidP="00B90707">
      <w:pPr>
        <w:pStyle w:val="Alaviitteenteksti"/>
        <w:rPr>
          <w:lang w:val="sv-SE"/>
        </w:rPr>
      </w:pPr>
      <w:r>
        <w:rPr>
          <w:rStyle w:val="Alaviitteenviite"/>
        </w:rPr>
        <w:footnoteRef/>
      </w:r>
      <w:r w:rsidRPr="00B90707">
        <w:rPr>
          <w:lang w:val="sv-SE"/>
        </w:rPr>
        <w:t xml:space="preserve"> </w:t>
      </w:r>
      <w:proofErr w:type="spellStart"/>
      <w:r w:rsidR="001B7F81">
        <w:rPr>
          <w:lang w:val="sv-SE"/>
        </w:rPr>
        <w:t>Kts</w:t>
      </w:r>
      <w:proofErr w:type="spellEnd"/>
      <w:r w:rsidR="001B7F81">
        <w:rPr>
          <w:lang w:val="sv-SE"/>
        </w:rPr>
        <w:t xml:space="preserve">. </w:t>
      </w:r>
      <w:proofErr w:type="spellStart"/>
      <w:r w:rsidRPr="00714B4B">
        <w:rPr>
          <w:lang w:val="sv-SE"/>
        </w:rPr>
        <w:t>Africa</w:t>
      </w:r>
      <w:proofErr w:type="spellEnd"/>
      <w:r w:rsidRPr="00714B4B">
        <w:rPr>
          <w:lang w:val="sv-SE"/>
        </w:rPr>
        <w:t xml:space="preserve"> Center for </w:t>
      </w:r>
      <w:proofErr w:type="spellStart"/>
      <w:r w:rsidRPr="00714B4B">
        <w:rPr>
          <w:lang w:val="sv-SE"/>
        </w:rPr>
        <w:t>Strategic</w:t>
      </w:r>
      <w:proofErr w:type="spellEnd"/>
      <w:r w:rsidRPr="00714B4B">
        <w:rPr>
          <w:lang w:val="sv-SE"/>
        </w:rPr>
        <w:t xml:space="preserve"> Studies / </w:t>
      </w:r>
      <w:proofErr w:type="spellStart"/>
      <w:r w:rsidRPr="00714B4B">
        <w:rPr>
          <w:lang w:val="sv-SE"/>
        </w:rPr>
        <w:t>Siegle</w:t>
      </w:r>
      <w:proofErr w:type="spellEnd"/>
      <w:r w:rsidRPr="00714B4B">
        <w:rPr>
          <w:lang w:val="sv-SE"/>
        </w:rPr>
        <w:t xml:space="preserve"> &amp; </w:t>
      </w:r>
      <w:proofErr w:type="spellStart"/>
      <w:r w:rsidRPr="00714B4B">
        <w:rPr>
          <w:lang w:val="sv-SE"/>
        </w:rPr>
        <w:t>Wahila</w:t>
      </w:r>
      <w:proofErr w:type="spellEnd"/>
      <w:r w:rsidRPr="00714B4B">
        <w:rPr>
          <w:lang w:val="sv-SE"/>
        </w:rPr>
        <w:t xml:space="preserve"> 13.1.2025; </w:t>
      </w:r>
      <w:r w:rsidRPr="00F80E0C">
        <w:rPr>
          <w:lang w:val="sv-SE"/>
        </w:rPr>
        <w:t>Bertelsmann Stiftung 2024, s.</w:t>
      </w:r>
      <w:r>
        <w:rPr>
          <w:lang w:val="sv-SE"/>
        </w:rPr>
        <w:t xml:space="preserve"> 32; </w:t>
      </w:r>
      <w:r w:rsidRPr="00FF2F1B">
        <w:rPr>
          <w:lang w:val="sv-SE"/>
        </w:rPr>
        <w:t>Bertelsmann Stiftung 2020</w:t>
      </w:r>
      <w:r w:rsidRPr="00860536">
        <w:rPr>
          <w:lang w:val="sv-SE"/>
        </w:rPr>
        <w:t>, s. 25</w:t>
      </w:r>
      <w:r>
        <w:rPr>
          <w:lang w:val="sv-SE"/>
        </w:rPr>
        <w:t xml:space="preserve">; </w:t>
      </w:r>
      <w:proofErr w:type="spellStart"/>
      <w:r w:rsidRPr="00504EFF">
        <w:rPr>
          <w:lang w:val="sv-SE"/>
        </w:rPr>
        <w:t>France</w:t>
      </w:r>
      <w:proofErr w:type="spellEnd"/>
      <w:r w:rsidRPr="00504EFF">
        <w:rPr>
          <w:lang w:val="sv-SE"/>
        </w:rPr>
        <w:t xml:space="preserve"> 24 4.12.2023.</w:t>
      </w:r>
    </w:p>
  </w:footnote>
  <w:footnote w:id="103">
    <w:p w14:paraId="5E5A0F73" w14:textId="72390E5A" w:rsidR="000855F4" w:rsidRPr="000855F4" w:rsidRDefault="000855F4" w:rsidP="000855F4">
      <w:pPr>
        <w:pStyle w:val="Alaviitteenteksti"/>
        <w:jc w:val="left"/>
        <w:rPr>
          <w:lang w:val="sv-SE"/>
        </w:rPr>
      </w:pPr>
      <w:r>
        <w:rPr>
          <w:rStyle w:val="Alaviitteenviite"/>
        </w:rPr>
        <w:footnoteRef/>
      </w:r>
      <w:r>
        <w:t xml:space="preserve"> </w:t>
      </w:r>
      <w:r>
        <w:rPr>
          <w:lang w:val="sv-SE"/>
        </w:rPr>
        <w:t>USDOS 13.3.2019.</w:t>
      </w:r>
    </w:p>
  </w:footnote>
  <w:footnote w:id="104">
    <w:p w14:paraId="64DAEB3B" w14:textId="05B7D2A2" w:rsidR="00E740AC" w:rsidRPr="00EA0A75" w:rsidRDefault="00E740AC" w:rsidP="00E740AC">
      <w:pPr>
        <w:pStyle w:val="Alaviitteenteksti"/>
        <w:rPr>
          <w:lang w:val="sv-SE"/>
        </w:rPr>
      </w:pPr>
      <w:r>
        <w:rPr>
          <w:rStyle w:val="Alaviitteenviite"/>
        </w:rPr>
        <w:footnoteRef/>
      </w:r>
      <w:r w:rsidRPr="00EA0A75">
        <w:rPr>
          <w:lang w:val="sv-SE"/>
        </w:rPr>
        <w:t xml:space="preserve"> </w:t>
      </w:r>
      <w:r>
        <w:rPr>
          <w:lang w:val="sv-SE"/>
        </w:rPr>
        <w:t xml:space="preserve">USDOS </w:t>
      </w:r>
      <w:r w:rsidR="000855F4">
        <w:rPr>
          <w:lang w:val="sv-SE"/>
        </w:rPr>
        <w:t>20.3.2023, s. 1</w:t>
      </w:r>
      <w:r>
        <w:rPr>
          <w:lang w:val="sv-SE"/>
        </w:rPr>
        <w:t>.</w:t>
      </w:r>
    </w:p>
  </w:footnote>
  <w:footnote w:id="105">
    <w:p w14:paraId="77AA6DAB" w14:textId="77777777" w:rsidR="00E740AC" w:rsidRPr="00F80E0C" w:rsidRDefault="00E740AC" w:rsidP="00E740AC">
      <w:pPr>
        <w:pStyle w:val="Alaviitteenteksti"/>
        <w:rPr>
          <w:lang w:val="sv-SE"/>
        </w:rPr>
      </w:pPr>
      <w:r>
        <w:rPr>
          <w:rStyle w:val="Alaviitteenviite"/>
        </w:rPr>
        <w:footnoteRef/>
      </w:r>
      <w:r w:rsidRPr="00F80E0C">
        <w:rPr>
          <w:lang w:val="sv-SE"/>
        </w:rPr>
        <w:t xml:space="preserve"> Bertelsmann Stiftung 2024, s.</w:t>
      </w:r>
      <w:r>
        <w:rPr>
          <w:lang w:val="sv-SE"/>
        </w:rPr>
        <w:t xml:space="preserve"> 39.</w:t>
      </w:r>
    </w:p>
  </w:footnote>
  <w:footnote w:id="106">
    <w:p w14:paraId="400481AA" w14:textId="27451C20" w:rsidR="00891E51" w:rsidRPr="003F3652" w:rsidRDefault="00891E51">
      <w:pPr>
        <w:pStyle w:val="Alaviitteenteksti"/>
        <w:rPr>
          <w:lang w:val="sv-SE"/>
        </w:rPr>
      </w:pPr>
      <w:r>
        <w:rPr>
          <w:rStyle w:val="Alaviitteenviite"/>
        </w:rPr>
        <w:footnoteRef/>
      </w:r>
      <w:r w:rsidRPr="003F3652">
        <w:rPr>
          <w:lang w:val="sv-SE"/>
        </w:rPr>
        <w:t xml:space="preserve"> GI-TOC 2025, s. 6.</w:t>
      </w:r>
    </w:p>
  </w:footnote>
  <w:footnote w:id="107">
    <w:p w14:paraId="028FECAB" w14:textId="27FF3E97" w:rsidR="006077A6" w:rsidRPr="006077A6" w:rsidRDefault="006077A6">
      <w:pPr>
        <w:pStyle w:val="Alaviitteenteksti"/>
        <w:rPr>
          <w:lang w:val="sv-SE"/>
        </w:rPr>
      </w:pPr>
      <w:r>
        <w:rPr>
          <w:rStyle w:val="Alaviitteenviite"/>
        </w:rPr>
        <w:footnoteRef/>
      </w:r>
      <w:r w:rsidRPr="006077A6">
        <w:rPr>
          <w:lang w:val="sv-SE"/>
        </w:rPr>
        <w:t xml:space="preserve"> </w:t>
      </w:r>
      <w:r w:rsidRPr="004F7218">
        <w:rPr>
          <w:lang w:val="sv-SE"/>
        </w:rPr>
        <w:t>USDOS 30.3.2021, s. 10.</w:t>
      </w:r>
    </w:p>
  </w:footnote>
  <w:footnote w:id="108">
    <w:p w14:paraId="2486CD10" w14:textId="77777777" w:rsidR="00A57FD6" w:rsidRPr="006077A6" w:rsidRDefault="00A57FD6" w:rsidP="00A57FD6">
      <w:pPr>
        <w:pStyle w:val="Alaviitteenteksti"/>
        <w:rPr>
          <w:lang w:val="sv-SE"/>
        </w:rPr>
      </w:pPr>
      <w:r>
        <w:rPr>
          <w:rStyle w:val="Alaviitteenviite"/>
        </w:rPr>
        <w:footnoteRef/>
      </w:r>
      <w:r w:rsidRPr="006077A6">
        <w:rPr>
          <w:lang w:val="sv-SE"/>
        </w:rPr>
        <w:t xml:space="preserve"> OHCHR 24.2.2025, s. 2.</w:t>
      </w:r>
    </w:p>
  </w:footnote>
  <w:footnote w:id="109">
    <w:p w14:paraId="0A4C43B1" w14:textId="24131AD5" w:rsidR="00E740AC" w:rsidRPr="00E740AC" w:rsidRDefault="00E740AC">
      <w:pPr>
        <w:pStyle w:val="Alaviitteenteksti"/>
        <w:rPr>
          <w:lang w:val="sv-SE"/>
        </w:rPr>
      </w:pPr>
      <w:r>
        <w:rPr>
          <w:rStyle w:val="Alaviitteenviite"/>
        </w:rPr>
        <w:footnoteRef/>
      </w:r>
      <w:r w:rsidRPr="00E740AC">
        <w:rPr>
          <w:lang w:val="sv-SE"/>
        </w:rPr>
        <w:t xml:space="preserve"> </w:t>
      </w:r>
      <w:r w:rsidRPr="00F80E0C">
        <w:rPr>
          <w:lang w:val="sv-SE"/>
        </w:rPr>
        <w:t>Bertelsmann Stiftung 2024, s.</w:t>
      </w:r>
      <w:r>
        <w:rPr>
          <w:lang w:val="sv-SE"/>
        </w:rPr>
        <w:t xml:space="preserve"> 28.</w:t>
      </w:r>
    </w:p>
  </w:footnote>
  <w:footnote w:id="110">
    <w:p w14:paraId="10594C3D" w14:textId="77777777" w:rsidR="00B96B73" w:rsidRPr="00A51E0E" w:rsidRDefault="00B96B73" w:rsidP="00B96B73">
      <w:pPr>
        <w:pStyle w:val="Alaviitteenteksti"/>
        <w:rPr>
          <w:lang w:val="sv-SE"/>
        </w:rPr>
      </w:pPr>
      <w:r>
        <w:rPr>
          <w:rStyle w:val="Alaviitteenviite"/>
        </w:rPr>
        <w:footnoteRef/>
      </w:r>
      <w:r w:rsidRPr="00A51E0E">
        <w:rPr>
          <w:lang w:val="sv-SE"/>
        </w:rPr>
        <w:t xml:space="preserve"> </w:t>
      </w:r>
      <w:proofErr w:type="spellStart"/>
      <w:r w:rsidRPr="00885C4D">
        <w:rPr>
          <w:lang w:val="sv-SE"/>
        </w:rPr>
        <w:t>Jaló</w:t>
      </w:r>
      <w:proofErr w:type="spellEnd"/>
      <w:r w:rsidRPr="00885C4D">
        <w:rPr>
          <w:lang w:val="sv-SE"/>
        </w:rPr>
        <w:t xml:space="preserve"> 2023, s. 8.</w:t>
      </w:r>
    </w:p>
  </w:footnote>
  <w:footnote w:id="111">
    <w:p w14:paraId="3ABA1831" w14:textId="4C195ACB" w:rsidR="00EA6722" w:rsidRPr="00EA6722" w:rsidRDefault="00EA6722">
      <w:pPr>
        <w:pStyle w:val="Alaviitteenteksti"/>
        <w:rPr>
          <w:lang w:val="sv-SE"/>
        </w:rPr>
      </w:pPr>
      <w:r>
        <w:rPr>
          <w:rStyle w:val="Alaviitteenviite"/>
        </w:rPr>
        <w:footnoteRef/>
      </w:r>
      <w:r w:rsidRPr="00EA6722">
        <w:rPr>
          <w:lang w:val="sv-SE"/>
        </w:rPr>
        <w:t xml:space="preserve"> </w:t>
      </w:r>
      <w:proofErr w:type="spellStart"/>
      <w:r>
        <w:rPr>
          <w:lang w:val="sv-SE"/>
        </w:rPr>
        <w:t>Jaló</w:t>
      </w:r>
      <w:proofErr w:type="spellEnd"/>
      <w:r>
        <w:rPr>
          <w:lang w:val="sv-SE"/>
        </w:rPr>
        <w:t xml:space="preserve"> 2023, s. 1.</w:t>
      </w:r>
    </w:p>
  </w:footnote>
  <w:footnote w:id="112">
    <w:p w14:paraId="1CE992CF" w14:textId="71863F7F" w:rsidR="00E740AC" w:rsidRPr="00E740AC" w:rsidRDefault="00E740AC">
      <w:pPr>
        <w:pStyle w:val="Alaviitteenteksti"/>
        <w:rPr>
          <w:lang w:val="sv-SE"/>
        </w:rPr>
      </w:pPr>
      <w:r>
        <w:rPr>
          <w:rStyle w:val="Alaviitteenviite"/>
        </w:rPr>
        <w:footnoteRef/>
      </w:r>
      <w:r w:rsidRPr="00E740AC">
        <w:rPr>
          <w:lang w:val="sv-SE"/>
        </w:rPr>
        <w:t xml:space="preserve"> </w:t>
      </w:r>
      <w:r w:rsidRPr="00F80E0C">
        <w:rPr>
          <w:lang w:val="sv-SE"/>
        </w:rPr>
        <w:t>Bertelsmann Stiftung 2024, s.</w:t>
      </w:r>
      <w:r>
        <w:rPr>
          <w:lang w:val="sv-SE"/>
        </w:rPr>
        <w:t xml:space="preserve"> 32; </w:t>
      </w:r>
      <w:r w:rsidRPr="00FF2F1B">
        <w:rPr>
          <w:lang w:val="sv-SE"/>
        </w:rPr>
        <w:t>Bertelsmann Stiftung 2020</w:t>
      </w:r>
      <w:r w:rsidRPr="00860536">
        <w:rPr>
          <w:lang w:val="sv-SE"/>
        </w:rPr>
        <w:t>, s. 25</w:t>
      </w:r>
      <w:r>
        <w:rPr>
          <w:lang w:val="sv-SE"/>
        </w:rPr>
        <w:t>.</w:t>
      </w:r>
    </w:p>
  </w:footnote>
  <w:footnote w:id="113">
    <w:p w14:paraId="274C265C" w14:textId="7064D8C1" w:rsidR="00336E43" w:rsidRPr="00336E43" w:rsidRDefault="00336E43">
      <w:pPr>
        <w:pStyle w:val="Alaviitteenteksti"/>
        <w:rPr>
          <w:lang w:val="en-US"/>
        </w:rPr>
      </w:pPr>
      <w:r>
        <w:rPr>
          <w:rStyle w:val="Alaviitteenviite"/>
        </w:rPr>
        <w:footnoteRef/>
      </w:r>
      <w:r w:rsidRPr="00336E43">
        <w:rPr>
          <w:lang w:val="en-US"/>
        </w:rPr>
        <w:t xml:space="preserve"> Africa Center f</w:t>
      </w:r>
      <w:r>
        <w:rPr>
          <w:lang w:val="en-US"/>
        </w:rPr>
        <w:t xml:space="preserve">or Strategic Studies / </w:t>
      </w:r>
      <w:proofErr w:type="spellStart"/>
      <w:r>
        <w:rPr>
          <w:lang w:val="en-US"/>
        </w:rPr>
        <w:t>Siegle</w:t>
      </w:r>
      <w:proofErr w:type="spellEnd"/>
      <w:r>
        <w:rPr>
          <w:lang w:val="en-US"/>
        </w:rPr>
        <w:t xml:space="preserve"> &amp; </w:t>
      </w:r>
      <w:proofErr w:type="spellStart"/>
      <w:r>
        <w:rPr>
          <w:lang w:val="en-US"/>
        </w:rPr>
        <w:t>Wahila</w:t>
      </w:r>
      <w:proofErr w:type="spellEnd"/>
      <w:r>
        <w:rPr>
          <w:lang w:val="en-US"/>
        </w:rPr>
        <w:t xml:space="preserve"> 13.1.2025.</w:t>
      </w:r>
    </w:p>
  </w:footnote>
  <w:footnote w:id="114">
    <w:p w14:paraId="7A1B0129" w14:textId="6EFE9444" w:rsidR="0063636A" w:rsidRPr="00504EFF" w:rsidRDefault="0063636A">
      <w:pPr>
        <w:pStyle w:val="Alaviitteenteksti"/>
        <w:rPr>
          <w:lang w:val="sv-SE"/>
        </w:rPr>
      </w:pPr>
      <w:r>
        <w:rPr>
          <w:rStyle w:val="Alaviitteenviite"/>
        </w:rPr>
        <w:footnoteRef/>
      </w:r>
      <w:r w:rsidRPr="00504EFF">
        <w:rPr>
          <w:lang w:val="sv-SE"/>
        </w:rPr>
        <w:t xml:space="preserve"> </w:t>
      </w:r>
      <w:proofErr w:type="spellStart"/>
      <w:r w:rsidRPr="00504EFF">
        <w:rPr>
          <w:lang w:val="sv-SE"/>
        </w:rPr>
        <w:t>France</w:t>
      </w:r>
      <w:proofErr w:type="spellEnd"/>
      <w:r w:rsidRPr="00504EFF">
        <w:rPr>
          <w:lang w:val="sv-SE"/>
        </w:rPr>
        <w:t xml:space="preserve"> 24 4.12.2023.</w:t>
      </w:r>
    </w:p>
  </w:footnote>
  <w:footnote w:id="115">
    <w:p w14:paraId="2ADA20DB" w14:textId="15D7561C" w:rsidR="000637B9" w:rsidRPr="00504EFF" w:rsidRDefault="000637B9">
      <w:pPr>
        <w:pStyle w:val="Alaviitteenteksti"/>
        <w:rPr>
          <w:lang w:val="sv-SE"/>
        </w:rPr>
      </w:pPr>
      <w:r>
        <w:rPr>
          <w:rStyle w:val="Alaviitteenviite"/>
        </w:rPr>
        <w:footnoteRef/>
      </w:r>
      <w:r w:rsidRPr="00504EFF">
        <w:rPr>
          <w:lang w:val="sv-SE"/>
        </w:rPr>
        <w:t xml:space="preserve"> </w:t>
      </w:r>
      <w:r w:rsidR="00FF2F1B" w:rsidRPr="00504EFF">
        <w:rPr>
          <w:lang w:val="sv-SE"/>
        </w:rPr>
        <w:t xml:space="preserve">USDOS 13.3.2019. </w:t>
      </w:r>
    </w:p>
  </w:footnote>
  <w:footnote w:id="116">
    <w:p w14:paraId="74883CF0" w14:textId="63754F86" w:rsidR="000556B2" w:rsidRPr="000556B2" w:rsidRDefault="000556B2" w:rsidP="00856C6A">
      <w:pPr>
        <w:pStyle w:val="Alaviitteenteksti"/>
        <w:jc w:val="left"/>
      </w:pPr>
      <w:r>
        <w:rPr>
          <w:rStyle w:val="Alaviitteenviite"/>
        </w:rPr>
        <w:footnoteRef/>
      </w:r>
      <w:r w:rsidRPr="000556B2">
        <w:t xml:space="preserve"> </w:t>
      </w:r>
      <w:r>
        <w:t>”</w:t>
      </w:r>
      <w:r w:rsidRPr="000556B2">
        <w:t>Aiemmilla hallinnoilla” viitataan tässä k</w:t>
      </w:r>
      <w:r>
        <w:t xml:space="preserve">ohdassa </w:t>
      </w:r>
      <w:r w:rsidR="00856C6A">
        <w:t xml:space="preserve">sekä </w:t>
      </w:r>
      <w:proofErr w:type="spellStart"/>
      <w:r w:rsidR="00856C6A">
        <w:t>Vazin</w:t>
      </w:r>
      <w:proofErr w:type="spellEnd"/>
      <w:r w:rsidR="00856C6A">
        <w:t xml:space="preserve"> (2014–2019)</w:t>
      </w:r>
      <w:r>
        <w:t xml:space="preserve"> </w:t>
      </w:r>
      <w:r w:rsidR="00856C6A">
        <w:t>että</w:t>
      </w:r>
      <w:r>
        <w:t xml:space="preserve"> </w:t>
      </w:r>
      <w:proofErr w:type="spellStart"/>
      <w:r>
        <w:t>Embalón</w:t>
      </w:r>
      <w:proofErr w:type="spellEnd"/>
      <w:r>
        <w:t xml:space="preserve"> </w:t>
      </w:r>
      <w:r w:rsidR="00856C6A">
        <w:t xml:space="preserve">(2020–2025) </w:t>
      </w:r>
      <w:r>
        <w:t>hallintoihin.</w:t>
      </w:r>
    </w:p>
  </w:footnote>
  <w:footnote w:id="117">
    <w:p w14:paraId="27AE17F7" w14:textId="01E19B35" w:rsidR="00B76D71" w:rsidRPr="00B76D71" w:rsidRDefault="00B76D71">
      <w:pPr>
        <w:pStyle w:val="Alaviitteenteksti"/>
        <w:rPr>
          <w:lang w:val="sv-SE"/>
        </w:rPr>
      </w:pPr>
      <w:r>
        <w:rPr>
          <w:rStyle w:val="Alaviitteenviite"/>
        </w:rPr>
        <w:footnoteRef/>
      </w:r>
      <w:r w:rsidRPr="00B76D71">
        <w:rPr>
          <w:lang w:val="sv-SE"/>
        </w:rPr>
        <w:t xml:space="preserve"> </w:t>
      </w:r>
      <w:r w:rsidRPr="00F80E0C">
        <w:rPr>
          <w:lang w:val="sv-SE"/>
        </w:rPr>
        <w:t>Bertelsmann Stiftung 2024, s. 12</w:t>
      </w:r>
      <w:r w:rsidR="00A64790">
        <w:rPr>
          <w:lang w:val="sv-SE"/>
        </w:rPr>
        <w:t xml:space="preserve">; </w:t>
      </w:r>
      <w:r w:rsidR="00A64790" w:rsidRPr="00860536">
        <w:rPr>
          <w:lang w:val="sv-SE"/>
        </w:rPr>
        <w:t xml:space="preserve">Bertelsmann </w:t>
      </w:r>
      <w:r w:rsidR="00A64790">
        <w:rPr>
          <w:lang w:val="sv-SE"/>
        </w:rPr>
        <w:t>Stiftung 2020, s. 10.</w:t>
      </w:r>
    </w:p>
  </w:footnote>
  <w:footnote w:id="118">
    <w:p w14:paraId="504B836E" w14:textId="7C0F865B" w:rsidR="00B76D71" w:rsidRPr="00B76D71" w:rsidRDefault="00B76D71">
      <w:pPr>
        <w:pStyle w:val="Alaviitteenteksti"/>
        <w:rPr>
          <w:lang w:val="sv-SE"/>
        </w:rPr>
      </w:pPr>
      <w:r>
        <w:rPr>
          <w:rStyle w:val="Alaviitteenviite"/>
        </w:rPr>
        <w:footnoteRef/>
      </w:r>
      <w:r w:rsidRPr="00B76D71">
        <w:rPr>
          <w:lang w:val="sv-SE"/>
        </w:rPr>
        <w:t xml:space="preserve"> </w:t>
      </w:r>
      <w:r w:rsidRPr="00F80E0C">
        <w:rPr>
          <w:lang w:val="sv-SE"/>
        </w:rPr>
        <w:t>Bertelsmann Stiftung 2024, s.</w:t>
      </w:r>
      <w:r>
        <w:rPr>
          <w:lang w:val="sv-SE"/>
        </w:rPr>
        <w:t xml:space="preserve"> 28.</w:t>
      </w:r>
    </w:p>
  </w:footnote>
  <w:footnote w:id="119">
    <w:p w14:paraId="3D8DD542" w14:textId="12128AE8" w:rsidR="00086E05" w:rsidRPr="002E69AB" w:rsidRDefault="00086E05">
      <w:pPr>
        <w:pStyle w:val="Alaviitteenteksti"/>
      </w:pPr>
      <w:r>
        <w:rPr>
          <w:rStyle w:val="Alaviitteenviite"/>
        </w:rPr>
        <w:footnoteRef/>
      </w:r>
      <w:r w:rsidRPr="002E69AB">
        <w:t xml:space="preserve"> </w:t>
      </w:r>
      <w:r w:rsidR="000855F4">
        <w:t>USDOS 20.3.</w:t>
      </w:r>
      <w:r w:rsidRPr="000855F4">
        <w:t>202</w:t>
      </w:r>
      <w:r w:rsidR="000855F4" w:rsidRPr="000855F4">
        <w:t>3</w:t>
      </w:r>
      <w:r w:rsidR="000855F4">
        <w:t>,</w:t>
      </w:r>
      <w:r w:rsidRPr="000855F4">
        <w:t xml:space="preserve"> s. 1; </w:t>
      </w:r>
      <w:r w:rsidR="002E69AB" w:rsidRPr="000855F4">
        <w:t>USDOS</w:t>
      </w:r>
      <w:r w:rsidR="002E69AB">
        <w:t xml:space="preserve"> </w:t>
      </w:r>
      <w:r w:rsidR="002E69AB" w:rsidRPr="002E69AB">
        <w:t>12.4.</w:t>
      </w:r>
      <w:r w:rsidRPr="002E69AB">
        <w:t>202</w:t>
      </w:r>
      <w:r w:rsidR="002E69AB" w:rsidRPr="002E69AB">
        <w:t>2</w:t>
      </w:r>
      <w:r w:rsidRPr="002E69AB">
        <w:t>, s. 1</w:t>
      </w:r>
      <w:r w:rsidR="002E69AB" w:rsidRPr="002E69AB">
        <w:t xml:space="preserve">, kts. myös s. </w:t>
      </w:r>
      <w:r w:rsidRPr="002E69AB">
        <w:t>2 &amp; 4</w:t>
      </w:r>
      <w:r w:rsidR="002E69AB" w:rsidRPr="002E69AB">
        <w:t>.</w:t>
      </w:r>
    </w:p>
  </w:footnote>
  <w:footnote w:id="120">
    <w:p w14:paraId="734D04A5" w14:textId="51A462E3" w:rsidR="00086E05" w:rsidRDefault="00086E05">
      <w:pPr>
        <w:pStyle w:val="Alaviitteenteksti"/>
      </w:pPr>
      <w:r>
        <w:rPr>
          <w:rStyle w:val="Alaviitteenviite"/>
        </w:rPr>
        <w:footnoteRef/>
      </w:r>
      <w:r>
        <w:t xml:space="preserve"> </w:t>
      </w:r>
      <w:r w:rsidR="002E69AB">
        <w:t>USDOS 12.4.</w:t>
      </w:r>
      <w:r w:rsidRPr="002E69AB">
        <w:t>202</w:t>
      </w:r>
      <w:r w:rsidR="002E69AB" w:rsidRPr="002E69AB">
        <w:t>2</w:t>
      </w:r>
      <w:r w:rsidRPr="002E69AB">
        <w:t>, s. 1</w:t>
      </w:r>
      <w:r w:rsidR="002E69AB" w:rsidRPr="002E69AB">
        <w:t>–</w:t>
      </w:r>
      <w:r w:rsidRPr="002E69AB">
        <w:t>2 &amp; 4</w:t>
      </w:r>
      <w:r w:rsidR="002E69AB" w:rsidRPr="002E69AB">
        <w:t>.</w:t>
      </w:r>
    </w:p>
  </w:footnote>
  <w:footnote w:id="121">
    <w:p w14:paraId="06534440" w14:textId="11599E5D" w:rsidR="007914F0" w:rsidRPr="004D3FFE" w:rsidRDefault="007914F0">
      <w:pPr>
        <w:pStyle w:val="Alaviitteenteksti"/>
      </w:pPr>
      <w:r>
        <w:rPr>
          <w:rStyle w:val="Alaviitteenviite"/>
        </w:rPr>
        <w:footnoteRef/>
      </w:r>
      <w:r w:rsidRPr="004D3FFE">
        <w:t xml:space="preserve"> </w:t>
      </w:r>
      <w:r w:rsidR="00DC4E0B" w:rsidRPr="004D3FFE">
        <w:t>USDOS 30.3.2021, s. 2–3.</w:t>
      </w:r>
    </w:p>
  </w:footnote>
  <w:footnote w:id="122">
    <w:p w14:paraId="055F4A6A" w14:textId="08846C04" w:rsidR="00B76D71" w:rsidRPr="004D3FFE" w:rsidRDefault="00B76D71">
      <w:pPr>
        <w:pStyle w:val="Alaviitteenteksti"/>
      </w:pPr>
      <w:r>
        <w:rPr>
          <w:rStyle w:val="Alaviitteenviite"/>
        </w:rPr>
        <w:footnoteRef/>
      </w:r>
      <w:r w:rsidRPr="004D3FFE">
        <w:t xml:space="preserve"> USDOS 13.3.2019; USDOS 20.4.2018.</w:t>
      </w:r>
    </w:p>
  </w:footnote>
  <w:footnote w:id="123">
    <w:p w14:paraId="323D95C5" w14:textId="3B561839" w:rsidR="00B76D71" w:rsidRPr="004F7218" w:rsidRDefault="00B76D71">
      <w:pPr>
        <w:pStyle w:val="Alaviitteenteksti"/>
        <w:rPr>
          <w:lang w:val="en-US"/>
        </w:rPr>
      </w:pPr>
      <w:r>
        <w:rPr>
          <w:rStyle w:val="Alaviitteenviite"/>
        </w:rPr>
        <w:footnoteRef/>
      </w:r>
      <w:r w:rsidRPr="004F7218">
        <w:rPr>
          <w:lang w:val="en-US"/>
        </w:rPr>
        <w:t xml:space="preserve"> USDOS 3.3.2017.</w:t>
      </w:r>
    </w:p>
  </w:footnote>
  <w:footnote w:id="124">
    <w:p w14:paraId="0E351119" w14:textId="77777777" w:rsidR="00D55021" w:rsidRPr="00A64790" w:rsidRDefault="00D55021" w:rsidP="00D55021">
      <w:pPr>
        <w:pStyle w:val="Alaviitteenteksti"/>
        <w:rPr>
          <w:lang w:val="en-US"/>
        </w:rPr>
      </w:pPr>
      <w:r>
        <w:rPr>
          <w:rStyle w:val="Alaviitteenviite"/>
        </w:rPr>
        <w:footnoteRef/>
      </w:r>
      <w:r w:rsidRPr="00A64790">
        <w:rPr>
          <w:lang w:val="en-US"/>
        </w:rPr>
        <w:t xml:space="preserve"> </w:t>
      </w:r>
      <w:r w:rsidRPr="00FF2F1B">
        <w:rPr>
          <w:lang w:val="en-US"/>
        </w:rPr>
        <w:t>Freedom House 2018</w:t>
      </w:r>
      <w:r>
        <w:rPr>
          <w:lang w:val="en-US"/>
        </w:rPr>
        <w:t xml:space="preserve">; </w:t>
      </w:r>
      <w:r w:rsidRPr="00FF2F1B">
        <w:rPr>
          <w:lang w:val="en-US"/>
        </w:rPr>
        <w:t>Freedom House 2019.</w:t>
      </w:r>
    </w:p>
  </w:footnote>
  <w:footnote w:id="125">
    <w:p w14:paraId="5647F0E4" w14:textId="429D7209" w:rsidR="00B76D71" w:rsidRPr="004F7218" w:rsidRDefault="00B76D71">
      <w:pPr>
        <w:pStyle w:val="Alaviitteenteksti"/>
        <w:rPr>
          <w:lang w:val="en-US"/>
        </w:rPr>
      </w:pPr>
      <w:r>
        <w:rPr>
          <w:rStyle w:val="Alaviitteenviite"/>
        </w:rPr>
        <w:footnoteRef/>
      </w:r>
      <w:r w:rsidRPr="004F7218">
        <w:rPr>
          <w:lang w:val="en-US"/>
        </w:rPr>
        <w:t xml:space="preserve"> USDOS 13.3.2019.</w:t>
      </w:r>
    </w:p>
  </w:footnote>
  <w:footnote w:id="126">
    <w:p w14:paraId="25A2DAFD" w14:textId="40AB2295" w:rsidR="00B76D71" w:rsidRPr="004F7218" w:rsidRDefault="00B76D71">
      <w:pPr>
        <w:pStyle w:val="Alaviitteenteksti"/>
        <w:rPr>
          <w:lang w:val="en-US"/>
        </w:rPr>
      </w:pPr>
      <w:r>
        <w:rPr>
          <w:rStyle w:val="Alaviitteenviite"/>
        </w:rPr>
        <w:footnoteRef/>
      </w:r>
      <w:r w:rsidRPr="004F7218">
        <w:rPr>
          <w:lang w:val="en-US"/>
        </w:rPr>
        <w:t xml:space="preserve"> USDOS 20.4.2018.</w:t>
      </w:r>
    </w:p>
  </w:footnote>
  <w:footnote w:id="127">
    <w:p w14:paraId="36D609D4" w14:textId="49E0B7B5" w:rsidR="00B76D71" w:rsidRPr="00B76D71" w:rsidRDefault="00B76D71">
      <w:pPr>
        <w:pStyle w:val="Alaviitteenteksti"/>
        <w:rPr>
          <w:lang w:val="en-US"/>
        </w:rPr>
      </w:pPr>
      <w:r>
        <w:rPr>
          <w:rStyle w:val="Alaviitteenviite"/>
        </w:rPr>
        <w:footnoteRef/>
      </w:r>
      <w:r w:rsidRPr="004F7218">
        <w:rPr>
          <w:lang w:val="en-US"/>
        </w:rPr>
        <w:t xml:space="preserve"> </w:t>
      </w:r>
      <w:r w:rsidRPr="00FF2F1B">
        <w:rPr>
          <w:lang w:val="en-US"/>
        </w:rPr>
        <w:t>Freedom House 2018.</w:t>
      </w:r>
    </w:p>
  </w:footnote>
  <w:footnote w:id="128">
    <w:p w14:paraId="37BE858F" w14:textId="6D1EB58E" w:rsidR="006B7E93" w:rsidRPr="006B7E93" w:rsidRDefault="006B7E93" w:rsidP="002A4004">
      <w:pPr>
        <w:pStyle w:val="Alaviitteenteksti"/>
        <w:jc w:val="left"/>
        <w:rPr>
          <w:lang w:val="en-US"/>
        </w:rPr>
      </w:pPr>
      <w:r>
        <w:rPr>
          <w:rStyle w:val="Alaviitteenviite"/>
        </w:rPr>
        <w:footnoteRef/>
      </w:r>
      <w:r w:rsidRPr="006B7E93">
        <w:rPr>
          <w:lang w:val="en-US"/>
        </w:rPr>
        <w:t xml:space="preserve"> </w:t>
      </w:r>
      <w:r w:rsidR="002A4004">
        <w:rPr>
          <w:lang w:val="en-US"/>
        </w:rPr>
        <w:t xml:space="preserve">Kts. mm. </w:t>
      </w:r>
      <w:r w:rsidRPr="006B7E93">
        <w:rPr>
          <w:lang w:val="en-US"/>
        </w:rPr>
        <w:t xml:space="preserve">Bertelsmann Stiftung 2024, s. 10; </w:t>
      </w:r>
      <w:r w:rsidR="00F561A7">
        <w:rPr>
          <w:lang w:val="en-US"/>
        </w:rPr>
        <w:t xml:space="preserve">DW 11.8.2018; DW 27.10.2019; </w:t>
      </w:r>
      <w:r w:rsidR="000D5D53">
        <w:rPr>
          <w:lang w:val="en-US"/>
        </w:rPr>
        <w:t xml:space="preserve">Freedom House 2023; </w:t>
      </w:r>
      <w:r w:rsidRPr="00FF2F1B">
        <w:rPr>
          <w:lang w:val="en-US"/>
        </w:rPr>
        <w:t>Freedom House 2017; Freedom House 2018; Freedom House 2019</w:t>
      </w:r>
      <w:r w:rsidR="00242A51">
        <w:rPr>
          <w:lang w:val="en-US"/>
        </w:rPr>
        <w:t>;</w:t>
      </w:r>
      <w:r w:rsidR="002A4004">
        <w:rPr>
          <w:lang w:val="en-US"/>
        </w:rPr>
        <w:t xml:space="preserve"> RTP </w:t>
      </w:r>
      <w:proofErr w:type="spellStart"/>
      <w:r w:rsidR="002A4004">
        <w:rPr>
          <w:lang w:val="en-US"/>
        </w:rPr>
        <w:t>Notícias</w:t>
      </w:r>
      <w:proofErr w:type="spellEnd"/>
      <w:r w:rsidR="002A4004">
        <w:rPr>
          <w:lang w:val="en-US"/>
        </w:rPr>
        <w:t xml:space="preserve"> 26.10.2019;</w:t>
      </w:r>
      <w:r w:rsidR="00242A51">
        <w:rPr>
          <w:lang w:val="en-US"/>
        </w:rPr>
        <w:t xml:space="preserve"> </w:t>
      </w:r>
      <w:r w:rsidR="002A4004">
        <w:rPr>
          <w:lang w:val="en-US"/>
        </w:rPr>
        <w:t xml:space="preserve">RTP </w:t>
      </w:r>
      <w:proofErr w:type="spellStart"/>
      <w:r w:rsidR="002A4004">
        <w:rPr>
          <w:lang w:val="en-US"/>
        </w:rPr>
        <w:t>Notícias</w:t>
      </w:r>
      <w:proofErr w:type="spellEnd"/>
      <w:r w:rsidR="002A4004">
        <w:rPr>
          <w:lang w:val="en-US"/>
        </w:rPr>
        <w:t xml:space="preserve"> 8.11.2018; </w:t>
      </w:r>
      <w:r w:rsidR="00242A51">
        <w:rPr>
          <w:lang w:val="en-US"/>
        </w:rPr>
        <w:t xml:space="preserve">USDOS </w:t>
      </w:r>
      <w:r w:rsidR="00242A51" w:rsidRPr="004920D1">
        <w:rPr>
          <w:lang w:val="en-US"/>
        </w:rPr>
        <w:t>20.4.2018</w:t>
      </w:r>
      <w:r w:rsidR="00F561A7">
        <w:rPr>
          <w:lang w:val="en-US"/>
        </w:rPr>
        <w:t xml:space="preserve">; </w:t>
      </w:r>
      <w:proofErr w:type="spellStart"/>
      <w:r w:rsidR="00F561A7">
        <w:rPr>
          <w:lang w:val="en-US"/>
        </w:rPr>
        <w:t>VoA</w:t>
      </w:r>
      <w:proofErr w:type="spellEnd"/>
      <w:r w:rsidR="00F561A7">
        <w:rPr>
          <w:lang w:val="en-US"/>
        </w:rPr>
        <w:t xml:space="preserve"> 16.11.2017.</w:t>
      </w:r>
    </w:p>
  </w:footnote>
  <w:footnote w:id="129">
    <w:p w14:paraId="77427DD0" w14:textId="2DF27702" w:rsidR="006B7E93" w:rsidRPr="000D5D53" w:rsidRDefault="006B7E93" w:rsidP="000D5D53">
      <w:pPr>
        <w:pStyle w:val="Alaviitteenteksti"/>
        <w:jc w:val="left"/>
        <w:rPr>
          <w:lang w:val="en-US"/>
        </w:rPr>
      </w:pPr>
      <w:r>
        <w:rPr>
          <w:rStyle w:val="Alaviitteenviite"/>
        </w:rPr>
        <w:footnoteRef/>
      </w:r>
      <w:r w:rsidRPr="006B7E93">
        <w:rPr>
          <w:lang w:val="en-US"/>
        </w:rPr>
        <w:t xml:space="preserve"> </w:t>
      </w:r>
      <w:r w:rsidRPr="00FF2F1B">
        <w:rPr>
          <w:lang w:val="en-US"/>
        </w:rPr>
        <w:t>Freedom House 2017; Freedom House 2018; Freedom House 2019</w:t>
      </w:r>
      <w:r w:rsidR="000D5D53">
        <w:rPr>
          <w:lang w:val="en-US"/>
        </w:rPr>
        <w:t>; Freedom House 2020</w:t>
      </w:r>
      <w:r w:rsidR="000D5D53" w:rsidRPr="000D5D53">
        <w:rPr>
          <w:lang w:val="en-US"/>
        </w:rPr>
        <w:t>.</w:t>
      </w:r>
    </w:p>
  </w:footnote>
  <w:footnote w:id="130">
    <w:p w14:paraId="0CBAE267" w14:textId="0CEA5A4C" w:rsidR="00095B50" w:rsidRPr="004F7218" w:rsidRDefault="00095B50">
      <w:pPr>
        <w:pStyle w:val="Alaviitteenteksti"/>
        <w:rPr>
          <w:lang w:val="en-US"/>
        </w:rPr>
      </w:pPr>
      <w:r>
        <w:rPr>
          <w:rStyle w:val="Alaviitteenviite"/>
        </w:rPr>
        <w:footnoteRef/>
      </w:r>
      <w:r w:rsidRPr="000D5D53">
        <w:rPr>
          <w:lang w:val="en-US"/>
        </w:rPr>
        <w:t xml:space="preserve"> Freedom House 2018</w:t>
      </w:r>
      <w:r w:rsidR="00675FAF" w:rsidRPr="000D5D53">
        <w:rPr>
          <w:lang w:val="en-US"/>
        </w:rPr>
        <w:t xml:space="preserve">; kts. </w:t>
      </w:r>
      <w:proofErr w:type="spellStart"/>
      <w:r w:rsidR="00675FAF" w:rsidRPr="000D5D53">
        <w:rPr>
          <w:lang w:val="en-US"/>
        </w:rPr>
        <w:t>myös</w:t>
      </w:r>
      <w:proofErr w:type="spellEnd"/>
      <w:r w:rsidR="00675FAF" w:rsidRPr="000D5D53">
        <w:rPr>
          <w:lang w:val="en-US"/>
        </w:rPr>
        <w:t xml:space="preserve"> </w:t>
      </w:r>
      <w:proofErr w:type="spellStart"/>
      <w:r w:rsidR="00675FAF" w:rsidRPr="000D5D53">
        <w:rPr>
          <w:lang w:val="en-US"/>
        </w:rPr>
        <w:t>esim</w:t>
      </w:r>
      <w:proofErr w:type="spellEnd"/>
      <w:r w:rsidR="00675FAF" w:rsidRPr="000D5D53">
        <w:rPr>
          <w:lang w:val="en-US"/>
        </w:rPr>
        <w:t xml:space="preserve">. </w:t>
      </w:r>
      <w:r w:rsidR="00675FAF">
        <w:rPr>
          <w:lang w:val="en-US"/>
        </w:rPr>
        <w:t xml:space="preserve">RTP </w:t>
      </w:r>
      <w:proofErr w:type="spellStart"/>
      <w:r w:rsidR="00675FAF">
        <w:rPr>
          <w:lang w:val="en-US"/>
        </w:rPr>
        <w:t>Notícias</w:t>
      </w:r>
      <w:proofErr w:type="spellEnd"/>
      <w:r w:rsidR="00675FAF">
        <w:rPr>
          <w:lang w:val="en-US"/>
        </w:rPr>
        <w:t xml:space="preserve"> 9.4.2017; RTP </w:t>
      </w:r>
      <w:proofErr w:type="spellStart"/>
      <w:r w:rsidR="00675FAF">
        <w:rPr>
          <w:lang w:val="en-US"/>
        </w:rPr>
        <w:t>Notícias</w:t>
      </w:r>
      <w:proofErr w:type="spellEnd"/>
      <w:r w:rsidR="00675FAF">
        <w:rPr>
          <w:lang w:val="en-US"/>
        </w:rPr>
        <w:t xml:space="preserve"> 27.5.2017; RTP </w:t>
      </w:r>
      <w:proofErr w:type="spellStart"/>
      <w:r w:rsidR="00675FAF">
        <w:rPr>
          <w:lang w:val="en-US"/>
        </w:rPr>
        <w:t>Notícias</w:t>
      </w:r>
      <w:proofErr w:type="spellEnd"/>
      <w:r w:rsidR="00675FAF">
        <w:rPr>
          <w:lang w:val="en-US"/>
        </w:rPr>
        <w:t xml:space="preserve"> 16.11.2017.</w:t>
      </w:r>
    </w:p>
  </w:footnote>
  <w:footnote w:id="131">
    <w:p w14:paraId="236B4C23" w14:textId="50F8494B" w:rsidR="00F80E0C" w:rsidRPr="00504EFF" w:rsidRDefault="00F80E0C" w:rsidP="00D55021">
      <w:pPr>
        <w:pStyle w:val="Alaviitteenteksti"/>
        <w:jc w:val="left"/>
        <w:rPr>
          <w:lang w:val="en-US"/>
        </w:rPr>
      </w:pPr>
      <w:r>
        <w:rPr>
          <w:rStyle w:val="Alaviitteenviite"/>
        </w:rPr>
        <w:footnoteRef/>
      </w:r>
      <w:r w:rsidRPr="00504EFF">
        <w:rPr>
          <w:lang w:val="en-US"/>
        </w:rPr>
        <w:t xml:space="preserve"> </w:t>
      </w:r>
      <w:r w:rsidR="00D55021" w:rsidRPr="00504EFF">
        <w:rPr>
          <w:lang w:val="en-US"/>
        </w:rPr>
        <w:t xml:space="preserve">Kts. </w:t>
      </w:r>
      <w:proofErr w:type="spellStart"/>
      <w:r w:rsidR="00D55021" w:rsidRPr="00504EFF">
        <w:rPr>
          <w:lang w:val="en-US"/>
        </w:rPr>
        <w:t>esim</w:t>
      </w:r>
      <w:proofErr w:type="spellEnd"/>
      <w:r w:rsidR="00D55021" w:rsidRPr="00504EFF">
        <w:rPr>
          <w:lang w:val="en-US"/>
        </w:rPr>
        <w:t xml:space="preserve">. Expresso Das </w:t>
      </w:r>
      <w:proofErr w:type="spellStart"/>
      <w:r w:rsidR="00D55021" w:rsidRPr="00504EFF">
        <w:rPr>
          <w:lang w:val="en-US"/>
        </w:rPr>
        <w:t>Ilhas</w:t>
      </w:r>
      <w:proofErr w:type="spellEnd"/>
      <w:r w:rsidR="00D55021" w:rsidRPr="00504EFF">
        <w:rPr>
          <w:lang w:val="en-US"/>
        </w:rPr>
        <w:t xml:space="preserve"> 30.1.2018; RFI 30.1.2018; DW 11.6.2017; </w:t>
      </w:r>
      <w:r w:rsidRPr="00504EFF">
        <w:rPr>
          <w:lang w:val="en-US"/>
        </w:rPr>
        <w:t>Bertelsmann Stiftung 2024, s. 10.</w:t>
      </w:r>
    </w:p>
  </w:footnote>
  <w:footnote w:id="132">
    <w:p w14:paraId="753DAEE7" w14:textId="033B2D33" w:rsidR="00D55021" w:rsidRPr="002E69AB" w:rsidRDefault="00D55021" w:rsidP="00D55021">
      <w:pPr>
        <w:pStyle w:val="Alaviitteenteksti"/>
      </w:pPr>
      <w:r>
        <w:rPr>
          <w:rStyle w:val="Alaviitteenviite"/>
        </w:rPr>
        <w:footnoteRef/>
      </w:r>
      <w:r w:rsidRPr="002E69AB">
        <w:t xml:space="preserve"> </w:t>
      </w:r>
      <w:r w:rsidR="00B97D05" w:rsidRPr="002E69AB">
        <w:t xml:space="preserve">USDOS </w:t>
      </w:r>
      <w:r w:rsidR="002E69AB" w:rsidRPr="002E69AB">
        <w:t>12.4.</w:t>
      </w:r>
      <w:r w:rsidR="00B97D05" w:rsidRPr="002E69AB">
        <w:t>2022</w:t>
      </w:r>
      <w:r w:rsidR="002E69AB" w:rsidRPr="002E69AB">
        <w:t>, s</w:t>
      </w:r>
      <w:r w:rsidR="00FE3C8A" w:rsidRPr="002E69AB">
        <w:t>. 6</w:t>
      </w:r>
      <w:r w:rsidR="00B97D05" w:rsidRPr="002E69AB">
        <w:t xml:space="preserve">; </w:t>
      </w:r>
      <w:r w:rsidRPr="002E69AB">
        <w:t>USDOS 3.3.2017; USDOS 3.3.2017; USDOS 20.4.2018.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F34B80F" w14:textId="77777777" w:rsidTr="00110B17">
      <w:trPr>
        <w:tblHeader/>
      </w:trPr>
      <w:tc>
        <w:tcPr>
          <w:tcW w:w="3005" w:type="dxa"/>
          <w:tcBorders>
            <w:top w:val="nil"/>
            <w:left w:val="nil"/>
            <w:bottom w:val="nil"/>
            <w:right w:val="nil"/>
          </w:tcBorders>
        </w:tcPr>
        <w:p w14:paraId="6F44688D" w14:textId="77777777" w:rsidR="0064460B" w:rsidRPr="00A058E4" w:rsidRDefault="0064460B">
          <w:pPr>
            <w:pStyle w:val="Yltunniste"/>
            <w:rPr>
              <w:sz w:val="16"/>
              <w:szCs w:val="16"/>
            </w:rPr>
          </w:pPr>
        </w:p>
      </w:tc>
      <w:tc>
        <w:tcPr>
          <w:tcW w:w="3005" w:type="dxa"/>
          <w:tcBorders>
            <w:top w:val="nil"/>
            <w:left w:val="nil"/>
            <w:bottom w:val="nil"/>
            <w:right w:val="nil"/>
          </w:tcBorders>
        </w:tcPr>
        <w:p w14:paraId="2E6BCB74"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8690012"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A95D8B">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A95D8B">
            <w:rPr>
              <w:noProof/>
              <w:sz w:val="16"/>
              <w:szCs w:val="16"/>
            </w:rPr>
            <w:t>2</w:t>
          </w:r>
          <w:r w:rsidRPr="001D63F6">
            <w:rPr>
              <w:noProof/>
              <w:sz w:val="16"/>
              <w:szCs w:val="16"/>
            </w:rPr>
            <w:fldChar w:fldCharType="end"/>
          </w:r>
          <w:r w:rsidRPr="001D63F6">
            <w:rPr>
              <w:noProof/>
              <w:sz w:val="16"/>
              <w:szCs w:val="16"/>
            </w:rPr>
            <w:t>)</w:t>
          </w:r>
        </w:p>
      </w:tc>
    </w:tr>
    <w:tr w:rsidR="0064460B" w:rsidRPr="00A058E4" w14:paraId="707F734F" w14:textId="77777777" w:rsidTr="00421708">
      <w:tc>
        <w:tcPr>
          <w:tcW w:w="3005" w:type="dxa"/>
          <w:tcBorders>
            <w:top w:val="nil"/>
            <w:left w:val="nil"/>
            <w:bottom w:val="nil"/>
            <w:right w:val="nil"/>
          </w:tcBorders>
        </w:tcPr>
        <w:p w14:paraId="54860BA9" w14:textId="77777777" w:rsidR="0064460B" w:rsidRPr="00A058E4" w:rsidRDefault="0064460B">
          <w:pPr>
            <w:pStyle w:val="Yltunniste"/>
            <w:rPr>
              <w:sz w:val="16"/>
              <w:szCs w:val="16"/>
            </w:rPr>
          </w:pPr>
        </w:p>
      </w:tc>
      <w:tc>
        <w:tcPr>
          <w:tcW w:w="3005" w:type="dxa"/>
          <w:tcBorders>
            <w:top w:val="nil"/>
            <w:left w:val="nil"/>
            <w:bottom w:val="nil"/>
            <w:right w:val="nil"/>
          </w:tcBorders>
        </w:tcPr>
        <w:p w14:paraId="357A481C" w14:textId="77777777" w:rsidR="0064460B" w:rsidRPr="00A058E4" w:rsidRDefault="0064460B">
          <w:pPr>
            <w:pStyle w:val="Yltunniste"/>
            <w:rPr>
              <w:sz w:val="16"/>
              <w:szCs w:val="16"/>
            </w:rPr>
          </w:pPr>
        </w:p>
      </w:tc>
      <w:tc>
        <w:tcPr>
          <w:tcW w:w="3006" w:type="dxa"/>
          <w:tcBorders>
            <w:top w:val="nil"/>
            <w:left w:val="nil"/>
            <w:bottom w:val="nil"/>
            <w:right w:val="nil"/>
          </w:tcBorders>
        </w:tcPr>
        <w:p w14:paraId="2F2D1B5C" w14:textId="77777777" w:rsidR="0064460B" w:rsidRPr="00A058E4" w:rsidRDefault="0064460B" w:rsidP="00A058E4">
          <w:pPr>
            <w:pStyle w:val="Yltunniste"/>
            <w:jc w:val="right"/>
            <w:rPr>
              <w:sz w:val="16"/>
              <w:szCs w:val="16"/>
            </w:rPr>
          </w:pPr>
        </w:p>
      </w:tc>
    </w:tr>
    <w:tr w:rsidR="0064460B" w:rsidRPr="00A058E4" w14:paraId="4E055390" w14:textId="77777777" w:rsidTr="00421708">
      <w:tc>
        <w:tcPr>
          <w:tcW w:w="3005" w:type="dxa"/>
          <w:tcBorders>
            <w:top w:val="nil"/>
            <w:left w:val="nil"/>
            <w:bottom w:val="nil"/>
            <w:right w:val="nil"/>
          </w:tcBorders>
        </w:tcPr>
        <w:p w14:paraId="64778433" w14:textId="77777777" w:rsidR="0064460B" w:rsidRPr="00A058E4" w:rsidRDefault="0064460B">
          <w:pPr>
            <w:pStyle w:val="Yltunniste"/>
            <w:rPr>
              <w:sz w:val="16"/>
              <w:szCs w:val="16"/>
            </w:rPr>
          </w:pPr>
        </w:p>
      </w:tc>
      <w:tc>
        <w:tcPr>
          <w:tcW w:w="3005" w:type="dxa"/>
          <w:tcBorders>
            <w:top w:val="nil"/>
            <w:left w:val="nil"/>
            <w:bottom w:val="nil"/>
            <w:right w:val="nil"/>
          </w:tcBorders>
        </w:tcPr>
        <w:p w14:paraId="581784F3" w14:textId="77777777" w:rsidR="0064460B" w:rsidRPr="00A058E4" w:rsidRDefault="0064460B">
          <w:pPr>
            <w:pStyle w:val="Yltunniste"/>
            <w:rPr>
              <w:sz w:val="16"/>
              <w:szCs w:val="16"/>
            </w:rPr>
          </w:pPr>
        </w:p>
      </w:tc>
      <w:tc>
        <w:tcPr>
          <w:tcW w:w="3006" w:type="dxa"/>
          <w:tcBorders>
            <w:top w:val="nil"/>
            <w:left w:val="nil"/>
            <w:bottom w:val="nil"/>
            <w:right w:val="nil"/>
          </w:tcBorders>
        </w:tcPr>
        <w:p w14:paraId="195431C0" w14:textId="77777777" w:rsidR="0064460B" w:rsidRPr="00A058E4" w:rsidRDefault="0064460B" w:rsidP="00A058E4">
          <w:pPr>
            <w:pStyle w:val="Yltunniste"/>
            <w:jc w:val="right"/>
            <w:rPr>
              <w:sz w:val="16"/>
              <w:szCs w:val="16"/>
            </w:rPr>
          </w:pPr>
        </w:p>
      </w:tc>
    </w:tr>
  </w:tbl>
  <w:p w14:paraId="3D6399B9"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0460B538" wp14:editId="0D14EA48">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5BF59F67" w14:textId="77777777" w:rsidTr="004B2B44">
      <w:tc>
        <w:tcPr>
          <w:tcW w:w="3005" w:type="dxa"/>
          <w:tcBorders>
            <w:top w:val="nil"/>
            <w:left w:val="nil"/>
            <w:bottom w:val="nil"/>
            <w:right w:val="nil"/>
          </w:tcBorders>
        </w:tcPr>
        <w:p w14:paraId="6002AED3" w14:textId="77777777" w:rsidR="00873A37" w:rsidRPr="00A058E4" w:rsidRDefault="00873A37">
          <w:pPr>
            <w:pStyle w:val="Yltunniste"/>
            <w:rPr>
              <w:sz w:val="16"/>
              <w:szCs w:val="16"/>
            </w:rPr>
          </w:pPr>
        </w:p>
      </w:tc>
      <w:tc>
        <w:tcPr>
          <w:tcW w:w="3005" w:type="dxa"/>
          <w:tcBorders>
            <w:top w:val="nil"/>
            <w:left w:val="nil"/>
            <w:bottom w:val="nil"/>
            <w:right w:val="nil"/>
          </w:tcBorders>
        </w:tcPr>
        <w:p w14:paraId="61F9B9BB"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457160C"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sidR="00A95D8B">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sidR="00A95D8B">
            <w:rPr>
              <w:noProof/>
              <w:sz w:val="16"/>
              <w:szCs w:val="16"/>
            </w:rPr>
            <w:t>2</w:t>
          </w:r>
          <w:r>
            <w:rPr>
              <w:noProof/>
              <w:sz w:val="16"/>
              <w:szCs w:val="16"/>
            </w:rPr>
            <w:fldChar w:fldCharType="end"/>
          </w:r>
          <w:r>
            <w:rPr>
              <w:noProof/>
              <w:sz w:val="16"/>
              <w:szCs w:val="16"/>
            </w:rPr>
            <w:t>)</w:t>
          </w:r>
        </w:p>
      </w:tc>
    </w:tr>
    <w:tr w:rsidR="00873A37" w:rsidRPr="00A058E4" w14:paraId="489CE997" w14:textId="77777777" w:rsidTr="004B2B44">
      <w:tc>
        <w:tcPr>
          <w:tcW w:w="3005" w:type="dxa"/>
          <w:tcBorders>
            <w:top w:val="nil"/>
            <w:left w:val="nil"/>
            <w:bottom w:val="nil"/>
            <w:right w:val="nil"/>
          </w:tcBorders>
        </w:tcPr>
        <w:p w14:paraId="78F11279" w14:textId="77777777" w:rsidR="00873A37" w:rsidRPr="00A058E4" w:rsidRDefault="00873A37">
          <w:pPr>
            <w:pStyle w:val="Yltunniste"/>
            <w:rPr>
              <w:sz w:val="16"/>
              <w:szCs w:val="16"/>
            </w:rPr>
          </w:pPr>
        </w:p>
      </w:tc>
      <w:tc>
        <w:tcPr>
          <w:tcW w:w="3005" w:type="dxa"/>
          <w:tcBorders>
            <w:top w:val="nil"/>
            <w:left w:val="nil"/>
            <w:bottom w:val="nil"/>
            <w:right w:val="nil"/>
          </w:tcBorders>
        </w:tcPr>
        <w:p w14:paraId="535EA6EA" w14:textId="77777777" w:rsidR="00873A37" w:rsidRPr="00A058E4" w:rsidRDefault="00873A37">
          <w:pPr>
            <w:pStyle w:val="Yltunniste"/>
            <w:rPr>
              <w:sz w:val="16"/>
              <w:szCs w:val="16"/>
            </w:rPr>
          </w:pPr>
        </w:p>
      </w:tc>
      <w:tc>
        <w:tcPr>
          <w:tcW w:w="3006" w:type="dxa"/>
          <w:tcBorders>
            <w:top w:val="nil"/>
            <w:left w:val="nil"/>
            <w:bottom w:val="nil"/>
            <w:right w:val="nil"/>
          </w:tcBorders>
        </w:tcPr>
        <w:p w14:paraId="71363BB1" w14:textId="77777777" w:rsidR="00873A37" w:rsidRPr="00A058E4" w:rsidRDefault="00873A37" w:rsidP="00A058E4">
          <w:pPr>
            <w:pStyle w:val="Yltunniste"/>
            <w:jc w:val="right"/>
            <w:rPr>
              <w:sz w:val="16"/>
              <w:szCs w:val="16"/>
            </w:rPr>
          </w:pPr>
        </w:p>
      </w:tc>
    </w:tr>
    <w:tr w:rsidR="00873A37" w:rsidRPr="00A058E4" w14:paraId="79F9E06A" w14:textId="77777777" w:rsidTr="004B2B44">
      <w:tc>
        <w:tcPr>
          <w:tcW w:w="3005" w:type="dxa"/>
          <w:tcBorders>
            <w:top w:val="nil"/>
            <w:left w:val="nil"/>
            <w:bottom w:val="nil"/>
            <w:right w:val="nil"/>
          </w:tcBorders>
        </w:tcPr>
        <w:p w14:paraId="46BA1C19" w14:textId="77777777" w:rsidR="00873A37" w:rsidRPr="00A058E4" w:rsidRDefault="00873A37">
          <w:pPr>
            <w:pStyle w:val="Yltunniste"/>
            <w:rPr>
              <w:sz w:val="16"/>
              <w:szCs w:val="16"/>
            </w:rPr>
          </w:pPr>
        </w:p>
      </w:tc>
      <w:tc>
        <w:tcPr>
          <w:tcW w:w="3005" w:type="dxa"/>
          <w:tcBorders>
            <w:top w:val="nil"/>
            <w:left w:val="nil"/>
            <w:bottom w:val="nil"/>
            <w:right w:val="nil"/>
          </w:tcBorders>
        </w:tcPr>
        <w:p w14:paraId="6CD4C78B" w14:textId="77777777" w:rsidR="00873A37" w:rsidRPr="00A058E4" w:rsidRDefault="00873A37">
          <w:pPr>
            <w:pStyle w:val="Yltunniste"/>
            <w:rPr>
              <w:sz w:val="16"/>
              <w:szCs w:val="16"/>
            </w:rPr>
          </w:pPr>
        </w:p>
      </w:tc>
      <w:tc>
        <w:tcPr>
          <w:tcW w:w="3006" w:type="dxa"/>
          <w:tcBorders>
            <w:top w:val="nil"/>
            <w:left w:val="nil"/>
            <w:bottom w:val="nil"/>
            <w:right w:val="nil"/>
          </w:tcBorders>
        </w:tcPr>
        <w:p w14:paraId="39F7FEE1" w14:textId="77777777" w:rsidR="00873A37" w:rsidRPr="00A058E4" w:rsidRDefault="00873A37" w:rsidP="00A058E4">
          <w:pPr>
            <w:pStyle w:val="Yltunniste"/>
            <w:jc w:val="right"/>
            <w:rPr>
              <w:sz w:val="16"/>
              <w:szCs w:val="16"/>
            </w:rPr>
          </w:pPr>
        </w:p>
      </w:tc>
    </w:tr>
  </w:tbl>
  <w:p w14:paraId="02234B2E"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66C83D3" wp14:editId="3C0A3448">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206A97"/>
    <w:multiLevelType w:val="hybridMultilevel"/>
    <w:tmpl w:val="42308E1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B0DED466"/>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F8A5115"/>
    <w:multiLevelType w:val="hybridMultilevel"/>
    <w:tmpl w:val="78FE0C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875709"/>
    <w:multiLevelType w:val="hybridMultilevel"/>
    <w:tmpl w:val="F68E31DE"/>
    <w:lvl w:ilvl="0" w:tplc="487AC032">
      <w:start w:val="1"/>
      <w:numFmt w:val="decimal"/>
      <w:lvlText w:val="%1."/>
      <w:lvlJc w:val="left"/>
      <w:pPr>
        <w:ind w:left="720" w:hanging="360"/>
      </w:pPr>
      <w:rPr>
        <w:rFonts w:hint="default"/>
        <w:color w:val="000000" w:themeColor="tex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D8C3DF4"/>
    <w:multiLevelType w:val="hybridMultilevel"/>
    <w:tmpl w:val="260C07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6A16A24"/>
    <w:multiLevelType w:val="hybridMultilevel"/>
    <w:tmpl w:val="A1AE1A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6091471"/>
    <w:multiLevelType w:val="hybridMultilevel"/>
    <w:tmpl w:val="1A3CC486"/>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F1070DE"/>
    <w:multiLevelType w:val="hybridMultilevel"/>
    <w:tmpl w:val="6ABC127C"/>
    <w:lvl w:ilvl="0" w:tplc="850CC418">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5" w15:restartNumberingAfterBreak="0">
    <w:nsid w:val="5E455822"/>
    <w:multiLevelType w:val="hybridMultilevel"/>
    <w:tmpl w:val="E08C0F84"/>
    <w:lvl w:ilvl="0" w:tplc="2E0A8014">
      <w:start w:val="1"/>
      <w:numFmt w:val="decimal"/>
      <w:lvlText w:val="%1."/>
      <w:lvlJc w:val="left"/>
      <w:pPr>
        <w:ind w:left="360" w:hanging="360"/>
      </w:pPr>
      <w:rPr>
        <w:rFonts w:hint="default"/>
        <w:i/>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6" w15:restartNumberingAfterBreak="0">
    <w:nsid w:val="66C56721"/>
    <w:multiLevelType w:val="hybridMultilevel"/>
    <w:tmpl w:val="1C9CEE2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7"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0" w15:restartNumberingAfterBreak="0">
    <w:nsid w:val="723A6CDB"/>
    <w:multiLevelType w:val="hybridMultilevel"/>
    <w:tmpl w:val="5F5841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C272BED"/>
    <w:multiLevelType w:val="multilevel"/>
    <w:tmpl w:val="EF286224"/>
    <w:numStyleLink w:val="Style1"/>
  </w:abstractNum>
  <w:abstractNum w:abstractNumId="3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4"/>
  </w:num>
  <w:num w:numId="2">
    <w:abstractNumId w:val="29"/>
  </w:num>
  <w:num w:numId="3">
    <w:abstractNumId w:val="18"/>
  </w:num>
  <w:num w:numId="4">
    <w:abstractNumId w:val="16"/>
  </w:num>
  <w:num w:numId="5">
    <w:abstractNumId w:val="14"/>
  </w:num>
  <w:num w:numId="6">
    <w:abstractNumId w:val="21"/>
  </w:num>
  <w:num w:numId="7">
    <w:abstractNumId w:val="28"/>
  </w:num>
  <w:num w:numId="8">
    <w:abstractNumId w:val="27"/>
  </w:num>
  <w:num w:numId="9">
    <w:abstractNumId w:val="27"/>
    <w:lvlOverride w:ilvl="0">
      <w:startOverride w:val="1"/>
    </w:lvlOverride>
  </w:num>
  <w:num w:numId="10">
    <w:abstractNumId w:val="15"/>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3"/>
  </w:num>
  <w:num w:numId="15">
    <w:abstractNumId w:val="3"/>
  </w:num>
  <w:num w:numId="16">
    <w:abstractNumId w:val="3"/>
  </w:num>
  <w:num w:numId="17">
    <w:abstractNumId w:val="1"/>
  </w:num>
  <w:num w:numId="18">
    <w:abstractNumId w:val="24"/>
  </w:num>
  <w:num w:numId="19">
    <w:abstractNumId w:val="23"/>
  </w:num>
  <w:num w:numId="20">
    <w:abstractNumId w:val="33"/>
  </w:num>
  <w:num w:numId="21">
    <w:abstractNumId w:val="9"/>
  </w:num>
  <w:num w:numId="22">
    <w:abstractNumId w:val="31"/>
  </w:num>
  <w:num w:numId="23">
    <w:abstractNumId w:val="5"/>
  </w:num>
  <w:num w:numId="24">
    <w:abstractNumId w:val="11"/>
  </w:num>
  <w:num w:numId="25">
    <w:abstractNumId w:val="0"/>
  </w:num>
  <w:num w:numId="26">
    <w:abstractNumId w:val="32"/>
  </w:num>
  <w:num w:numId="27">
    <w:abstractNumId w:val="12"/>
  </w:num>
  <w:num w:numId="28">
    <w:abstractNumId w:val="7"/>
  </w:num>
  <w:num w:numId="29">
    <w:abstractNumId w:val="20"/>
  </w:num>
  <w:num w:numId="30">
    <w:abstractNumId w:val="4"/>
  </w:num>
  <w:num w:numId="31">
    <w:abstractNumId w:val="4"/>
  </w:num>
  <w:num w:numId="32">
    <w:abstractNumId w:val="4"/>
  </w:num>
  <w:num w:numId="33">
    <w:abstractNumId w:val="4"/>
  </w:num>
  <w:num w:numId="34">
    <w:abstractNumId w:val="25"/>
  </w:num>
  <w:num w:numId="35">
    <w:abstractNumId w:val="8"/>
  </w:num>
  <w:num w:numId="36">
    <w:abstractNumId w:val="2"/>
  </w:num>
  <w:num w:numId="37">
    <w:abstractNumId w:val="6"/>
  </w:num>
  <w:num w:numId="38">
    <w:abstractNumId w:val="26"/>
  </w:num>
  <w:num w:numId="39">
    <w:abstractNumId w:val="22"/>
  </w:num>
  <w:num w:numId="40">
    <w:abstractNumId w:val="17"/>
  </w:num>
  <w:num w:numId="41">
    <w:abstractNumId w:val="19"/>
  </w:num>
  <w:num w:numId="42">
    <w:abstractNumId w:val="30"/>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i-FI" w:vendorID="64" w:dllVersion="6" w:nlCheck="1" w:checkStyle="0"/>
  <w:activeWritingStyle w:appName="MSWord" w:lang="en-GB" w:vendorID="64" w:dllVersion="6" w:nlCheck="1" w:checkStyle="1"/>
  <w:activeWritingStyle w:appName="MSWord" w:lang="fi-FI"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proofState w:spelling="clean" w:grammar="clean"/>
  <w:defaultTabStop w:val="720"/>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D0"/>
    <w:rsid w:val="00000D9B"/>
    <w:rsid w:val="00010C97"/>
    <w:rsid w:val="00011B48"/>
    <w:rsid w:val="0001289F"/>
    <w:rsid w:val="00012EC0"/>
    <w:rsid w:val="00013B40"/>
    <w:rsid w:val="00013D2C"/>
    <w:rsid w:val="00013F3D"/>
    <w:rsid w:val="000140FF"/>
    <w:rsid w:val="00021D58"/>
    <w:rsid w:val="00021D9E"/>
    <w:rsid w:val="0002266F"/>
    <w:rsid w:val="00022D94"/>
    <w:rsid w:val="00023864"/>
    <w:rsid w:val="00026220"/>
    <w:rsid w:val="000279BD"/>
    <w:rsid w:val="000311A1"/>
    <w:rsid w:val="000316BB"/>
    <w:rsid w:val="0003297B"/>
    <w:rsid w:val="00032BC9"/>
    <w:rsid w:val="000404AD"/>
    <w:rsid w:val="00042D5D"/>
    <w:rsid w:val="00042E96"/>
    <w:rsid w:val="000434C4"/>
    <w:rsid w:val="000449EA"/>
    <w:rsid w:val="000455E3"/>
    <w:rsid w:val="00046783"/>
    <w:rsid w:val="00053A94"/>
    <w:rsid w:val="000556B2"/>
    <w:rsid w:val="000564EB"/>
    <w:rsid w:val="000637B9"/>
    <w:rsid w:val="0006580D"/>
    <w:rsid w:val="000663E8"/>
    <w:rsid w:val="00067A5E"/>
    <w:rsid w:val="0007094E"/>
    <w:rsid w:val="00072438"/>
    <w:rsid w:val="000725DF"/>
    <w:rsid w:val="00073D79"/>
    <w:rsid w:val="00082DFE"/>
    <w:rsid w:val="000855F4"/>
    <w:rsid w:val="00086B57"/>
    <w:rsid w:val="00086E05"/>
    <w:rsid w:val="0009323F"/>
    <w:rsid w:val="00095B50"/>
    <w:rsid w:val="00097B14"/>
    <w:rsid w:val="000A2DC6"/>
    <w:rsid w:val="000B19AE"/>
    <w:rsid w:val="000B3472"/>
    <w:rsid w:val="000B6F15"/>
    <w:rsid w:val="000B7936"/>
    <w:rsid w:val="000B7ABB"/>
    <w:rsid w:val="000C0009"/>
    <w:rsid w:val="000C1677"/>
    <w:rsid w:val="000C73A8"/>
    <w:rsid w:val="000D11D5"/>
    <w:rsid w:val="000D368E"/>
    <w:rsid w:val="000D45F8"/>
    <w:rsid w:val="000D5D53"/>
    <w:rsid w:val="000E0D0F"/>
    <w:rsid w:val="000E1A4B"/>
    <w:rsid w:val="000E2D54"/>
    <w:rsid w:val="000E693C"/>
    <w:rsid w:val="000E70E2"/>
    <w:rsid w:val="000F1318"/>
    <w:rsid w:val="000F4AD8"/>
    <w:rsid w:val="000F528D"/>
    <w:rsid w:val="000F60FB"/>
    <w:rsid w:val="000F6F25"/>
    <w:rsid w:val="000F793B"/>
    <w:rsid w:val="000F7B31"/>
    <w:rsid w:val="00102436"/>
    <w:rsid w:val="00103D9A"/>
    <w:rsid w:val="00110468"/>
    <w:rsid w:val="00110B17"/>
    <w:rsid w:val="00114ABC"/>
    <w:rsid w:val="00117EA9"/>
    <w:rsid w:val="00122D6C"/>
    <w:rsid w:val="00124D0C"/>
    <w:rsid w:val="00125AC9"/>
    <w:rsid w:val="00130E24"/>
    <w:rsid w:val="00131B7A"/>
    <w:rsid w:val="001360E5"/>
    <w:rsid w:val="001366EE"/>
    <w:rsid w:val="00136FEB"/>
    <w:rsid w:val="00142486"/>
    <w:rsid w:val="001455B4"/>
    <w:rsid w:val="00145ECA"/>
    <w:rsid w:val="00152176"/>
    <w:rsid w:val="0015362E"/>
    <w:rsid w:val="0016200F"/>
    <w:rsid w:val="00162403"/>
    <w:rsid w:val="00165F63"/>
    <w:rsid w:val="001678AD"/>
    <w:rsid w:val="00171F73"/>
    <w:rsid w:val="001741CB"/>
    <w:rsid w:val="001758C8"/>
    <w:rsid w:val="00184DF5"/>
    <w:rsid w:val="00186325"/>
    <w:rsid w:val="001907C5"/>
    <w:rsid w:val="00194007"/>
    <w:rsid w:val="001951CB"/>
    <w:rsid w:val="0019524D"/>
    <w:rsid w:val="00195763"/>
    <w:rsid w:val="001A1146"/>
    <w:rsid w:val="001A392D"/>
    <w:rsid w:val="001A4752"/>
    <w:rsid w:val="001A6449"/>
    <w:rsid w:val="001B2917"/>
    <w:rsid w:val="001B5A04"/>
    <w:rsid w:val="001B6B07"/>
    <w:rsid w:val="001B7F81"/>
    <w:rsid w:val="001C0382"/>
    <w:rsid w:val="001C076A"/>
    <w:rsid w:val="001C19D9"/>
    <w:rsid w:val="001C245E"/>
    <w:rsid w:val="001C2A8A"/>
    <w:rsid w:val="001C3EB2"/>
    <w:rsid w:val="001C422A"/>
    <w:rsid w:val="001C4418"/>
    <w:rsid w:val="001C5A39"/>
    <w:rsid w:val="001D015C"/>
    <w:rsid w:val="001D1831"/>
    <w:rsid w:val="001D1AF4"/>
    <w:rsid w:val="001D5060"/>
    <w:rsid w:val="001D587F"/>
    <w:rsid w:val="001D5CAA"/>
    <w:rsid w:val="001D63F6"/>
    <w:rsid w:val="001E1803"/>
    <w:rsid w:val="001E21A8"/>
    <w:rsid w:val="001E40F5"/>
    <w:rsid w:val="001E4B16"/>
    <w:rsid w:val="001F00E2"/>
    <w:rsid w:val="001F1B08"/>
    <w:rsid w:val="001F2B70"/>
    <w:rsid w:val="001F44AC"/>
    <w:rsid w:val="001F550C"/>
    <w:rsid w:val="00201B3A"/>
    <w:rsid w:val="00206DFC"/>
    <w:rsid w:val="00216561"/>
    <w:rsid w:val="002248A2"/>
    <w:rsid w:val="00224FD6"/>
    <w:rsid w:val="0022712B"/>
    <w:rsid w:val="00231C6F"/>
    <w:rsid w:val="002350CB"/>
    <w:rsid w:val="00237C15"/>
    <w:rsid w:val="00240762"/>
    <w:rsid w:val="00242A51"/>
    <w:rsid w:val="00244598"/>
    <w:rsid w:val="00252F50"/>
    <w:rsid w:val="00253B21"/>
    <w:rsid w:val="002571E9"/>
    <w:rsid w:val="0025735B"/>
    <w:rsid w:val="002629C5"/>
    <w:rsid w:val="00267906"/>
    <w:rsid w:val="00267E88"/>
    <w:rsid w:val="00272D9D"/>
    <w:rsid w:val="00273C5C"/>
    <w:rsid w:val="00283EEE"/>
    <w:rsid w:val="00285924"/>
    <w:rsid w:val="00285FCE"/>
    <w:rsid w:val="00293DF1"/>
    <w:rsid w:val="00295437"/>
    <w:rsid w:val="002A26FF"/>
    <w:rsid w:val="002A4004"/>
    <w:rsid w:val="002A46D2"/>
    <w:rsid w:val="002A6054"/>
    <w:rsid w:val="002A644C"/>
    <w:rsid w:val="002B325D"/>
    <w:rsid w:val="002B4BCC"/>
    <w:rsid w:val="002B4F5C"/>
    <w:rsid w:val="002B5E48"/>
    <w:rsid w:val="002B6588"/>
    <w:rsid w:val="002C2668"/>
    <w:rsid w:val="002C4FEA"/>
    <w:rsid w:val="002C656A"/>
    <w:rsid w:val="002C6E7C"/>
    <w:rsid w:val="002D0032"/>
    <w:rsid w:val="002D4734"/>
    <w:rsid w:val="002D70EF"/>
    <w:rsid w:val="002D7383"/>
    <w:rsid w:val="002E0B87"/>
    <w:rsid w:val="002E631C"/>
    <w:rsid w:val="002E69AB"/>
    <w:rsid w:val="002E7DCF"/>
    <w:rsid w:val="002F14A4"/>
    <w:rsid w:val="002F2F7F"/>
    <w:rsid w:val="002F512D"/>
    <w:rsid w:val="002F5259"/>
    <w:rsid w:val="002F7872"/>
    <w:rsid w:val="00303689"/>
    <w:rsid w:val="003077A4"/>
    <w:rsid w:val="003135FC"/>
    <w:rsid w:val="00313CBC"/>
    <w:rsid w:val="00313CBF"/>
    <w:rsid w:val="0032021E"/>
    <w:rsid w:val="003226F0"/>
    <w:rsid w:val="00323637"/>
    <w:rsid w:val="00332E19"/>
    <w:rsid w:val="00335D68"/>
    <w:rsid w:val="0033622F"/>
    <w:rsid w:val="00336E43"/>
    <w:rsid w:val="00337E76"/>
    <w:rsid w:val="003420A0"/>
    <w:rsid w:val="00342581"/>
    <w:rsid w:val="00342A30"/>
    <w:rsid w:val="00347105"/>
    <w:rsid w:val="003505C3"/>
    <w:rsid w:val="00351B7D"/>
    <w:rsid w:val="00354E21"/>
    <w:rsid w:val="00360CDB"/>
    <w:rsid w:val="00365407"/>
    <w:rsid w:val="003673C0"/>
    <w:rsid w:val="00370C69"/>
    <w:rsid w:val="00370E4F"/>
    <w:rsid w:val="0037191C"/>
    <w:rsid w:val="003732E7"/>
    <w:rsid w:val="00373713"/>
    <w:rsid w:val="0037482E"/>
    <w:rsid w:val="00375431"/>
    <w:rsid w:val="00376326"/>
    <w:rsid w:val="00377AEB"/>
    <w:rsid w:val="003800C3"/>
    <w:rsid w:val="00382A15"/>
    <w:rsid w:val="0038473B"/>
    <w:rsid w:val="00384B43"/>
    <w:rsid w:val="00385B1D"/>
    <w:rsid w:val="00386D90"/>
    <w:rsid w:val="00390DB7"/>
    <w:rsid w:val="0039232D"/>
    <w:rsid w:val="00396187"/>
    <w:rsid w:val="003964A3"/>
    <w:rsid w:val="003976AD"/>
    <w:rsid w:val="003A0D6A"/>
    <w:rsid w:val="003B0C69"/>
    <w:rsid w:val="003B144B"/>
    <w:rsid w:val="003B2A5F"/>
    <w:rsid w:val="003B3150"/>
    <w:rsid w:val="003B7112"/>
    <w:rsid w:val="003C4049"/>
    <w:rsid w:val="003C43BA"/>
    <w:rsid w:val="003C5382"/>
    <w:rsid w:val="003D0AB9"/>
    <w:rsid w:val="003D0F28"/>
    <w:rsid w:val="003D1ED4"/>
    <w:rsid w:val="003D4732"/>
    <w:rsid w:val="003D512F"/>
    <w:rsid w:val="003E14EB"/>
    <w:rsid w:val="003E4BE2"/>
    <w:rsid w:val="003E5660"/>
    <w:rsid w:val="003E6ECF"/>
    <w:rsid w:val="003F12D9"/>
    <w:rsid w:val="003F3652"/>
    <w:rsid w:val="003F5BFA"/>
    <w:rsid w:val="003F7435"/>
    <w:rsid w:val="00402521"/>
    <w:rsid w:val="004045B4"/>
    <w:rsid w:val="004102A4"/>
    <w:rsid w:val="00410407"/>
    <w:rsid w:val="004128EA"/>
    <w:rsid w:val="00413185"/>
    <w:rsid w:val="00415482"/>
    <w:rsid w:val="00415C14"/>
    <w:rsid w:val="0041667A"/>
    <w:rsid w:val="00416867"/>
    <w:rsid w:val="00421708"/>
    <w:rsid w:val="004221B0"/>
    <w:rsid w:val="00423E56"/>
    <w:rsid w:val="004252AE"/>
    <w:rsid w:val="00425BF0"/>
    <w:rsid w:val="00427ABE"/>
    <w:rsid w:val="0043343B"/>
    <w:rsid w:val="00435A25"/>
    <w:rsid w:val="0043717D"/>
    <w:rsid w:val="004405CA"/>
    <w:rsid w:val="00440722"/>
    <w:rsid w:val="00443CC2"/>
    <w:rsid w:val="00445DA3"/>
    <w:rsid w:val="004460C6"/>
    <w:rsid w:val="0044711A"/>
    <w:rsid w:val="00452A50"/>
    <w:rsid w:val="00452CFB"/>
    <w:rsid w:val="00457036"/>
    <w:rsid w:val="00457D62"/>
    <w:rsid w:val="00460ADC"/>
    <w:rsid w:val="00463533"/>
    <w:rsid w:val="00465DC6"/>
    <w:rsid w:val="0047544F"/>
    <w:rsid w:val="00480C06"/>
    <w:rsid w:val="00482D0E"/>
    <w:rsid w:val="00483E37"/>
    <w:rsid w:val="00485CF0"/>
    <w:rsid w:val="004910D4"/>
    <w:rsid w:val="004920D1"/>
    <w:rsid w:val="00495B02"/>
    <w:rsid w:val="004964D9"/>
    <w:rsid w:val="00497381"/>
    <w:rsid w:val="004A2FED"/>
    <w:rsid w:val="004A3E23"/>
    <w:rsid w:val="004B2B44"/>
    <w:rsid w:val="004B34E1"/>
    <w:rsid w:val="004B5986"/>
    <w:rsid w:val="004C13A5"/>
    <w:rsid w:val="004C1C47"/>
    <w:rsid w:val="004C20A0"/>
    <w:rsid w:val="004C23F9"/>
    <w:rsid w:val="004C64CE"/>
    <w:rsid w:val="004C6C93"/>
    <w:rsid w:val="004D3E2F"/>
    <w:rsid w:val="004D3FFE"/>
    <w:rsid w:val="004D7499"/>
    <w:rsid w:val="004D76E3"/>
    <w:rsid w:val="004E598B"/>
    <w:rsid w:val="004F15C9"/>
    <w:rsid w:val="004F28FE"/>
    <w:rsid w:val="004F4078"/>
    <w:rsid w:val="004F7218"/>
    <w:rsid w:val="00502269"/>
    <w:rsid w:val="00502482"/>
    <w:rsid w:val="00502BF1"/>
    <w:rsid w:val="00504327"/>
    <w:rsid w:val="00504EFF"/>
    <w:rsid w:val="00511826"/>
    <w:rsid w:val="00514341"/>
    <w:rsid w:val="00525360"/>
    <w:rsid w:val="00526C3A"/>
    <w:rsid w:val="00527E87"/>
    <w:rsid w:val="00543B88"/>
    <w:rsid w:val="00543F66"/>
    <w:rsid w:val="0054791D"/>
    <w:rsid w:val="00547EC6"/>
    <w:rsid w:val="00552EE7"/>
    <w:rsid w:val="00554136"/>
    <w:rsid w:val="00554A7A"/>
    <w:rsid w:val="0055582F"/>
    <w:rsid w:val="0055595C"/>
    <w:rsid w:val="00555E75"/>
    <w:rsid w:val="00556532"/>
    <w:rsid w:val="0056097F"/>
    <w:rsid w:val="00560F05"/>
    <w:rsid w:val="0056613C"/>
    <w:rsid w:val="00566672"/>
    <w:rsid w:val="005719F7"/>
    <w:rsid w:val="0057367B"/>
    <w:rsid w:val="005814A1"/>
    <w:rsid w:val="00583FE4"/>
    <w:rsid w:val="00590B82"/>
    <w:rsid w:val="005A0139"/>
    <w:rsid w:val="005A1658"/>
    <w:rsid w:val="005A309A"/>
    <w:rsid w:val="005B00BB"/>
    <w:rsid w:val="005B16CE"/>
    <w:rsid w:val="005B186F"/>
    <w:rsid w:val="005B26DE"/>
    <w:rsid w:val="005B3063"/>
    <w:rsid w:val="005B3A3F"/>
    <w:rsid w:val="005B47D8"/>
    <w:rsid w:val="005B5D06"/>
    <w:rsid w:val="005B6C91"/>
    <w:rsid w:val="005C1765"/>
    <w:rsid w:val="005C36C8"/>
    <w:rsid w:val="005D0D5A"/>
    <w:rsid w:val="005D184E"/>
    <w:rsid w:val="005D3A33"/>
    <w:rsid w:val="005D7EB5"/>
    <w:rsid w:val="005E29B8"/>
    <w:rsid w:val="005E2BC1"/>
    <w:rsid w:val="005E63E8"/>
    <w:rsid w:val="005F163B"/>
    <w:rsid w:val="0060063B"/>
    <w:rsid w:val="00601F27"/>
    <w:rsid w:val="00605366"/>
    <w:rsid w:val="006077A6"/>
    <w:rsid w:val="00613331"/>
    <w:rsid w:val="00616C24"/>
    <w:rsid w:val="00617322"/>
    <w:rsid w:val="00620595"/>
    <w:rsid w:val="00622C0C"/>
    <w:rsid w:val="0062314C"/>
    <w:rsid w:val="00625F86"/>
    <w:rsid w:val="00627C21"/>
    <w:rsid w:val="00633200"/>
    <w:rsid w:val="00633597"/>
    <w:rsid w:val="00633BBD"/>
    <w:rsid w:val="00634FEB"/>
    <w:rsid w:val="0063636A"/>
    <w:rsid w:val="0064460B"/>
    <w:rsid w:val="0064589F"/>
    <w:rsid w:val="00655C4C"/>
    <w:rsid w:val="006562F9"/>
    <w:rsid w:val="00662B56"/>
    <w:rsid w:val="00664338"/>
    <w:rsid w:val="00666FD6"/>
    <w:rsid w:val="00671041"/>
    <w:rsid w:val="006712C4"/>
    <w:rsid w:val="006714A1"/>
    <w:rsid w:val="00675FAF"/>
    <w:rsid w:val="0068179D"/>
    <w:rsid w:val="00686CF3"/>
    <w:rsid w:val="0069181E"/>
    <w:rsid w:val="00691DD0"/>
    <w:rsid w:val="00692084"/>
    <w:rsid w:val="006A079B"/>
    <w:rsid w:val="006A1A26"/>
    <w:rsid w:val="006A25BD"/>
    <w:rsid w:val="006A2EDB"/>
    <w:rsid w:val="006A2F5D"/>
    <w:rsid w:val="006A4F5F"/>
    <w:rsid w:val="006B1508"/>
    <w:rsid w:val="006B1909"/>
    <w:rsid w:val="006B3E85"/>
    <w:rsid w:val="006B4626"/>
    <w:rsid w:val="006B54CA"/>
    <w:rsid w:val="006B6516"/>
    <w:rsid w:val="006B7E93"/>
    <w:rsid w:val="006C2EFE"/>
    <w:rsid w:val="006C6452"/>
    <w:rsid w:val="006C7A99"/>
    <w:rsid w:val="006D0697"/>
    <w:rsid w:val="006D1E03"/>
    <w:rsid w:val="006D3068"/>
    <w:rsid w:val="006D54EA"/>
    <w:rsid w:val="006D5D71"/>
    <w:rsid w:val="006E1E7A"/>
    <w:rsid w:val="006E2006"/>
    <w:rsid w:val="006E7D0B"/>
    <w:rsid w:val="006F0B7C"/>
    <w:rsid w:val="006F0BAE"/>
    <w:rsid w:val="00701BA3"/>
    <w:rsid w:val="0070377D"/>
    <w:rsid w:val="00711F43"/>
    <w:rsid w:val="00714B49"/>
    <w:rsid w:val="00714B4B"/>
    <w:rsid w:val="007168DA"/>
    <w:rsid w:val="007212A4"/>
    <w:rsid w:val="00723843"/>
    <w:rsid w:val="0073068A"/>
    <w:rsid w:val="00737B06"/>
    <w:rsid w:val="00737FC9"/>
    <w:rsid w:val="0074104A"/>
    <w:rsid w:val="0074158A"/>
    <w:rsid w:val="00745028"/>
    <w:rsid w:val="00745C93"/>
    <w:rsid w:val="00746677"/>
    <w:rsid w:val="00747EF4"/>
    <w:rsid w:val="00751EBB"/>
    <w:rsid w:val="00760D25"/>
    <w:rsid w:val="00767F8F"/>
    <w:rsid w:val="00772240"/>
    <w:rsid w:val="00772D38"/>
    <w:rsid w:val="007750B2"/>
    <w:rsid w:val="00777EA3"/>
    <w:rsid w:val="00783A36"/>
    <w:rsid w:val="00784746"/>
    <w:rsid w:val="00785D58"/>
    <w:rsid w:val="007914F0"/>
    <w:rsid w:val="00792953"/>
    <w:rsid w:val="00795C62"/>
    <w:rsid w:val="007A48CF"/>
    <w:rsid w:val="007A5758"/>
    <w:rsid w:val="007B0EE4"/>
    <w:rsid w:val="007B2D20"/>
    <w:rsid w:val="007B3C5F"/>
    <w:rsid w:val="007B671E"/>
    <w:rsid w:val="007C057B"/>
    <w:rsid w:val="007C1151"/>
    <w:rsid w:val="007C25EB"/>
    <w:rsid w:val="007C493B"/>
    <w:rsid w:val="007C4B6F"/>
    <w:rsid w:val="007C5BB2"/>
    <w:rsid w:val="007C6584"/>
    <w:rsid w:val="007C67BA"/>
    <w:rsid w:val="007C7655"/>
    <w:rsid w:val="007E0069"/>
    <w:rsid w:val="007E2885"/>
    <w:rsid w:val="007E39F5"/>
    <w:rsid w:val="007E4CBD"/>
    <w:rsid w:val="007E4CBF"/>
    <w:rsid w:val="007F0BE7"/>
    <w:rsid w:val="007F137B"/>
    <w:rsid w:val="007F614C"/>
    <w:rsid w:val="00800AA9"/>
    <w:rsid w:val="008020E6"/>
    <w:rsid w:val="00803B42"/>
    <w:rsid w:val="008056B5"/>
    <w:rsid w:val="00810134"/>
    <w:rsid w:val="0081385D"/>
    <w:rsid w:val="00813CD8"/>
    <w:rsid w:val="00817C3D"/>
    <w:rsid w:val="00820250"/>
    <w:rsid w:val="00821DA5"/>
    <w:rsid w:val="00822922"/>
    <w:rsid w:val="00823C24"/>
    <w:rsid w:val="00825E6F"/>
    <w:rsid w:val="00826B85"/>
    <w:rsid w:val="00826DC2"/>
    <w:rsid w:val="008270BE"/>
    <w:rsid w:val="00832889"/>
    <w:rsid w:val="008350F0"/>
    <w:rsid w:val="00835734"/>
    <w:rsid w:val="0084029C"/>
    <w:rsid w:val="008443A0"/>
    <w:rsid w:val="008455C0"/>
    <w:rsid w:val="00845940"/>
    <w:rsid w:val="00852D29"/>
    <w:rsid w:val="00856C6A"/>
    <w:rsid w:val="008571C0"/>
    <w:rsid w:val="00860536"/>
    <w:rsid w:val="00860C12"/>
    <w:rsid w:val="00865705"/>
    <w:rsid w:val="008660EB"/>
    <w:rsid w:val="0087371C"/>
    <w:rsid w:val="00873A37"/>
    <w:rsid w:val="00874804"/>
    <w:rsid w:val="008755BF"/>
    <w:rsid w:val="00882031"/>
    <w:rsid w:val="00883C7F"/>
    <w:rsid w:val="00885C4D"/>
    <w:rsid w:val="00891E51"/>
    <w:rsid w:val="008963FF"/>
    <w:rsid w:val="0089643F"/>
    <w:rsid w:val="008A195F"/>
    <w:rsid w:val="008A7F2B"/>
    <w:rsid w:val="008B0C15"/>
    <w:rsid w:val="008B2637"/>
    <w:rsid w:val="008B2817"/>
    <w:rsid w:val="008B44DF"/>
    <w:rsid w:val="008B4C53"/>
    <w:rsid w:val="008C1F90"/>
    <w:rsid w:val="008C3171"/>
    <w:rsid w:val="008C3FF0"/>
    <w:rsid w:val="008C5437"/>
    <w:rsid w:val="008C6A0E"/>
    <w:rsid w:val="008D6D13"/>
    <w:rsid w:val="008E0129"/>
    <w:rsid w:val="008E1575"/>
    <w:rsid w:val="008E618D"/>
    <w:rsid w:val="008E66B7"/>
    <w:rsid w:val="008F20FD"/>
    <w:rsid w:val="008F2AAB"/>
    <w:rsid w:val="008F3103"/>
    <w:rsid w:val="0090152F"/>
    <w:rsid w:val="00901BB5"/>
    <w:rsid w:val="0090479F"/>
    <w:rsid w:val="00904F4F"/>
    <w:rsid w:val="0091085C"/>
    <w:rsid w:val="00911561"/>
    <w:rsid w:val="00911DB9"/>
    <w:rsid w:val="00912314"/>
    <w:rsid w:val="00913365"/>
    <w:rsid w:val="0091606D"/>
    <w:rsid w:val="009170B9"/>
    <w:rsid w:val="00921538"/>
    <w:rsid w:val="009230EE"/>
    <w:rsid w:val="00925D49"/>
    <w:rsid w:val="00940A1F"/>
    <w:rsid w:val="00941FAB"/>
    <w:rsid w:val="00942A45"/>
    <w:rsid w:val="009452E7"/>
    <w:rsid w:val="0094583E"/>
    <w:rsid w:val="00946530"/>
    <w:rsid w:val="00952773"/>
    <w:rsid w:val="00952982"/>
    <w:rsid w:val="00956B49"/>
    <w:rsid w:val="009573BE"/>
    <w:rsid w:val="00966541"/>
    <w:rsid w:val="009802E3"/>
    <w:rsid w:val="00980F1C"/>
    <w:rsid w:val="00981808"/>
    <w:rsid w:val="00985D89"/>
    <w:rsid w:val="00986F78"/>
    <w:rsid w:val="009878FF"/>
    <w:rsid w:val="0099548E"/>
    <w:rsid w:val="00996205"/>
    <w:rsid w:val="00997957"/>
    <w:rsid w:val="009A0721"/>
    <w:rsid w:val="009A6FD5"/>
    <w:rsid w:val="009B58E3"/>
    <w:rsid w:val="009B606B"/>
    <w:rsid w:val="009C2571"/>
    <w:rsid w:val="009C25FA"/>
    <w:rsid w:val="009C26F6"/>
    <w:rsid w:val="009C3C22"/>
    <w:rsid w:val="009C3E44"/>
    <w:rsid w:val="009D26CC"/>
    <w:rsid w:val="009D44A2"/>
    <w:rsid w:val="009D74EA"/>
    <w:rsid w:val="009E0F44"/>
    <w:rsid w:val="009E3B08"/>
    <w:rsid w:val="009E3C92"/>
    <w:rsid w:val="009E6FD0"/>
    <w:rsid w:val="009F3C24"/>
    <w:rsid w:val="009F3F9E"/>
    <w:rsid w:val="009F4408"/>
    <w:rsid w:val="009F6DAF"/>
    <w:rsid w:val="00A04FF1"/>
    <w:rsid w:val="00A05864"/>
    <w:rsid w:val="00A058E4"/>
    <w:rsid w:val="00A05A3C"/>
    <w:rsid w:val="00A158C8"/>
    <w:rsid w:val="00A16644"/>
    <w:rsid w:val="00A16A01"/>
    <w:rsid w:val="00A24BAA"/>
    <w:rsid w:val="00A24E0B"/>
    <w:rsid w:val="00A30EA0"/>
    <w:rsid w:val="00A35BCB"/>
    <w:rsid w:val="00A3643B"/>
    <w:rsid w:val="00A37408"/>
    <w:rsid w:val="00A37CA7"/>
    <w:rsid w:val="00A406B3"/>
    <w:rsid w:val="00A40C20"/>
    <w:rsid w:val="00A4571D"/>
    <w:rsid w:val="00A464C2"/>
    <w:rsid w:val="00A51E0E"/>
    <w:rsid w:val="00A522BB"/>
    <w:rsid w:val="00A57FD6"/>
    <w:rsid w:val="00A613A8"/>
    <w:rsid w:val="00A6466D"/>
    <w:rsid w:val="00A64790"/>
    <w:rsid w:val="00A66E1F"/>
    <w:rsid w:val="00A66FE3"/>
    <w:rsid w:val="00A74713"/>
    <w:rsid w:val="00A75D7A"/>
    <w:rsid w:val="00A76744"/>
    <w:rsid w:val="00A7678F"/>
    <w:rsid w:val="00A82480"/>
    <w:rsid w:val="00A8295C"/>
    <w:rsid w:val="00A83516"/>
    <w:rsid w:val="00A900EA"/>
    <w:rsid w:val="00A93B2D"/>
    <w:rsid w:val="00A95D8B"/>
    <w:rsid w:val="00A97E71"/>
    <w:rsid w:val="00AA0BCE"/>
    <w:rsid w:val="00AA452B"/>
    <w:rsid w:val="00AB085E"/>
    <w:rsid w:val="00AC034C"/>
    <w:rsid w:val="00AC4A61"/>
    <w:rsid w:val="00AC4FDE"/>
    <w:rsid w:val="00AC53A0"/>
    <w:rsid w:val="00AC54D1"/>
    <w:rsid w:val="00AC5E4B"/>
    <w:rsid w:val="00AD68AC"/>
    <w:rsid w:val="00AD766E"/>
    <w:rsid w:val="00AE08A1"/>
    <w:rsid w:val="00AE1B7B"/>
    <w:rsid w:val="00AE21E8"/>
    <w:rsid w:val="00AE54AA"/>
    <w:rsid w:val="00AE637E"/>
    <w:rsid w:val="00AE67F7"/>
    <w:rsid w:val="00AE7146"/>
    <w:rsid w:val="00AE7452"/>
    <w:rsid w:val="00AE7C7B"/>
    <w:rsid w:val="00AF03BC"/>
    <w:rsid w:val="00AF306C"/>
    <w:rsid w:val="00B0234C"/>
    <w:rsid w:val="00B027FA"/>
    <w:rsid w:val="00B07C42"/>
    <w:rsid w:val="00B112B8"/>
    <w:rsid w:val="00B23410"/>
    <w:rsid w:val="00B33381"/>
    <w:rsid w:val="00B36502"/>
    <w:rsid w:val="00B37882"/>
    <w:rsid w:val="00B529CE"/>
    <w:rsid w:val="00B52A4D"/>
    <w:rsid w:val="00B52DD7"/>
    <w:rsid w:val="00B5559E"/>
    <w:rsid w:val="00B64365"/>
    <w:rsid w:val="00B644F9"/>
    <w:rsid w:val="00B65278"/>
    <w:rsid w:val="00B65DBE"/>
    <w:rsid w:val="00B6602E"/>
    <w:rsid w:val="00B70293"/>
    <w:rsid w:val="00B7440B"/>
    <w:rsid w:val="00B76D71"/>
    <w:rsid w:val="00B85233"/>
    <w:rsid w:val="00B90514"/>
    <w:rsid w:val="00B90707"/>
    <w:rsid w:val="00B96310"/>
    <w:rsid w:val="00B96A72"/>
    <w:rsid w:val="00B96B73"/>
    <w:rsid w:val="00B97D05"/>
    <w:rsid w:val="00BA2164"/>
    <w:rsid w:val="00BA2397"/>
    <w:rsid w:val="00BA2BFA"/>
    <w:rsid w:val="00BB0B29"/>
    <w:rsid w:val="00BB525D"/>
    <w:rsid w:val="00BB62A3"/>
    <w:rsid w:val="00BB785D"/>
    <w:rsid w:val="00BB7F45"/>
    <w:rsid w:val="00BC1CB7"/>
    <w:rsid w:val="00BC2A49"/>
    <w:rsid w:val="00BC367A"/>
    <w:rsid w:val="00BC616F"/>
    <w:rsid w:val="00BD1077"/>
    <w:rsid w:val="00BD6A15"/>
    <w:rsid w:val="00BE0837"/>
    <w:rsid w:val="00BE2758"/>
    <w:rsid w:val="00BE5661"/>
    <w:rsid w:val="00BE59AD"/>
    <w:rsid w:val="00BE608B"/>
    <w:rsid w:val="00BE7E5C"/>
    <w:rsid w:val="00BF016D"/>
    <w:rsid w:val="00BF1958"/>
    <w:rsid w:val="00BF1D2A"/>
    <w:rsid w:val="00BF232B"/>
    <w:rsid w:val="00BF744C"/>
    <w:rsid w:val="00C001E1"/>
    <w:rsid w:val="00C06A16"/>
    <w:rsid w:val="00C06FCB"/>
    <w:rsid w:val="00C1035E"/>
    <w:rsid w:val="00C112FB"/>
    <w:rsid w:val="00C121BE"/>
    <w:rsid w:val="00C1302F"/>
    <w:rsid w:val="00C16602"/>
    <w:rsid w:val="00C25F4A"/>
    <w:rsid w:val="00C312C8"/>
    <w:rsid w:val="00C348A3"/>
    <w:rsid w:val="00C40C80"/>
    <w:rsid w:val="00C425D4"/>
    <w:rsid w:val="00C42835"/>
    <w:rsid w:val="00C50407"/>
    <w:rsid w:val="00C520E3"/>
    <w:rsid w:val="00C52871"/>
    <w:rsid w:val="00C52918"/>
    <w:rsid w:val="00C5681A"/>
    <w:rsid w:val="00C60D47"/>
    <w:rsid w:val="00C633D1"/>
    <w:rsid w:val="00C6518C"/>
    <w:rsid w:val="00C65F61"/>
    <w:rsid w:val="00C73969"/>
    <w:rsid w:val="00C747DB"/>
    <w:rsid w:val="00C75195"/>
    <w:rsid w:val="00C81DA4"/>
    <w:rsid w:val="00C82934"/>
    <w:rsid w:val="00C905B5"/>
    <w:rsid w:val="00C90D86"/>
    <w:rsid w:val="00C9225C"/>
    <w:rsid w:val="00C94FC7"/>
    <w:rsid w:val="00C95A8B"/>
    <w:rsid w:val="00CA37C8"/>
    <w:rsid w:val="00CA66B5"/>
    <w:rsid w:val="00CA7392"/>
    <w:rsid w:val="00CC25B9"/>
    <w:rsid w:val="00CC3CAE"/>
    <w:rsid w:val="00CD08C0"/>
    <w:rsid w:val="00CD1509"/>
    <w:rsid w:val="00CD778F"/>
    <w:rsid w:val="00CE26C7"/>
    <w:rsid w:val="00CE39FB"/>
    <w:rsid w:val="00CE578C"/>
    <w:rsid w:val="00CE62D7"/>
    <w:rsid w:val="00CE6A53"/>
    <w:rsid w:val="00CF3765"/>
    <w:rsid w:val="00CF572E"/>
    <w:rsid w:val="00CF6A4B"/>
    <w:rsid w:val="00CF712C"/>
    <w:rsid w:val="00CF765E"/>
    <w:rsid w:val="00D130E2"/>
    <w:rsid w:val="00D152E0"/>
    <w:rsid w:val="00D158DD"/>
    <w:rsid w:val="00D171E5"/>
    <w:rsid w:val="00D205C8"/>
    <w:rsid w:val="00D21FB6"/>
    <w:rsid w:val="00D24D52"/>
    <w:rsid w:val="00D35970"/>
    <w:rsid w:val="00D37291"/>
    <w:rsid w:val="00D4034D"/>
    <w:rsid w:val="00D40708"/>
    <w:rsid w:val="00D4092B"/>
    <w:rsid w:val="00D43F93"/>
    <w:rsid w:val="00D47232"/>
    <w:rsid w:val="00D54995"/>
    <w:rsid w:val="00D55021"/>
    <w:rsid w:val="00D6150B"/>
    <w:rsid w:val="00D6472E"/>
    <w:rsid w:val="00D724F3"/>
    <w:rsid w:val="00D74BC6"/>
    <w:rsid w:val="00D80B00"/>
    <w:rsid w:val="00D80CF9"/>
    <w:rsid w:val="00D85581"/>
    <w:rsid w:val="00D858D8"/>
    <w:rsid w:val="00D85A53"/>
    <w:rsid w:val="00D86494"/>
    <w:rsid w:val="00D9061B"/>
    <w:rsid w:val="00D92216"/>
    <w:rsid w:val="00D93433"/>
    <w:rsid w:val="00D95BF7"/>
    <w:rsid w:val="00D95FA3"/>
    <w:rsid w:val="00D9702B"/>
    <w:rsid w:val="00DA0CF7"/>
    <w:rsid w:val="00DA3072"/>
    <w:rsid w:val="00DA3187"/>
    <w:rsid w:val="00DB0369"/>
    <w:rsid w:val="00DB1E92"/>
    <w:rsid w:val="00DB256D"/>
    <w:rsid w:val="00DB6E90"/>
    <w:rsid w:val="00DC09D4"/>
    <w:rsid w:val="00DC1073"/>
    <w:rsid w:val="00DC4E0B"/>
    <w:rsid w:val="00DC5480"/>
    <w:rsid w:val="00DC565C"/>
    <w:rsid w:val="00DC6CD6"/>
    <w:rsid w:val="00DC729C"/>
    <w:rsid w:val="00DD0451"/>
    <w:rsid w:val="00DD2A80"/>
    <w:rsid w:val="00DD6242"/>
    <w:rsid w:val="00DD7FA9"/>
    <w:rsid w:val="00DE1C15"/>
    <w:rsid w:val="00DE3B87"/>
    <w:rsid w:val="00DE689D"/>
    <w:rsid w:val="00DF4C39"/>
    <w:rsid w:val="00DF5D6A"/>
    <w:rsid w:val="00DF66D0"/>
    <w:rsid w:val="00E002A5"/>
    <w:rsid w:val="00E0146F"/>
    <w:rsid w:val="00E01537"/>
    <w:rsid w:val="00E0209A"/>
    <w:rsid w:val="00E100BE"/>
    <w:rsid w:val="00E10F4B"/>
    <w:rsid w:val="00E153B0"/>
    <w:rsid w:val="00E15EE7"/>
    <w:rsid w:val="00E15F84"/>
    <w:rsid w:val="00E21745"/>
    <w:rsid w:val="00E261F1"/>
    <w:rsid w:val="00E2620F"/>
    <w:rsid w:val="00E27CC0"/>
    <w:rsid w:val="00E32E2C"/>
    <w:rsid w:val="00E3304A"/>
    <w:rsid w:val="00E3415A"/>
    <w:rsid w:val="00E368DC"/>
    <w:rsid w:val="00E37B7C"/>
    <w:rsid w:val="00E424D1"/>
    <w:rsid w:val="00E44896"/>
    <w:rsid w:val="00E52421"/>
    <w:rsid w:val="00E5437B"/>
    <w:rsid w:val="00E60777"/>
    <w:rsid w:val="00E60B68"/>
    <w:rsid w:val="00E61ADE"/>
    <w:rsid w:val="00E61B04"/>
    <w:rsid w:val="00E6371A"/>
    <w:rsid w:val="00E64CFC"/>
    <w:rsid w:val="00E66BD8"/>
    <w:rsid w:val="00E676E0"/>
    <w:rsid w:val="00E74065"/>
    <w:rsid w:val="00E740AC"/>
    <w:rsid w:val="00E762A6"/>
    <w:rsid w:val="00E8280A"/>
    <w:rsid w:val="00E82E58"/>
    <w:rsid w:val="00E85D86"/>
    <w:rsid w:val="00E9185D"/>
    <w:rsid w:val="00E959C0"/>
    <w:rsid w:val="00EA0A75"/>
    <w:rsid w:val="00EA211A"/>
    <w:rsid w:val="00EA4FE4"/>
    <w:rsid w:val="00EA6722"/>
    <w:rsid w:val="00EB031A"/>
    <w:rsid w:val="00EB0BB5"/>
    <w:rsid w:val="00EB347C"/>
    <w:rsid w:val="00EB497E"/>
    <w:rsid w:val="00EB6C6D"/>
    <w:rsid w:val="00EB6CBD"/>
    <w:rsid w:val="00EC28FD"/>
    <w:rsid w:val="00EC45CF"/>
    <w:rsid w:val="00EC6ABC"/>
    <w:rsid w:val="00ED148F"/>
    <w:rsid w:val="00ED1A55"/>
    <w:rsid w:val="00ED4233"/>
    <w:rsid w:val="00ED7EB6"/>
    <w:rsid w:val="00ED7ECB"/>
    <w:rsid w:val="00EE0D40"/>
    <w:rsid w:val="00EE10D0"/>
    <w:rsid w:val="00EE1FCD"/>
    <w:rsid w:val="00EE7E6F"/>
    <w:rsid w:val="00EF6FCF"/>
    <w:rsid w:val="00F00735"/>
    <w:rsid w:val="00F013AE"/>
    <w:rsid w:val="00F04424"/>
    <w:rsid w:val="00F04AE6"/>
    <w:rsid w:val="00F2373D"/>
    <w:rsid w:val="00F24CAB"/>
    <w:rsid w:val="00F25B36"/>
    <w:rsid w:val="00F3408A"/>
    <w:rsid w:val="00F355DB"/>
    <w:rsid w:val="00F3609C"/>
    <w:rsid w:val="00F40646"/>
    <w:rsid w:val="00F42D1B"/>
    <w:rsid w:val="00F43553"/>
    <w:rsid w:val="00F4535D"/>
    <w:rsid w:val="00F46E23"/>
    <w:rsid w:val="00F50B13"/>
    <w:rsid w:val="00F50DEA"/>
    <w:rsid w:val="00F5105C"/>
    <w:rsid w:val="00F561A7"/>
    <w:rsid w:val="00F61D61"/>
    <w:rsid w:val="00F65B8C"/>
    <w:rsid w:val="00F67D66"/>
    <w:rsid w:val="00F70D33"/>
    <w:rsid w:val="00F75550"/>
    <w:rsid w:val="00F77892"/>
    <w:rsid w:val="00F80E0C"/>
    <w:rsid w:val="00F81E6B"/>
    <w:rsid w:val="00F82AD2"/>
    <w:rsid w:val="00F82F9C"/>
    <w:rsid w:val="00F83991"/>
    <w:rsid w:val="00F8551A"/>
    <w:rsid w:val="00F937B6"/>
    <w:rsid w:val="00F9400E"/>
    <w:rsid w:val="00F960D9"/>
    <w:rsid w:val="00F97486"/>
    <w:rsid w:val="00FA5ABC"/>
    <w:rsid w:val="00FB0239"/>
    <w:rsid w:val="00FB090D"/>
    <w:rsid w:val="00FB1AB6"/>
    <w:rsid w:val="00FB4752"/>
    <w:rsid w:val="00FB79DD"/>
    <w:rsid w:val="00FC0084"/>
    <w:rsid w:val="00FC50D9"/>
    <w:rsid w:val="00FC6822"/>
    <w:rsid w:val="00FC6CB8"/>
    <w:rsid w:val="00FD5BA5"/>
    <w:rsid w:val="00FD746D"/>
    <w:rsid w:val="00FD7A9B"/>
    <w:rsid w:val="00FE272A"/>
    <w:rsid w:val="00FE3816"/>
    <w:rsid w:val="00FE3C8A"/>
    <w:rsid w:val="00FE774E"/>
    <w:rsid w:val="00FE7B90"/>
    <w:rsid w:val="00FF1D25"/>
    <w:rsid w:val="00FF2F1B"/>
    <w:rsid w:val="00FF4E54"/>
    <w:rsid w:val="00FF644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6CA2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8660EB"/>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8660EB"/>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customStyle="1" w:styleId="Ratkaisematonmaininta1">
    <w:name w:val="Ratkaisematon maininta1"/>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921538"/>
    <w:rPr>
      <w:color w:val="954F72" w:themeColor="followedHyperlink"/>
      <w:u w:val="single"/>
    </w:rPr>
  </w:style>
  <w:style w:type="paragraph" w:styleId="NormaaliWWW">
    <w:name w:val="Normal (Web)"/>
    <w:basedOn w:val="Normaali"/>
    <w:uiPriority w:val="99"/>
    <w:semiHidden/>
    <w:unhideWhenUsed/>
    <w:rsid w:val="008455C0"/>
    <w:rPr>
      <w:rFonts w:ascii="Times New Roman" w:hAnsi="Times New Roman" w:cs="Times New Roman"/>
      <w:sz w:val="24"/>
      <w:szCs w:val="24"/>
    </w:rPr>
  </w:style>
  <w:style w:type="character" w:styleId="Ratkaisematonmaininta">
    <w:name w:val="Unresolved Mention"/>
    <w:basedOn w:val="Kappaleenoletusfontti"/>
    <w:uiPriority w:val="99"/>
    <w:semiHidden/>
    <w:unhideWhenUsed/>
    <w:rsid w:val="00F50DEA"/>
    <w:rPr>
      <w:color w:val="605E5C"/>
      <w:shd w:val="clear" w:color="auto" w:fill="E1DFDD"/>
    </w:rPr>
  </w:style>
  <w:style w:type="character" w:styleId="Kommentinviite">
    <w:name w:val="annotation reference"/>
    <w:basedOn w:val="Kappaleenoletusfontti"/>
    <w:uiPriority w:val="99"/>
    <w:semiHidden/>
    <w:unhideWhenUsed/>
    <w:rsid w:val="000F7B31"/>
    <w:rPr>
      <w:sz w:val="16"/>
      <w:szCs w:val="16"/>
    </w:rPr>
  </w:style>
  <w:style w:type="paragraph" w:styleId="Kommentinteksti">
    <w:name w:val="annotation text"/>
    <w:basedOn w:val="Normaali"/>
    <w:link w:val="KommentintekstiChar"/>
    <w:uiPriority w:val="99"/>
    <w:unhideWhenUsed/>
    <w:rsid w:val="000F7B31"/>
    <w:pPr>
      <w:spacing w:line="240" w:lineRule="auto"/>
    </w:pPr>
    <w:rPr>
      <w:szCs w:val="20"/>
    </w:rPr>
  </w:style>
  <w:style w:type="character" w:customStyle="1" w:styleId="KommentintekstiChar">
    <w:name w:val="Kommentin teksti Char"/>
    <w:basedOn w:val="Kappaleenoletusfontti"/>
    <w:link w:val="Kommentinteksti"/>
    <w:uiPriority w:val="99"/>
    <w:rsid w:val="000F7B31"/>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0F7B31"/>
    <w:rPr>
      <w:b/>
      <w:bCs/>
    </w:rPr>
  </w:style>
  <w:style w:type="character" w:customStyle="1" w:styleId="KommentinotsikkoChar">
    <w:name w:val="Kommentin otsikko Char"/>
    <w:basedOn w:val="KommentintekstiChar"/>
    <w:link w:val="Kommentinotsikko"/>
    <w:uiPriority w:val="99"/>
    <w:semiHidden/>
    <w:rsid w:val="000F7B31"/>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464">
      <w:bodyDiv w:val="1"/>
      <w:marLeft w:val="0"/>
      <w:marRight w:val="0"/>
      <w:marTop w:val="0"/>
      <w:marBottom w:val="0"/>
      <w:divBdr>
        <w:top w:val="none" w:sz="0" w:space="0" w:color="auto"/>
        <w:left w:val="none" w:sz="0" w:space="0" w:color="auto"/>
        <w:bottom w:val="none" w:sz="0" w:space="0" w:color="auto"/>
        <w:right w:val="none" w:sz="0" w:space="0" w:color="auto"/>
      </w:divBdr>
    </w:div>
    <w:div w:id="42677972">
      <w:bodyDiv w:val="1"/>
      <w:marLeft w:val="0"/>
      <w:marRight w:val="0"/>
      <w:marTop w:val="0"/>
      <w:marBottom w:val="0"/>
      <w:divBdr>
        <w:top w:val="none" w:sz="0" w:space="0" w:color="auto"/>
        <w:left w:val="none" w:sz="0" w:space="0" w:color="auto"/>
        <w:bottom w:val="none" w:sz="0" w:space="0" w:color="auto"/>
        <w:right w:val="none" w:sz="0" w:space="0" w:color="auto"/>
      </w:divBdr>
    </w:div>
    <w:div w:id="51850942">
      <w:bodyDiv w:val="1"/>
      <w:marLeft w:val="0"/>
      <w:marRight w:val="0"/>
      <w:marTop w:val="0"/>
      <w:marBottom w:val="0"/>
      <w:divBdr>
        <w:top w:val="none" w:sz="0" w:space="0" w:color="auto"/>
        <w:left w:val="none" w:sz="0" w:space="0" w:color="auto"/>
        <w:bottom w:val="none" w:sz="0" w:space="0" w:color="auto"/>
        <w:right w:val="none" w:sz="0" w:space="0" w:color="auto"/>
      </w:divBdr>
    </w:div>
    <w:div w:id="83189829">
      <w:bodyDiv w:val="1"/>
      <w:marLeft w:val="0"/>
      <w:marRight w:val="0"/>
      <w:marTop w:val="0"/>
      <w:marBottom w:val="0"/>
      <w:divBdr>
        <w:top w:val="none" w:sz="0" w:space="0" w:color="auto"/>
        <w:left w:val="none" w:sz="0" w:space="0" w:color="auto"/>
        <w:bottom w:val="none" w:sz="0" w:space="0" w:color="auto"/>
        <w:right w:val="none" w:sz="0" w:space="0" w:color="auto"/>
      </w:divBdr>
    </w:div>
    <w:div w:id="86851100">
      <w:bodyDiv w:val="1"/>
      <w:marLeft w:val="0"/>
      <w:marRight w:val="0"/>
      <w:marTop w:val="0"/>
      <w:marBottom w:val="0"/>
      <w:divBdr>
        <w:top w:val="none" w:sz="0" w:space="0" w:color="auto"/>
        <w:left w:val="none" w:sz="0" w:space="0" w:color="auto"/>
        <w:bottom w:val="none" w:sz="0" w:space="0" w:color="auto"/>
        <w:right w:val="none" w:sz="0" w:space="0" w:color="auto"/>
      </w:divBdr>
    </w:div>
    <w:div w:id="89669550">
      <w:bodyDiv w:val="1"/>
      <w:marLeft w:val="0"/>
      <w:marRight w:val="0"/>
      <w:marTop w:val="0"/>
      <w:marBottom w:val="0"/>
      <w:divBdr>
        <w:top w:val="none" w:sz="0" w:space="0" w:color="auto"/>
        <w:left w:val="none" w:sz="0" w:space="0" w:color="auto"/>
        <w:bottom w:val="none" w:sz="0" w:space="0" w:color="auto"/>
        <w:right w:val="none" w:sz="0" w:space="0" w:color="auto"/>
      </w:divBdr>
    </w:div>
    <w:div w:id="92213102">
      <w:bodyDiv w:val="1"/>
      <w:marLeft w:val="0"/>
      <w:marRight w:val="0"/>
      <w:marTop w:val="0"/>
      <w:marBottom w:val="0"/>
      <w:divBdr>
        <w:top w:val="none" w:sz="0" w:space="0" w:color="auto"/>
        <w:left w:val="none" w:sz="0" w:space="0" w:color="auto"/>
        <w:bottom w:val="none" w:sz="0" w:space="0" w:color="auto"/>
        <w:right w:val="none" w:sz="0" w:space="0" w:color="auto"/>
      </w:divBdr>
    </w:div>
    <w:div w:id="118107525">
      <w:bodyDiv w:val="1"/>
      <w:marLeft w:val="0"/>
      <w:marRight w:val="0"/>
      <w:marTop w:val="0"/>
      <w:marBottom w:val="0"/>
      <w:divBdr>
        <w:top w:val="none" w:sz="0" w:space="0" w:color="auto"/>
        <w:left w:val="none" w:sz="0" w:space="0" w:color="auto"/>
        <w:bottom w:val="none" w:sz="0" w:space="0" w:color="auto"/>
        <w:right w:val="none" w:sz="0" w:space="0" w:color="auto"/>
      </w:divBdr>
    </w:div>
    <w:div w:id="160699607">
      <w:bodyDiv w:val="1"/>
      <w:marLeft w:val="0"/>
      <w:marRight w:val="0"/>
      <w:marTop w:val="0"/>
      <w:marBottom w:val="0"/>
      <w:divBdr>
        <w:top w:val="none" w:sz="0" w:space="0" w:color="auto"/>
        <w:left w:val="none" w:sz="0" w:space="0" w:color="auto"/>
        <w:bottom w:val="none" w:sz="0" w:space="0" w:color="auto"/>
        <w:right w:val="none" w:sz="0" w:space="0" w:color="auto"/>
      </w:divBdr>
    </w:div>
    <w:div w:id="238446628">
      <w:bodyDiv w:val="1"/>
      <w:marLeft w:val="0"/>
      <w:marRight w:val="0"/>
      <w:marTop w:val="0"/>
      <w:marBottom w:val="0"/>
      <w:divBdr>
        <w:top w:val="none" w:sz="0" w:space="0" w:color="auto"/>
        <w:left w:val="none" w:sz="0" w:space="0" w:color="auto"/>
        <w:bottom w:val="none" w:sz="0" w:space="0" w:color="auto"/>
        <w:right w:val="none" w:sz="0" w:space="0" w:color="auto"/>
      </w:divBdr>
    </w:div>
    <w:div w:id="256645324">
      <w:bodyDiv w:val="1"/>
      <w:marLeft w:val="0"/>
      <w:marRight w:val="0"/>
      <w:marTop w:val="0"/>
      <w:marBottom w:val="0"/>
      <w:divBdr>
        <w:top w:val="none" w:sz="0" w:space="0" w:color="auto"/>
        <w:left w:val="none" w:sz="0" w:space="0" w:color="auto"/>
        <w:bottom w:val="none" w:sz="0" w:space="0" w:color="auto"/>
        <w:right w:val="none" w:sz="0" w:space="0" w:color="auto"/>
      </w:divBdr>
    </w:div>
    <w:div w:id="279535576">
      <w:bodyDiv w:val="1"/>
      <w:marLeft w:val="0"/>
      <w:marRight w:val="0"/>
      <w:marTop w:val="0"/>
      <w:marBottom w:val="0"/>
      <w:divBdr>
        <w:top w:val="none" w:sz="0" w:space="0" w:color="auto"/>
        <w:left w:val="none" w:sz="0" w:space="0" w:color="auto"/>
        <w:bottom w:val="none" w:sz="0" w:space="0" w:color="auto"/>
        <w:right w:val="none" w:sz="0" w:space="0" w:color="auto"/>
      </w:divBdr>
    </w:div>
    <w:div w:id="281233283">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01273508">
      <w:bodyDiv w:val="1"/>
      <w:marLeft w:val="0"/>
      <w:marRight w:val="0"/>
      <w:marTop w:val="0"/>
      <w:marBottom w:val="0"/>
      <w:divBdr>
        <w:top w:val="none" w:sz="0" w:space="0" w:color="auto"/>
        <w:left w:val="none" w:sz="0" w:space="0" w:color="auto"/>
        <w:bottom w:val="none" w:sz="0" w:space="0" w:color="auto"/>
        <w:right w:val="none" w:sz="0" w:space="0" w:color="auto"/>
      </w:divBdr>
    </w:div>
    <w:div w:id="353239131">
      <w:bodyDiv w:val="1"/>
      <w:marLeft w:val="0"/>
      <w:marRight w:val="0"/>
      <w:marTop w:val="0"/>
      <w:marBottom w:val="0"/>
      <w:divBdr>
        <w:top w:val="none" w:sz="0" w:space="0" w:color="auto"/>
        <w:left w:val="none" w:sz="0" w:space="0" w:color="auto"/>
        <w:bottom w:val="none" w:sz="0" w:space="0" w:color="auto"/>
        <w:right w:val="none" w:sz="0" w:space="0" w:color="auto"/>
      </w:divBdr>
    </w:div>
    <w:div w:id="358554564">
      <w:bodyDiv w:val="1"/>
      <w:marLeft w:val="0"/>
      <w:marRight w:val="0"/>
      <w:marTop w:val="0"/>
      <w:marBottom w:val="0"/>
      <w:divBdr>
        <w:top w:val="none" w:sz="0" w:space="0" w:color="auto"/>
        <w:left w:val="none" w:sz="0" w:space="0" w:color="auto"/>
        <w:bottom w:val="none" w:sz="0" w:space="0" w:color="auto"/>
        <w:right w:val="none" w:sz="0" w:space="0" w:color="auto"/>
      </w:divBdr>
    </w:div>
    <w:div w:id="406996600">
      <w:bodyDiv w:val="1"/>
      <w:marLeft w:val="0"/>
      <w:marRight w:val="0"/>
      <w:marTop w:val="0"/>
      <w:marBottom w:val="0"/>
      <w:divBdr>
        <w:top w:val="none" w:sz="0" w:space="0" w:color="auto"/>
        <w:left w:val="none" w:sz="0" w:space="0" w:color="auto"/>
        <w:bottom w:val="none" w:sz="0" w:space="0" w:color="auto"/>
        <w:right w:val="none" w:sz="0" w:space="0" w:color="auto"/>
      </w:divBdr>
    </w:div>
    <w:div w:id="420876354">
      <w:bodyDiv w:val="1"/>
      <w:marLeft w:val="0"/>
      <w:marRight w:val="0"/>
      <w:marTop w:val="0"/>
      <w:marBottom w:val="0"/>
      <w:divBdr>
        <w:top w:val="none" w:sz="0" w:space="0" w:color="auto"/>
        <w:left w:val="none" w:sz="0" w:space="0" w:color="auto"/>
        <w:bottom w:val="none" w:sz="0" w:space="0" w:color="auto"/>
        <w:right w:val="none" w:sz="0" w:space="0" w:color="auto"/>
      </w:divBdr>
    </w:div>
    <w:div w:id="439569871">
      <w:bodyDiv w:val="1"/>
      <w:marLeft w:val="0"/>
      <w:marRight w:val="0"/>
      <w:marTop w:val="0"/>
      <w:marBottom w:val="0"/>
      <w:divBdr>
        <w:top w:val="none" w:sz="0" w:space="0" w:color="auto"/>
        <w:left w:val="none" w:sz="0" w:space="0" w:color="auto"/>
        <w:bottom w:val="none" w:sz="0" w:space="0" w:color="auto"/>
        <w:right w:val="none" w:sz="0" w:space="0" w:color="auto"/>
      </w:divBdr>
      <w:divsChild>
        <w:div w:id="464156624">
          <w:marLeft w:val="0"/>
          <w:marRight w:val="0"/>
          <w:marTop w:val="15"/>
          <w:marBottom w:val="0"/>
          <w:divBdr>
            <w:top w:val="single" w:sz="48" w:space="0" w:color="auto"/>
            <w:left w:val="single" w:sz="48" w:space="0" w:color="auto"/>
            <w:bottom w:val="single" w:sz="48" w:space="0" w:color="auto"/>
            <w:right w:val="single" w:sz="48" w:space="0" w:color="auto"/>
          </w:divBdr>
          <w:divsChild>
            <w:div w:id="1736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58031206">
      <w:bodyDiv w:val="1"/>
      <w:marLeft w:val="0"/>
      <w:marRight w:val="0"/>
      <w:marTop w:val="0"/>
      <w:marBottom w:val="0"/>
      <w:divBdr>
        <w:top w:val="none" w:sz="0" w:space="0" w:color="auto"/>
        <w:left w:val="none" w:sz="0" w:space="0" w:color="auto"/>
        <w:bottom w:val="none" w:sz="0" w:space="0" w:color="auto"/>
        <w:right w:val="none" w:sz="0" w:space="0" w:color="auto"/>
      </w:divBdr>
    </w:div>
    <w:div w:id="463811273">
      <w:bodyDiv w:val="1"/>
      <w:marLeft w:val="0"/>
      <w:marRight w:val="0"/>
      <w:marTop w:val="0"/>
      <w:marBottom w:val="0"/>
      <w:divBdr>
        <w:top w:val="none" w:sz="0" w:space="0" w:color="auto"/>
        <w:left w:val="none" w:sz="0" w:space="0" w:color="auto"/>
        <w:bottom w:val="none" w:sz="0" w:space="0" w:color="auto"/>
        <w:right w:val="none" w:sz="0" w:space="0" w:color="auto"/>
      </w:divBdr>
    </w:div>
    <w:div w:id="468328589">
      <w:bodyDiv w:val="1"/>
      <w:marLeft w:val="0"/>
      <w:marRight w:val="0"/>
      <w:marTop w:val="0"/>
      <w:marBottom w:val="0"/>
      <w:divBdr>
        <w:top w:val="none" w:sz="0" w:space="0" w:color="auto"/>
        <w:left w:val="none" w:sz="0" w:space="0" w:color="auto"/>
        <w:bottom w:val="none" w:sz="0" w:space="0" w:color="auto"/>
        <w:right w:val="none" w:sz="0" w:space="0" w:color="auto"/>
      </w:divBdr>
    </w:div>
    <w:div w:id="482936135">
      <w:bodyDiv w:val="1"/>
      <w:marLeft w:val="0"/>
      <w:marRight w:val="0"/>
      <w:marTop w:val="0"/>
      <w:marBottom w:val="0"/>
      <w:divBdr>
        <w:top w:val="none" w:sz="0" w:space="0" w:color="auto"/>
        <w:left w:val="none" w:sz="0" w:space="0" w:color="auto"/>
        <w:bottom w:val="none" w:sz="0" w:space="0" w:color="auto"/>
        <w:right w:val="none" w:sz="0" w:space="0" w:color="auto"/>
      </w:divBdr>
    </w:div>
    <w:div w:id="489371375">
      <w:bodyDiv w:val="1"/>
      <w:marLeft w:val="0"/>
      <w:marRight w:val="0"/>
      <w:marTop w:val="0"/>
      <w:marBottom w:val="0"/>
      <w:divBdr>
        <w:top w:val="none" w:sz="0" w:space="0" w:color="auto"/>
        <w:left w:val="none" w:sz="0" w:space="0" w:color="auto"/>
        <w:bottom w:val="none" w:sz="0" w:space="0" w:color="auto"/>
        <w:right w:val="none" w:sz="0" w:space="0" w:color="auto"/>
      </w:divBdr>
    </w:div>
    <w:div w:id="499008443">
      <w:bodyDiv w:val="1"/>
      <w:marLeft w:val="0"/>
      <w:marRight w:val="0"/>
      <w:marTop w:val="0"/>
      <w:marBottom w:val="0"/>
      <w:divBdr>
        <w:top w:val="none" w:sz="0" w:space="0" w:color="auto"/>
        <w:left w:val="none" w:sz="0" w:space="0" w:color="auto"/>
        <w:bottom w:val="none" w:sz="0" w:space="0" w:color="auto"/>
        <w:right w:val="none" w:sz="0" w:space="0" w:color="auto"/>
      </w:divBdr>
    </w:div>
    <w:div w:id="513106835">
      <w:bodyDiv w:val="1"/>
      <w:marLeft w:val="0"/>
      <w:marRight w:val="0"/>
      <w:marTop w:val="0"/>
      <w:marBottom w:val="0"/>
      <w:divBdr>
        <w:top w:val="none" w:sz="0" w:space="0" w:color="auto"/>
        <w:left w:val="none" w:sz="0" w:space="0" w:color="auto"/>
        <w:bottom w:val="none" w:sz="0" w:space="0" w:color="auto"/>
        <w:right w:val="none" w:sz="0" w:space="0" w:color="auto"/>
      </w:divBdr>
    </w:div>
    <w:div w:id="541745259">
      <w:bodyDiv w:val="1"/>
      <w:marLeft w:val="0"/>
      <w:marRight w:val="0"/>
      <w:marTop w:val="0"/>
      <w:marBottom w:val="0"/>
      <w:divBdr>
        <w:top w:val="none" w:sz="0" w:space="0" w:color="auto"/>
        <w:left w:val="none" w:sz="0" w:space="0" w:color="auto"/>
        <w:bottom w:val="none" w:sz="0" w:space="0" w:color="auto"/>
        <w:right w:val="none" w:sz="0" w:space="0" w:color="auto"/>
      </w:divBdr>
    </w:div>
    <w:div w:id="560794529">
      <w:bodyDiv w:val="1"/>
      <w:marLeft w:val="0"/>
      <w:marRight w:val="0"/>
      <w:marTop w:val="0"/>
      <w:marBottom w:val="0"/>
      <w:divBdr>
        <w:top w:val="none" w:sz="0" w:space="0" w:color="auto"/>
        <w:left w:val="none" w:sz="0" w:space="0" w:color="auto"/>
        <w:bottom w:val="none" w:sz="0" w:space="0" w:color="auto"/>
        <w:right w:val="none" w:sz="0" w:space="0" w:color="auto"/>
      </w:divBdr>
      <w:divsChild>
        <w:div w:id="1050181294">
          <w:marLeft w:val="0"/>
          <w:marRight w:val="0"/>
          <w:marTop w:val="0"/>
          <w:marBottom w:val="0"/>
          <w:divBdr>
            <w:top w:val="none" w:sz="0" w:space="0" w:color="auto"/>
            <w:left w:val="none" w:sz="0" w:space="0" w:color="auto"/>
            <w:bottom w:val="none" w:sz="0" w:space="0" w:color="auto"/>
            <w:right w:val="none" w:sz="0" w:space="0" w:color="auto"/>
          </w:divBdr>
          <w:divsChild>
            <w:div w:id="1966345849">
              <w:marLeft w:val="0"/>
              <w:marRight w:val="0"/>
              <w:marTop w:val="0"/>
              <w:marBottom w:val="0"/>
              <w:divBdr>
                <w:top w:val="none" w:sz="0" w:space="0" w:color="auto"/>
                <w:left w:val="none" w:sz="0" w:space="0" w:color="auto"/>
                <w:bottom w:val="none" w:sz="0" w:space="0" w:color="auto"/>
                <w:right w:val="none" w:sz="0" w:space="0" w:color="auto"/>
              </w:divBdr>
            </w:div>
          </w:divsChild>
        </w:div>
        <w:div w:id="1244950620">
          <w:marLeft w:val="0"/>
          <w:marRight w:val="0"/>
          <w:marTop w:val="0"/>
          <w:marBottom w:val="0"/>
          <w:divBdr>
            <w:top w:val="none" w:sz="0" w:space="0" w:color="auto"/>
            <w:left w:val="none" w:sz="0" w:space="0" w:color="auto"/>
            <w:bottom w:val="none" w:sz="0" w:space="0" w:color="auto"/>
            <w:right w:val="none" w:sz="0" w:space="0" w:color="auto"/>
          </w:divBdr>
          <w:divsChild>
            <w:div w:id="2037270151">
              <w:marLeft w:val="0"/>
              <w:marRight w:val="0"/>
              <w:marTop w:val="0"/>
              <w:marBottom w:val="0"/>
              <w:divBdr>
                <w:top w:val="none" w:sz="0" w:space="0" w:color="auto"/>
                <w:left w:val="none" w:sz="0" w:space="0" w:color="auto"/>
                <w:bottom w:val="none" w:sz="0" w:space="0" w:color="auto"/>
                <w:right w:val="none" w:sz="0" w:space="0" w:color="auto"/>
              </w:divBdr>
              <w:divsChild>
                <w:div w:id="978194279">
                  <w:marLeft w:val="0"/>
                  <w:marRight w:val="0"/>
                  <w:marTop w:val="0"/>
                  <w:marBottom w:val="0"/>
                  <w:divBdr>
                    <w:top w:val="none" w:sz="0" w:space="0" w:color="auto"/>
                    <w:left w:val="none" w:sz="0" w:space="0" w:color="auto"/>
                    <w:bottom w:val="none" w:sz="0" w:space="0" w:color="auto"/>
                    <w:right w:val="none" w:sz="0" w:space="0" w:color="auto"/>
                  </w:divBdr>
                  <w:divsChild>
                    <w:div w:id="1743022739">
                      <w:marLeft w:val="0"/>
                      <w:marRight w:val="0"/>
                      <w:marTop w:val="0"/>
                      <w:marBottom w:val="0"/>
                      <w:divBdr>
                        <w:top w:val="none" w:sz="0" w:space="0" w:color="auto"/>
                        <w:left w:val="none" w:sz="0" w:space="0" w:color="auto"/>
                        <w:bottom w:val="none" w:sz="0" w:space="0" w:color="auto"/>
                        <w:right w:val="none" w:sz="0" w:space="0" w:color="auto"/>
                      </w:divBdr>
                      <w:divsChild>
                        <w:div w:id="1880900205">
                          <w:marLeft w:val="0"/>
                          <w:marRight w:val="0"/>
                          <w:marTop w:val="0"/>
                          <w:marBottom w:val="0"/>
                          <w:divBdr>
                            <w:top w:val="none" w:sz="0" w:space="0" w:color="auto"/>
                            <w:left w:val="none" w:sz="0" w:space="0" w:color="auto"/>
                            <w:bottom w:val="none" w:sz="0" w:space="0" w:color="auto"/>
                            <w:right w:val="none" w:sz="0" w:space="0" w:color="auto"/>
                          </w:divBdr>
                          <w:divsChild>
                            <w:div w:id="159853575">
                              <w:marLeft w:val="0"/>
                              <w:marRight w:val="0"/>
                              <w:marTop w:val="0"/>
                              <w:marBottom w:val="0"/>
                              <w:divBdr>
                                <w:top w:val="none" w:sz="0" w:space="0" w:color="auto"/>
                                <w:left w:val="none" w:sz="0" w:space="0" w:color="auto"/>
                                <w:bottom w:val="none" w:sz="0" w:space="0" w:color="auto"/>
                                <w:right w:val="none" w:sz="0" w:space="0" w:color="auto"/>
                              </w:divBdr>
                              <w:divsChild>
                                <w:div w:id="1150901084">
                                  <w:marLeft w:val="0"/>
                                  <w:marRight w:val="0"/>
                                  <w:marTop w:val="0"/>
                                  <w:marBottom w:val="0"/>
                                  <w:divBdr>
                                    <w:top w:val="none" w:sz="0" w:space="0" w:color="auto"/>
                                    <w:left w:val="none" w:sz="0" w:space="0" w:color="auto"/>
                                    <w:bottom w:val="none" w:sz="0" w:space="0" w:color="auto"/>
                                    <w:right w:val="none" w:sz="0" w:space="0" w:color="auto"/>
                                  </w:divBdr>
                                  <w:divsChild>
                                    <w:div w:id="225268407">
                                      <w:marLeft w:val="0"/>
                                      <w:marRight w:val="0"/>
                                      <w:marTop w:val="0"/>
                                      <w:marBottom w:val="0"/>
                                      <w:divBdr>
                                        <w:top w:val="none" w:sz="0" w:space="0" w:color="auto"/>
                                        <w:left w:val="none" w:sz="0" w:space="0" w:color="auto"/>
                                        <w:bottom w:val="none" w:sz="0" w:space="0" w:color="auto"/>
                                        <w:right w:val="none" w:sz="0" w:space="0" w:color="auto"/>
                                      </w:divBdr>
                                    </w:div>
                                    <w:div w:id="689798375">
                                      <w:marLeft w:val="0"/>
                                      <w:marRight w:val="0"/>
                                      <w:marTop w:val="75"/>
                                      <w:marBottom w:val="0"/>
                                      <w:divBdr>
                                        <w:top w:val="none" w:sz="0" w:space="0" w:color="auto"/>
                                        <w:left w:val="none" w:sz="0" w:space="0" w:color="auto"/>
                                        <w:bottom w:val="none" w:sz="0" w:space="0" w:color="auto"/>
                                        <w:right w:val="none" w:sz="0" w:space="0" w:color="auto"/>
                                      </w:divBdr>
                                      <w:divsChild>
                                        <w:div w:id="11450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25215">
                              <w:marLeft w:val="0"/>
                              <w:marRight w:val="0"/>
                              <w:marTop w:val="0"/>
                              <w:marBottom w:val="0"/>
                              <w:divBdr>
                                <w:top w:val="none" w:sz="0" w:space="0" w:color="auto"/>
                                <w:left w:val="none" w:sz="0" w:space="0" w:color="auto"/>
                                <w:bottom w:val="none" w:sz="0" w:space="0" w:color="auto"/>
                                <w:right w:val="none" w:sz="0" w:space="0" w:color="auto"/>
                              </w:divBdr>
                              <w:divsChild>
                                <w:div w:id="1781026002">
                                  <w:marLeft w:val="0"/>
                                  <w:marRight w:val="0"/>
                                  <w:marTop w:val="0"/>
                                  <w:marBottom w:val="0"/>
                                  <w:divBdr>
                                    <w:top w:val="none" w:sz="0" w:space="0" w:color="auto"/>
                                    <w:left w:val="none" w:sz="0" w:space="0" w:color="auto"/>
                                    <w:bottom w:val="none" w:sz="0" w:space="0" w:color="auto"/>
                                    <w:right w:val="none" w:sz="0" w:space="0" w:color="auto"/>
                                  </w:divBdr>
                                  <w:divsChild>
                                    <w:div w:id="601301902">
                                      <w:marLeft w:val="0"/>
                                      <w:marRight w:val="0"/>
                                      <w:marTop w:val="0"/>
                                      <w:marBottom w:val="0"/>
                                      <w:divBdr>
                                        <w:top w:val="none" w:sz="0" w:space="0" w:color="auto"/>
                                        <w:left w:val="none" w:sz="0" w:space="0" w:color="auto"/>
                                        <w:bottom w:val="none" w:sz="0" w:space="0" w:color="auto"/>
                                        <w:right w:val="none" w:sz="0" w:space="0" w:color="auto"/>
                                      </w:divBdr>
                                    </w:div>
                                    <w:div w:id="1835562182">
                                      <w:marLeft w:val="0"/>
                                      <w:marRight w:val="0"/>
                                      <w:marTop w:val="75"/>
                                      <w:marBottom w:val="0"/>
                                      <w:divBdr>
                                        <w:top w:val="none" w:sz="0" w:space="0" w:color="auto"/>
                                        <w:left w:val="none" w:sz="0" w:space="0" w:color="auto"/>
                                        <w:bottom w:val="none" w:sz="0" w:space="0" w:color="auto"/>
                                        <w:right w:val="none" w:sz="0" w:space="0" w:color="auto"/>
                                      </w:divBdr>
                                      <w:divsChild>
                                        <w:div w:id="1774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2310">
                              <w:marLeft w:val="0"/>
                              <w:marRight w:val="0"/>
                              <w:marTop w:val="0"/>
                              <w:marBottom w:val="0"/>
                              <w:divBdr>
                                <w:top w:val="none" w:sz="0" w:space="0" w:color="auto"/>
                                <w:left w:val="none" w:sz="0" w:space="0" w:color="auto"/>
                                <w:bottom w:val="none" w:sz="0" w:space="0" w:color="auto"/>
                                <w:right w:val="none" w:sz="0" w:space="0" w:color="auto"/>
                              </w:divBdr>
                              <w:divsChild>
                                <w:div w:id="808130317">
                                  <w:marLeft w:val="0"/>
                                  <w:marRight w:val="0"/>
                                  <w:marTop w:val="0"/>
                                  <w:marBottom w:val="0"/>
                                  <w:divBdr>
                                    <w:top w:val="none" w:sz="0" w:space="0" w:color="auto"/>
                                    <w:left w:val="none" w:sz="0" w:space="0" w:color="auto"/>
                                    <w:bottom w:val="none" w:sz="0" w:space="0" w:color="auto"/>
                                    <w:right w:val="none" w:sz="0" w:space="0" w:color="auto"/>
                                  </w:divBdr>
                                  <w:divsChild>
                                    <w:div w:id="74665449">
                                      <w:marLeft w:val="0"/>
                                      <w:marRight w:val="0"/>
                                      <w:marTop w:val="0"/>
                                      <w:marBottom w:val="0"/>
                                      <w:divBdr>
                                        <w:top w:val="none" w:sz="0" w:space="0" w:color="auto"/>
                                        <w:left w:val="none" w:sz="0" w:space="0" w:color="auto"/>
                                        <w:bottom w:val="none" w:sz="0" w:space="0" w:color="auto"/>
                                        <w:right w:val="none" w:sz="0" w:space="0" w:color="auto"/>
                                      </w:divBdr>
                                    </w:div>
                                    <w:div w:id="996570201">
                                      <w:marLeft w:val="0"/>
                                      <w:marRight w:val="0"/>
                                      <w:marTop w:val="75"/>
                                      <w:marBottom w:val="0"/>
                                      <w:divBdr>
                                        <w:top w:val="none" w:sz="0" w:space="0" w:color="auto"/>
                                        <w:left w:val="none" w:sz="0" w:space="0" w:color="auto"/>
                                        <w:bottom w:val="none" w:sz="0" w:space="0" w:color="auto"/>
                                        <w:right w:val="none" w:sz="0" w:space="0" w:color="auto"/>
                                      </w:divBdr>
                                      <w:divsChild>
                                        <w:div w:id="1832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2568181">
      <w:bodyDiv w:val="1"/>
      <w:marLeft w:val="0"/>
      <w:marRight w:val="0"/>
      <w:marTop w:val="0"/>
      <w:marBottom w:val="0"/>
      <w:divBdr>
        <w:top w:val="none" w:sz="0" w:space="0" w:color="auto"/>
        <w:left w:val="none" w:sz="0" w:space="0" w:color="auto"/>
        <w:bottom w:val="none" w:sz="0" w:space="0" w:color="auto"/>
        <w:right w:val="none" w:sz="0" w:space="0" w:color="auto"/>
      </w:divBdr>
    </w:div>
    <w:div w:id="569003827">
      <w:bodyDiv w:val="1"/>
      <w:marLeft w:val="0"/>
      <w:marRight w:val="0"/>
      <w:marTop w:val="0"/>
      <w:marBottom w:val="0"/>
      <w:divBdr>
        <w:top w:val="none" w:sz="0" w:space="0" w:color="auto"/>
        <w:left w:val="none" w:sz="0" w:space="0" w:color="auto"/>
        <w:bottom w:val="none" w:sz="0" w:space="0" w:color="auto"/>
        <w:right w:val="none" w:sz="0" w:space="0" w:color="auto"/>
      </w:divBdr>
    </w:div>
    <w:div w:id="588776588">
      <w:bodyDiv w:val="1"/>
      <w:marLeft w:val="0"/>
      <w:marRight w:val="0"/>
      <w:marTop w:val="0"/>
      <w:marBottom w:val="0"/>
      <w:divBdr>
        <w:top w:val="none" w:sz="0" w:space="0" w:color="auto"/>
        <w:left w:val="none" w:sz="0" w:space="0" w:color="auto"/>
        <w:bottom w:val="none" w:sz="0" w:space="0" w:color="auto"/>
        <w:right w:val="none" w:sz="0" w:space="0" w:color="auto"/>
      </w:divBdr>
    </w:div>
    <w:div w:id="593438376">
      <w:bodyDiv w:val="1"/>
      <w:marLeft w:val="0"/>
      <w:marRight w:val="0"/>
      <w:marTop w:val="0"/>
      <w:marBottom w:val="0"/>
      <w:divBdr>
        <w:top w:val="none" w:sz="0" w:space="0" w:color="auto"/>
        <w:left w:val="none" w:sz="0" w:space="0" w:color="auto"/>
        <w:bottom w:val="none" w:sz="0" w:space="0" w:color="auto"/>
        <w:right w:val="none" w:sz="0" w:space="0" w:color="auto"/>
      </w:divBdr>
    </w:div>
    <w:div w:id="604770478">
      <w:bodyDiv w:val="1"/>
      <w:marLeft w:val="0"/>
      <w:marRight w:val="0"/>
      <w:marTop w:val="0"/>
      <w:marBottom w:val="0"/>
      <w:divBdr>
        <w:top w:val="none" w:sz="0" w:space="0" w:color="auto"/>
        <w:left w:val="none" w:sz="0" w:space="0" w:color="auto"/>
        <w:bottom w:val="none" w:sz="0" w:space="0" w:color="auto"/>
        <w:right w:val="none" w:sz="0" w:space="0" w:color="auto"/>
      </w:divBdr>
    </w:div>
    <w:div w:id="612324453">
      <w:bodyDiv w:val="1"/>
      <w:marLeft w:val="0"/>
      <w:marRight w:val="0"/>
      <w:marTop w:val="0"/>
      <w:marBottom w:val="0"/>
      <w:divBdr>
        <w:top w:val="none" w:sz="0" w:space="0" w:color="auto"/>
        <w:left w:val="none" w:sz="0" w:space="0" w:color="auto"/>
        <w:bottom w:val="none" w:sz="0" w:space="0" w:color="auto"/>
        <w:right w:val="none" w:sz="0" w:space="0" w:color="auto"/>
      </w:divBdr>
    </w:div>
    <w:div w:id="657927273">
      <w:bodyDiv w:val="1"/>
      <w:marLeft w:val="0"/>
      <w:marRight w:val="0"/>
      <w:marTop w:val="0"/>
      <w:marBottom w:val="0"/>
      <w:divBdr>
        <w:top w:val="none" w:sz="0" w:space="0" w:color="auto"/>
        <w:left w:val="none" w:sz="0" w:space="0" w:color="auto"/>
        <w:bottom w:val="none" w:sz="0" w:space="0" w:color="auto"/>
        <w:right w:val="none" w:sz="0" w:space="0" w:color="auto"/>
      </w:divBdr>
    </w:div>
    <w:div w:id="702553695">
      <w:bodyDiv w:val="1"/>
      <w:marLeft w:val="0"/>
      <w:marRight w:val="0"/>
      <w:marTop w:val="0"/>
      <w:marBottom w:val="0"/>
      <w:divBdr>
        <w:top w:val="none" w:sz="0" w:space="0" w:color="auto"/>
        <w:left w:val="none" w:sz="0" w:space="0" w:color="auto"/>
        <w:bottom w:val="none" w:sz="0" w:space="0" w:color="auto"/>
        <w:right w:val="none" w:sz="0" w:space="0" w:color="auto"/>
      </w:divBdr>
    </w:div>
    <w:div w:id="716584970">
      <w:bodyDiv w:val="1"/>
      <w:marLeft w:val="0"/>
      <w:marRight w:val="0"/>
      <w:marTop w:val="0"/>
      <w:marBottom w:val="0"/>
      <w:divBdr>
        <w:top w:val="none" w:sz="0" w:space="0" w:color="auto"/>
        <w:left w:val="none" w:sz="0" w:space="0" w:color="auto"/>
        <w:bottom w:val="none" w:sz="0" w:space="0" w:color="auto"/>
        <w:right w:val="none" w:sz="0" w:space="0" w:color="auto"/>
      </w:divBdr>
    </w:div>
    <w:div w:id="720980689">
      <w:bodyDiv w:val="1"/>
      <w:marLeft w:val="0"/>
      <w:marRight w:val="0"/>
      <w:marTop w:val="0"/>
      <w:marBottom w:val="0"/>
      <w:divBdr>
        <w:top w:val="none" w:sz="0" w:space="0" w:color="auto"/>
        <w:left w:val="none" w:sz="0" w:space="0" w:color="auto"/>
        <w:bottom w:val="none" w:sz="0" w:space="0" w:color="auto"/>
        <w:right w:val="none" w:sz="0" w:space="0" w:color="auto"/>
      </w:divBdr>
    </w:div>
    <w:div w:id="746659547">
      <w:bodyDiv w:val="1"/>
      <w:marLeft w:val="0"/>
      <w:marRight w:val="0"/>
      <w:marTop w:val="0"/>
      <w:marBottom w:val="0"/>
      <w:divBdr>
        <w:top w:val="none" w:sz="0" w:space="0" w:color="auto"/>
        <w:left w:val="none" w:sz="0" w:space="0" w:color="auto"/>
        <w:bottom w:val="none" w:sz="0" w:space="0" w:color="auto"/>
        <w:right w:val="none" w:sz="0" w:space="0" w:color="auto"/>
      </w:divBdr>
    </w:div>
    <w:div w:id="768887583">
      <w:bodyDiv w:val="1"/>
      <w:marLeft w:val="0"/>
      <w:marRight w:val="0"/>
      <w:marTop w:val="0"/>
      <w:marBottom w:val="0"/>
      <w:divBdr>
        <w:top w:val="none" w:sz="0" w:space="0" w:color="auto"/>
        <w:left w:val="none" w:sz="0" w:space="0" w:color="auto"/>
        <w:bottom w:val="none" w:sz="0" w:space="0" w:color="auto"/>
        <w:right w:val="none" w:sz="0" w:space="0" w:color="auto"/>
      </w:divBdr>
    </w:div>
    <w:div w:id="782500835">
      <w:bodyDiv w:val="1"/>
      <w:marLeft w:val="0"/>
      <w:marRight w:val="0"/>
      <w:marTop w:val="0"/>
      <w:marBottom w:val="0"/>
      <w:divBdr>
        <w:top w:val="none" w:sz="0" w:space="0" w:color="auto"/>
        <w:left w:val="none" w:sz="0" w:space="0" w:color="auto"/>
        <w:bottom w:val="none" w:sz="0" w:space="0" w:color="auto"/>
        <w:right w:val="none" w:sz="0" w:space="0" w:color="auto"/>
      </w:divBdr>
    </w:div>
    <w:div w:id="820536958">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27593207">
      <w:bodyDiv w:val="1"/>
      <w:marLeft w:val="0"/>
      <w:marRight w:val="0"/>
      <w:marTop w:val="0"/>
      <w:marBottom w:val="0"/>
      <w:divBdr>
        <w:top w:val="none" w:sz="0" w:space="0" w:color="auto"/>
        <w:left w:val="none" w:sz="0" w:space="0" w:color="auto"/>
        <w:bottom w:val="none" w:sz="0" w:space="0" w:color="auto"/>
        <w:right w:val="none" w:sz="0" w:space="0" w:color="auto"/>
      </w:divBdr>
    </w:div>
    <w:div w:id="835656458">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50609815">
      <w:bodyDiv w:val="1"/>
      <w:marLeft w:val="0"/>
      <w:marRight w:val="0"/>
      <w:marTop w:val="0"/>
      <w:marBottom w:val="0"/>
      <w:divBdr>
        <w:top w:val="none" w:sz="0" w:space="0" w:color="auto"/>
        <w:left w:val="none" w:sz="0" w:space="0" w:color="auto"/>
        <w:bottom w:val="none" w:sz="0" w:space="0" w:color="auto"/>
        <w:right w:val="none" w:sz="0" w:space="0" w:color="auto"/>
      </w:divBdr>
    </w:div>
    <w:div w:id="908229763">
      <w:bodyDiv w:val="1"/>
      <w:marLeft w:val="0"/>
      <w:marRight w:val="0"/>
      <w:marTop w:val="0"/>
      <w:marBottom w:val="0"/>
      <w:divBdr>
        <w:top w:val="none" w:sz="0" w:space="0" w:color="auto"/>
        <w:left w:val="none" w:sz="0" w:space="0" w:color="auto"/>
        <w:bottom w:val="none" w:sz="0" w:space="0" w:color="auto"/>
        <w:right w:val="none" w:sz="0" w:space="0" w:color="auto"/>
      </w:divBdr>
    </w:div>
    <w:div w:id="919951535">
      <w:bodyDiv w:val="1"/>
      <w:marLeft w:val="0"/>
      <w:marRight w:val="0"/>
      <w:marTop w:val="0"/>
      <w:marBottom w:val="0"/>
      <w:divBdr>
        <w:top w:val="none" w:sz="0" w:space="0" w:color="auto"/>
        <w:left w:val="none" w:sz="0" w:space="0" w:color="auto"/>
        <w:bottom w:val="none" w:sz="0" w:space="0" w:color="auto"/>
        <w:right w:val="none" w:sz="0" w:space="0" w:color="auto"/>
      </w:divBdr>
    </w:div>
    <w:div w:id="921332410">
      <w:bodyDiv w:val="1"/>
      <w:marLeft w:val="0"/>
      <w:marRight w:val="0"/>
      <w:marTop w:val="0"/>
      <w:marBottom w:val="0"/>
      <w:divBdr>
        <w:top w:val="none" w:sz="0" w:space="0" w:color="auto"/>
        <w:left w:val="none" w:sz="0" w:space="0" w:color="auto"/>
        <w:bottom w:val="none" w:sz="0" w:space="0" w:color="auto"/>
        <w:right w:val="none" w:sz="0" w:space="0" w:color="auto"/>
      </w:divBdr>
    </w:div>
    <w:div w:id="930044402">
      <w:bodyDiv w:val="1"/>
      <w:marLeft w:val="0"/>
      <w:marRight w:val="0"/>
      <w:marTop w:val="0"/>
      <w:marBottom w:val="0"/>
      <w:divBdr>
        <w:top w:val="none" w:sz="0" w:space="0" w:color="auto"/>
        <w:left w:val="none" w:sz="0" w:space="0" w:color="auto"/>
        <w:bottom w:val="none" w:sz="0" w:space="0" w:color="auto"/>
        <w:right w:val="none" w:sz="0" w:space="0" w:color="auto"/>
      </w:divBdr>
    </w:div>
    <w:div w:id="1006903074">
      <w:bodyDiv w:val="1"/>
      <w:marLeft w:val="0"/>
      <w:marRight w:val="0"/>
      <w:marTop w:val="0"/>
      <w:marBottom w:val="0"/>
      <w:divBdr>
        <w:top w:val="none" w:sz="0" w:space="0" w:color="auto"/>
        <w:left w:val="none" w:sz="0" w:space="0" w:color="auto"/>
        <w:bottom w:val="none" w:sz="0" w:space="0" w:color="auto"/>
        <w:right w:val="none" w:sz="0" w:space="0" w:color="auto"/>
      </w:divBdr>
    </w:div>
    <w:div w:id="1048604106">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73159673">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87910276">
      <w:bodyDiv w:val="1"/>
      <w:marLeft w:val="0"/>
      <w:marRight w:val="0"/>
      <w:marTop w:val="0"/>
      <w:marBottom w:val="0"/>
      <w:divBdr>
        <w:top w:val="none" w:sz="0" w:space="0" w:color="auto"/>
        <w:left w:val="none" w:sz="0" w:space="0" w:color="auto"/>
        <w:bottom w:val="none" w:sz="0" w:space="0" w:color="auto"/>
        <w:right w:val="none" w:sz="0" w:space="0" w:color="auto"/>
      </w:divBdr>
    </w:div>
    <w:div w:id="1198274597">
      <w:bodyDiv w:val="1"/>
      <w:marLeft w:val="0"/>
      <w:marRight w:val="0"/>
      <w:marTop w:val="0"/>
      <w:marBottom w:val="0"/>
      <w:divBdr>
        <w:top w:val="none" w:sz="0" w:space="0" w:color="auto"/>
        <w:left w:val="none" w:sz="0" w:space="0" w:color="auto"/>
        <w:bottom w:val="none" w:sz="0" w:space="0" w:color="auto"/>
        <w:right w:val="none" w:sz="0" w:space="0" w:color="auto"/>
      </w:divBdr>
    </w:div>
    <w:div w:id="1199053707">
      <w:bodyDiv w:val="1"/>
      <w:marLeft w:val="0"/>
      <w:marRight w:val="0"/>
      <w:marTop w:val="0"/>
      <w:marBottom w:val="0"/>
      <w:divBdr>
        <w:top w:val="none" w:sz="0" w:space="0" w:color="auto"/>
        <w:left w:val="none" w:sz="0" w:space="0" w:color="auto"/>
        <w:bottom w:val="none" w:sz="0" w:space="0" w:color="auto"/>
        <w:right w:val="none" w:sz="0" w:space="0" w:color="auto"/>
      </w:divBdr>
    </w:div>
    <w:div w:id="1202858223">
      <w:bodyDiv w:val="1"/>
      <w:marLeft w:val="0"/>
      <w:marRight w:val="0"/>
      <w:marTop w:val="0"/>
      <w:marBottom w:val="0"/>
      <w:divBdr>
        <w:top w:val="none" w:sz="0" w:space="0" w:color="auto"/>
        <w:left w:val="none" w:sz="0" w:space="0" w:color="auto"/>
        <w:bottom w:val="none" w:sz="0" w:space="0" w:color="auto"/>
        <w:right w:val="none" w:sz="0" w:space="0" w:color="auto"/>
      </w:divBdr>
    </w:div>
    <w:div w:id="1247037921">
      <w:bodyDiv w:val="1"/>
      <w:marLeft w:val="0"/>
      <w:marRight w:val="0"/>
      <w:marTop w:val="0"/>
      <w:marBottom w:val="0"/>
      <w:divBdr>
        <w:top w:val="none" w:sz="0" w:space="0" w:color="auto"/>
        <w:left w:val="none" w:sz="0" w:space="0" w:color="auto"/>
        <w:bottom w:val="none" w:sz="0" w:space="0" w:color="auto"/>
        <w:right w:val="none" w:sz="0" w:space="0" w:color="auto"/>
      </w:divBdr>
    </w:div>
    <w:div w:id="1251816471">
      <w:bodyDiv w:val="1"/>
      <w:marLeft w:val="0"/>
      <w:marRight w:val="0"/>
      <w:marTop w:val="0"/>
      <w:marBottom w:val="0"/>
      <w:divBdr>
        <w:top w:val="none" w:sz="0" w:space="0" w:color="auto"/>
        <w:left w:val="none" w:sz="0" w:space="0" w:color="auto"/>
        <w:bottom w:val="none" w:sz="0" w:space="0" w:color="auto"/>
        <w:right w:val="none" w:sz="0" w:space="0" w:color="auto"/>
      </w:divBdr>
    </w:div>
    <w:div w:id="1313676072">
      <w:bodyDiv w:val="1"/>
      <w:marLeft w:val="0"/>
      <w:marRight w:val="0"/>
      <w:marTop w:val="0"/>
      <w:marBottom w:val="0"/>
      <w:divBdr>
        <w:top w:val="none" w:sz="0" w:space="0" w:color="auto"/>
        <w:left w:val="none" w:sz="0" w:space="0" w:color="auto"/>
        <w:bottom w:val="none" w:sz="0" w:space="0" w:color="auto"/>
        <w:right w:val="none" w:sz="0" w:space="0" w:color="auto"/>
      </w:divBdr>
    </w:div>
    <w:div w:id="1343048063">
      <w:bodyDiv w:val="1"/>
      <w:marLeft w:val="0"/>
      <w:marRight w:val="0"/>
      <w:marTop w:val="0"/>
      <w:marBottom w:val="0"/>
      <w:divBdr>
        <w:top w:val="none" w:sz="0" w:space="0" w:color="auto"/>
        <w:left w:val="none" w:sz="0" w:space="0" w:color="auto"/>
        <w:bottom w:val="none" w:sz="0" w:space="0" w:color="auto"/>
        <w:right w:val="none" w:sz="0" w:space="0" w:color="auto"/>
      </w:divBdr>
    </w:div>
    <w:div w:id="1365400144">
      <w:bodyDiv w:val="1"/>
      <w:marLeft w:val="0"/>
      <w:marRight w:val="0"/>
      <w:marTop w:val="0"/>
      <w:marBottom w:val="0"/>
      <w:divBdr>
        <w:top w:val="none" w:sz="0" w:space="0" w:color="auto"/>
        <w:left w:val="none" w:sz="0" w:space="0" w:color="auto"/>
        <w:bottom w:val="none" w:sz="0" w:space="0" w:color="auto"/>
        <w:right w:val="none" w:sz="0" w:space="0" w:color="auto"/>
      </w:divBdr>
    </w:div>
    <w:div w:id="1381784908">
      <w:bodyDiv w:val="1"/>
      <w:marLeft w:val="0"/>
      <w:marRight w:val="0"/>
      <w:marTop w:val="0"/>
      <w:marBottom w:val="0"/>
      <w:divBdr>
        <w:top w:val="none" w:sz="0" w:space="0" w:color="auto"/>
        <w:left w:val="none" w:sz="0" w:space="0" w:color="auto"/>
        <w:bottom w:val="none" w:sz="0" w:space="0" w:color="auto"/>
        <w:right w:val="none" w:sz="0" w:space="0" w:color="auto"/>
      </w:divBdr>
    </w:div>
    <w:div w:id="1410688646">
      <w:bodyDiv w:val="1"/>
      <w:marLeft w:val="0"/>
      <w:marRight w:val="0"/>
      <w:marTop w:val="0"/>
      <w:marBottom w:val="0"/>
      <w:divBdr>
        <w:top w:val="none" w:sz="0" w:space="0" w:color="auto"/>
        <w:left w:val="none" w:sz="0" w:space="0" w:color="auto"/>
        <w:bottom w:val="none" w:sz="0" w:space="0" w:color="auto"/>
        <w:right w:val="none" w:sz="0" w:space="0" w:color="auto"/>
      </w:divBdr>
    </w:div>
    <w:div w:id="1488864804">
      <w:bodyDiv w:val="1"/>
      <w:marLeft w:val="0"/>
      <w:marRight w:val="0"/>
      <w:marTop w:val="0"/>
      <w:marBottom w:val="0"/>
      <w:divBdr>
        <w:top w:val="none" w:sz="0" w:space="0" w:color="auto"/>
        <w:left w:val="none" w:sz="0" w:space="0" w:color="auto"/>
        <w:bottom w:val="none" w:sz="0" w:space="0" w:color="auto"/>
        <w:right w:val="none" w:sz="0" w:space="0" w:color="auto"/>
      </w:divBdr>
    </w:div>
    <w:div w:id="1492214968">
      <w:bodyDiv w:val="1"/>
      <w:marLeft w:val="0"/>
      <w:marRight w:val="0"/>
      <w:marTop w:val="0"/>
      <w:marBottom w:val="0"/>
      <w:divBdr>
        <w:top w:val="none" w:sz="0" w:space="0" w:color="auto"/>
        <w:left w:val="none" w:sz="0" w:space="0" w:color="auto"/>
        <w:bottom w:val="none" w:sz="0" w:space="0" w:color="auto"/>
        <w:right w:val="none" w:sz="0" w:space="0" w:color="auto"/>
      </w:divBdr>
    </w:div>
    <w:div w:id="1503859687">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80870432">
      <w:bodyDiv w:val="1"/>
      <w:marLeft w:val="0"/>
      <w:marRight w:val="0"/>
      <w:marTop w:val="0"/>
      <w:marBottom w:val="0"/>
      <w:divBdr>
        <w:top w:val="none" w:sz="0" w:space="0" w:color="auto"/>
        <w:left w:val="none" w:sz="0" w:space="0" w:color="auto"/>
        <w:bottom w:val="none" w:sz="0" w:space="0" w:color="auto"/>
        <w:right w:val="none" w:sz="0" w:space="0" w:color="auto"/>
      </w:divBdr>
    </w:div>
    <w:div w:id="1660110219">
      <w:bodyDiv w:val="1"/>
      <w:marLeft w:val="0"/>
      <w:marRight w:val="0"/>
      <w:marTop w:val="0"/>
      <w:marBottom w:val="0"/>
      <w:divBdr>
        <w:top w:val="none" w:sz="0" w:space="0" w:color="auto"/>
        <w:left w:val="none" w:sz="0" w:space="0" w:color="auto"/>
        <w:bottom w:val="none" w:sz="0" w:space="0" w:color="auto"/>
        <w:right w:val="none" w:sz="0" w:space="0" w:color="auto"/>
      </w:divBdr>
    </w:div>
    <w:div w:id="1709405522">
      <w:bodyDiv w:val="1"/>
      <w:marLeft w:val="0"/>
      <w:marRight w:val="0"/>
      <w:marTop w:val="0"/>
      <w:marBottom w:val="0"/>
      <w:divBdr>
        <w:top w:val="none" w:sz="0" w:space="0" w:color="auto"/>
        <w:left w:val="none" w:sz="0" w:space="0" w:color="auto"/>
        <w:bottom w:val="none" w:sz="0" w:space="0" w:color="auto"/>
        <w:right w:val="none" w:sz="0" w:space="0" w:color="auto"/>
      </w:divBdr>
    </w:div>
    <w:div w:id="1711764681">
      <w:bodyDiv w:val="1"/>
      <w:marLeft w:val="0"/>
      <w:marRight w:val="0"/>
      <w:marTop w:val="0"/>
      <w:marBottom w:val="0"/>
      <w:divBdr>
        <w:top w:val="none" w:sz="0" w:space="0" w:color="auto"/>
        <w:left w:val="none" w:sz="0" w:space="0" w:color="auto"/>
        <w:bottom w:val="none" w:sz="0" w:space="0" w:color="auto"/>
        <w:right w:val="none" w:sz="0" w:space="0" w:color="auto"/>
      </w:divBdr>
    </w:div>
    <w:div w:id="1730108637">
      <w:bodyDiv w:val="1"/>
      <w:marLeft w:val="0"/>
      <w:marRight w:val="0"/>
      <w:marTop w:val="0"/>
      <w:marBottom w:val="0"/>
      <w:divBdr>
        <w:top w:val="none" w:sz="0" w:space="0" w:color="auto"/>
        <w:left w:val="none" w:sz="0" w:space="0" w:color="auto"/>
        <w:bottom w:val="none" w:sz="0" w:space="0" w:color="auto"/>
        <w:right w:val="none" w:sz="0" w:space="0" w:color="auto"/>
      </w:divBdr>
    </w:div>
    <w:div w:id="1743679469">
      <w:bodyDiv w:val="1"/>
      <w:marLeft w:val="0"/>
      <w:marRight w:val="0"/>
      <w:marTop w:val="0"/>
      <w:marBottom w:val="0"/>
      <w:divBdr>
        <w:top w:val="none" w:sz="0" w:space="0" w:color="auto"/>
        <w:left w:val="none" w:sz="0" w:space="0" w:color="auto"/>
        <w:bottom w:val="none" w:sz="0" w:space="0" w:color="auto"/>
        <w:right w:val="none" w:sz="0" w:space="0" w:color="auto"/>
      </w:divBdr>
    </w:div>
    <w:div w:id="1765422783">
      <w:bodyDiv w:val="1"/>
      <w:marLeft w:val="0"/>
      <w:marRight w:val="0"/>
      <w:marTop w:val="0"/>
      <w:marBottom w:val="0"/>
      <w:divBdr>
        <w:top w:val="none" w:sz="0" w:space="0" w:color="auto"/>
        <w:left w:val="none" w:sz="0" w:space="0" w:color="auto"/>
        <w:bottom w:val="none" w:sz="0" w:space="0" w:color="auto"/>
        <w:right w:val="none" w:sz="0" w:space="0" w:color="auto"/>
      </w:divBdr>
    </w:div>
    <w:div w:id="1785617766">
      <w:bodyDiv w:val="1"/>
      <w:marLeft w:val="0"/>
      <w:marRight w:val="0"/>
      <w:marTop w:val="0"/>
      <w:marBottom w:val="0"/>
      <w:divBdr>
        <w:top w:val="none" w:sz="0" w:space="0" w:color="auto"/>
        <w:left w:val="none" w:sz="0" w:space="0" w:color="auto"/>
        <w:bottom w:val="none" w:sz="0" w:space="0" w:color="auto"/>
        <w:right w:val="none" w:sz="0" w:space="0" w:color="auto"/>
      </w:divBdr>
    </w:div>
    <w:div w:id="1812821743">
      <w:bodyDiv w:val="1"/>
      <w:marLeft w:val="0"/>
      <w:marRight w:val="0"/>
      <w:marTop w:val="0"/>
      <w:marBottom w:val="0"/>
      <w:divBdr>
        <w:top w:val="none" w:sz="0" w:space="0" w:color="auto"/>
        <w:left w:val="none" w:sz="0" w:space="0" w:color="auto"/>
        <w:bottom w:val="none" w:sz="0" w:space="0" w:color="auto"/>
        <w:right w:val="none" w:sz="0" w:space="0" w:color="auto"/>
      </w:divBdr>
    </w:div>
    <w:div w:id="1832987812">
      <w:bodyDiv w:val="1"/>
      <w:marLeft w:val="0"/>
      <w:marRight w:val="0"/>
      <w:marTop w:val="0"/>
      <w:marBottom w:val="0"/>
      <w:divBdr>
        <w:top w:val="none" w:sz="0" w:space="0" w:color="auto"/>
        <w:left w:val="none" w:sz="0" w:space="0" w:color="auto"/>
        <w:bottom w:val="none" w:sz="0" w:space="0" w:color="auto"/>
        <w:right w:val="none" w:sz="0" w:space="0" w:color="auto"/>
      </w:divBdr>
      <w:divsChild>
        <w:div w:id="391777903">
          <w:marLeft w:val="0"/>
          <w:marRight w:val="0"/>
          <w:marTop w:val="0"/>
          <w:marBottom w:val="0"/>
          <w:divBdr>
            <w:top w:val="none" w:sz="0" w:space="0" w:color="auto"/>
            <w:left w:val="none" w:sz="0" w:space="0" w:color="auto"/>
            <w:bottom w:val="none" w:sz="0" w:space="0" w:color="auto"/>
            <w:right w:val="none" w:sz="0" w:space="0" w:color="auto"/>
          </w:divBdr>
        </w:div>
        <w:div w:id="947471878">
          <w:marLeft w:val="0"/>
          <w:marRight w:val="0"/>
          <w:marTop w:val="0"/>
          <w:marBottom w:val="0"/>
          <w:divBdr>
            <w:top w:val="none" w:sz="0" w:space="0" w:color="auto"/>
            <w:left w:val="none" w:sz="0" w:space="0" w:color="auto"/>
            <w:bottom w:val="none" w:sz="0" w:space="0" w:color="auto"/>
            <w:right w:val="none" w:sz="0" w:space="0" w:color="auto"/>
          </w:divBdr>
          <w:divsChild>
            <w:div w:id="2132164784">
              <w:marLeft w:val="0"/>
              <w:marRight w:val="0"/>
              <w:marTop w:val="0"/>
              <w:marBottom w:val="0"/>
              <w:divBdr>
                <w:top w:val="none" w:sz="0" w:space="0" w:color="auto"/>
                <w:left w:val="none" w:sz="0" w:space="0" w:color="auto"/>
                <w:bottom w:val="none" w:sz="0" w:space="0" w:color="auto"/>
                <w:right w:val="none" w:sz="0" w:space="0" w:color="auto"/>
              </w:divBdr>
              <w:divsChild>
                <w:div w:id="1266768275">
                  <w:marLeft w:val="0"/>
                  <w:marRight w:val="349"/>
                  <w:marTop w:val="0"/>
                  <w:marBottom w:val="0"/>
                  <w:divBdr>
                    <w:top w:val="none" w:sz="0" w:space="0" w:color="auto"/>
                    <w:left w:val="none" w:sz="0" w:space="0" w:color="auto"/>
                    <w:bottom w:val="none" w:sz="0" w:space="0" w:color="auto"/>
                    <w:right w:val="none" w:sz="0" w:space="0" w:color="auto"/>
                  </w:divBdr>
                </w:div>
              </w:divsChild>
            </w:div>
          </w:divsChild>
        </w:div>
      </w:divsChild>
    </w:div>
    <w:div w:id="1837182217">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01744953">
      <w:bodyDiv w:val="1"/>
      <w:marLeft w:val="0"/>
      <w:marRight w:val="0"/>
      <w:marTop w:val="0"/>
      <w:marBottom w:val="0"/>
      <w:divBdr>
        <w:top w:val="none" w:sz="0" w:space="0" w:color="auto"/>
        <w:left w:val="none" w:sz="0" w:space="0" w:color="auto"/>
        <w:bottom w:val="none" w:sz="0" w:space="0" w:color="auto"/>
        <w:right w:val="none" w:sz="0" w:space="0" w:color="auto"/>
      </w:divBdr>
    </w:div>
    <w:div w:id="1910843376">
      <w:bodyDiv w:val="1"/>
      <w:marLeft w:val="0"/>
      <w:marRight w:val="0"/>
      <w:marTop w:val="0"/>
      <w:marBottom w:val="0"/>
      <w:divBdr>
        <w:top w:val="none" w:sz="0" w:space="0" w:color="auto"/>
        <w:left w:val="none" w:sz="0" w:space="0" w:color="auto"/>
        <w:bottom w:val="none" w:sz="0" w:space="0" w:color="auto"/>
        <w:right w:val="none" w:sz="0" w:space="0" w:color="auto"/>
      </w:divBdr>
    </w:div>
    <w:div w:id="1916471866">
      <w:bodyDiv w:val="1"/>
      <w:marLeft w:val="0"/>
      <w:marRight w:val="0"/>
      <w:marTop w:val="0"/>
      <w:marBottom w:val="0"/>
      <w:divBdr>
        <w:top w:val="none" w:sz="0" w:space="0" w:color="auto"/>
        <w:left w:val="none" w:sz="0" w:space="0" w:color="auto"/>
        <w:bottom w:val="none" w:sz="0" w:space="0" w:color="auto"/>
        <w:right w:val="none" w:sz="0" w:space="0" w:color="auto"/>
      </w:divBdr>
    </w:div>
    <w:div w:id="1975330303">
      <w:bodyDiv w:val="1"/>
      <w:marLeft w:val="0"/>
      <w:marRight w:val="0"/>
      <w:marTop w:val="0"/>
      <w:marBottom w:val="0"/>
      <w:divBdr>
        <w:top w:val="none" w:sz="0" w:space="0" w:color="auto"/>
        <w:left w:val="none" w:sz="0" w:space="0" w:color="auto"/>
        <w:bottom w:val="none" w:sz="0" w:space="0" w:color="auto"/>
        <w:right w:val="none" w:sz="0" w:space="0" w:color="auto"/>
      </w:divBdr>
    </w:div>
    <w:div w:id="2010521669">
      <w:bodyDiv w:val="1"/>
      <w:marLeft w:val="0"/>
      <w:marRight w:val="0"/>
      <w:marTop w:val="0"/>
      <w:marBottom w:val="0"/>
      <w:divBdr>
        <w:top w:val="none" w:sz="0" w:space="0" w:color="auto"/>
        <w:left w:val="none" w:sz="0" w:space="0" w:color="auto"/>
        <w:bottom w:val="none" w:sz="0" w:space="0" w:color="auto"/>
        <w:right w:val="none" w:sz="0" w:space="0" w:color="auto"/>
      </w:divBdr>
    </w:div>
    <w:div w:id="2047674076">
      <w:bodyDiv w:val="1"/>
      <w:marLeft w:val="0"/>
      <w:marRight w:val="0"/>
      <w:marTop w:val="0"/>
      <w:marBottom w:val="0"/>
      <w:divBdr>
        <w:top w:val="none" w:sz="0" w:space="0" w:color="auto"/>
        <w:left w:val="none" w:sz="0" w:space="0" w:color="auto"/>
        <w:bottom w:val="none" w:sz="0" w:space="0" w:color="auto"/>
        <w:right w:val="none" w:sz="0" w:space="0" w:color="auto"/>
      </w:divBdr>
    </w:div>
    <w:div w:id="2062973938">
      <w:bodyDiv w:val="1"/>
      <w:marLeft w:val="0"/>
      <w:marRight w:val="0"/>
      <w:marTop w:val="0"/>
      <w:marBottom w:val="0"/>
      <w:divBdr>
        <w:top w:val="none" w:sz="0" w:space="0" w:color="auto"/>
        <w:left w:val="none" w:sz="0" w:space="0" w:color="auto"/>
        <w:bottom w:val="none" w:sz="0" w:space="0" w:color="auto"/>
        <w:right w:val="none" w:sz="0" w:space="0" w:color="auto"/>
      </w:divBdr>
    </w:div>
    <w:div w:id="2080058282">
      <w:bodyDiv w:val="1"/>
      <w:marLeft w:val="0"/>
      <w:marRight w:val="0"/>
      <w:marTop w:val="0"/>
      <w:marBottom w:val="0"/>
      <w:divBdr>
        <w:top w:val="none" w:sz="0" w:space="0" w:color="auto"/>
        <w:left w:val="none" w:sz="0" w:space="0" w:color="auto"/>
        <w:bottom w:val="none" w:sz="0" w:space="0" w:color="auto"/>
        <w:right w:val="none" w:sz="0" w:space="0" w:color="auto"/>
      </w:divBdr>
    </w:div>
    <w:div w:id="208564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w.com/en/confusion-anger-in-post-coup-guinea-bissau/a-75666062" TargetMode="External"/><Relationship Id="rId21" Type="http://schemas.openxmlformats.org/officeDocument/2006/relationships/hyperlink" Target="https://www.cfr.org/articles/guinea-bissau-prepares-presidential-runoff-election" TargetMode="External"/><Relationship Id="rId42" Type="http://schemas.openxmlformats.org/officeDocument/2006/relationships/hyperlink" Target="https://freedomhouse.org/country/guinea-bissau/freedom-world/2018" TargetMode="External"/><Relationship Id="rId47" Type="http://schemas.openxmlformats.org/officeDocument/2006/relationships/hyperlink" Target="https://www.ifrc.org/appeals?date_from=&amp;date_to=&amp;location%5B%5D=6460&amp;search_terms=&amp;search_terms=&amp;appeal_code=&amp;search_terms=&amp;text=" TargetMode="External"/><Relationship Id="rId63" Type="http://schemas.openxmlformats.org/officeDocument/2006/relationships/hyperlink" Target="https://www.ohchr.org/en/stories/2025/04/civil-society-guinea-bissau-speaks-human-rights" TargetMode="External"/><Relationship Id="rId68" Type="http://schemas.openxmlformats.org/officeDocument/2006/relationships/hyperlink" Target="https://www.rfi.fr/en/international-news/20251121-guinea-bissau-youth-hope-presidential-vote-brings-better-life" TargetMode="External"/><Relationship Id="rId84" Type="http://schemas.openxmlformats.org/officeDocument/2006/relationships/hyperlink" Target="https://www.state.gov/wp-content/uploads/2022/02/313615_GUINEA-BISSAU-2021-HUMAN-RIGHTS-REPORT.pdf" TargetMode="External"/><Relationship Id="rId89" Type="http://schemas.openxmlformats.org/officeDocument/2006/relationships/hyperlink" Target="https://www.voaportugues.com/a/manifestacao-oposicao-bissau/4118021.html" TargetMode="External"/><Relationship Id="rId16" Type="http://schemas.openxmlformats.org/officeDocument/2006/relationships/hyperlink" Target="https://bti-project.org/fileadmin/api/content/en/downloads/reports/country_report_2024_GNB.pdf" TargetMode="External"/><Relationship Id="rId11" Type="http://schemas.openxmlformats.org/officeDocument/2006/relationships/hyperlink" Target="https://apanews.net/guinea-bissau-junta-install-new-government/" TargetMode="External"/><Relationship Id="rId32" Type="http://schemas.openxmlformats.org/officeDocument/2006/relationships/hyperlink" Target="https://www.dw.com/pt-002/guin%C3%A9-bissau-a-nova-cne-serve-os-interesses-do-regime-militar/video-76093014" TargetMode="External"/><Relationship Id="rId37" Type="http://schemas.openxmlformats.org/officeDocument/2006/relationships/hyperlink" Target="https://freedomhouse.org/country/guinea-bissau/freedom-world/2025" TargetMode="External"/><Relationship Id="rId53" Type="http://schemas.openxmlformats.org/officeDocument/2006/relationships/hyperlink" Target="https://www.frontiersin.org/journals/political-science/articles/10.3389/fpos.2023.1078771/full" TargetMode="External"/><Relationship Id="rId58" Type="http://schemas.openxmlformats.org/officeDocument/2006/relationships/hyperlink" Target="https://www.occrp.org/en/news/guinea-bissau-state-institutions-hijacked-by-cocaine-cartels" TargetMode="External"/><Relationship Id="rId74" Type="http://schemas.openxmlformats.org/officeDocument/2006/relationships/hyperlink" Target="https://www.rtp.pt/noticias/mundo/policia-da-guine-bissau-dispersa-manifestantes-com-gas-lacrimogeneo_n1040600" TargetMode="External"/><Relationship Id="rId79" Type="http://schemas.openxmlformats.org/officeDocument/2006/relationships/hyperlink" Target="https://ucdp.uu.se/country/404" TargetMode="External"/><Relationship Id="rId102" Type="http://schemas.openxmlformats.org/officeDocument/2006/relationships/customXml" Target="../customXml/item4.xml"/><Relationship Id="rId5" Type="http://schemas.openxmlformats.org/officeDocument/2006/relationships/webSettings" Target="webSettings.xml"/><Relationship Id="rId90" Type="http://schemas.openxmlformats.org/officeDocument/2006/relationships/hyperlink" Target="https://wadr.org/guinea-bissau-transitional-parliament-approves-constitutional-revision/" TargetMode="External"/><Relationship Id="rId95" Type="http://schemas.openxmlformats.org/officeDocument/2006/relationships/header" Target="header2.xml"/><Relationship Id="rId22" Type="http://schemas.openxmlformats.org/officeDocument/2006/relationships/hyperlink" Target="https://edition.cnn.com/2025/08/12/politics/state-department-human-rights-violations-report" TargetMode="External"/><Relationship Id="rId27" Type="http://schemas.openxmlformats.org/officeDocument/2006/relationships/hyperlink" Target="https://www.dw.com/pt-002/bissau-consequ%C3%AAncias-da-crise-pol%C3%ADtica-j%C3%A1-s%C3%A3o-vis%C3%ADveis/a-75518613" TargetMode="External"/><Relationship Id="rId43" Type="http://schemas.openxmlformats.org/officeDocument/2006/relationships/hyperlink" Target="https://freedomhouse.org/country/guinea-bissau/freedom-world/2017" TargetMode="External"/><Relationship Id="rId48" Type="http://schemas.openxmlformats.org/officeDocument/2006/relationships/hyperlink" Target="https://www.ifrc.org/appeals?date_from=&amp;date_to=&amp;location%5B%5D=6460&amp;search_terms=&amp;search_terms=&amp;appeal_code=&amp;search_terms=&amp;text=" TargetMode="External"/><Relationship Id="rId64" Type="http://schemas.openxmlformats.org/officeDocument/2006/relationships/hyperlink" Target="https://docs.un.org/en/A/HRC/WG.6/49/GNB/3" TargetMode="External"/><Relationship Id="rId69" Type="http://schemas.openxmlformats.org/officeDocument/2006/relationships/hyperlink" Target="https://www.rfi.fr/pt/guine-bissau/20180130-guine-bissau-policia-invade-sede-paigc" TargetMode="External"/><Relationship Id="rId80" Type="http://schemas.openxmlformats.org/officeDocument/2006/relationships/hyperlink" Target="https://hdr.undp.org/data-center/country-insights" TargetMode="External"/><Relationship Id="rId85" Type="http://schemas.openxmlformats.org/officeDocument/2006/relationships/hyperlink" Target="https://2021-2025.state.gov/wp-content/uploads/2021/10/GUINEA-BISSAU-2020-HUMAN-RIGHTS-REPORT.pdf" TargetMode="External"/><Relationship Id="rId12" Type="http://schemas.openxmlformats.org/officeDocument/2006/relationships/hyperlink" Target="https://apnews.com/article/guinea-bissau-embalo-military-takeover-9e7cfebdbd32430092d97cc291184dbc" TargetMode="External"/><Relationship Id="rId17" Type="http://schemas.openxmlformats.org/officeDocument/2006/relationships/hyperlink" Target="https://bti-project.org/fileadmin/api/content/en/downloads/reports/country_report_2020_GNB.pdf" TargetMode="External"/><Relationship Id="rId25" Type="http://schemas.openxmlformats.org/officeDocument/2006/relationships/hyperlink" Target="https://democracyinafrica.org/guinea-bissaus-political-crisis-a-nation-on-the-brink-of-authoritarianism/" TargetMode="External"/><Relationship Id="rId33" Type="http://schemas.openxmlformats.org/officeDocument/2006/relationships/hyperlink" Target="https://www.eeas.europa.eu/sites/default/files/2025/documents/2024%20Human%20Rights%20and%20Democracy%20in%20the%20World%20%28country%20reports%29.pdf" TargetMode="External"/><Relationship Id="rId38" Type="http://schemas.openxmlformats.org/officeDocument/2006/relationships/hyperlink" Target="https://freedomhouse.org/country/guinea-bissau/freedom-world/2024" TargetMode="External"/><Relationship Id="rId46" Type="http://schemas.openxmlformats.org/officeDocument/2006/relationships/hyperlink" Target="https://travel.gc.ca/destinations/guinea-bissau" TargetMode="External"/><Relationship Id="rId59" Type="http://schemas.openxmlformats.org/officeDocument/2006/relationships/hyperlink" Target="https://www.ohchr.org/en/press-releases/2025/11/guinea-bissau-turk-deplores-post-coup-violations-urges-respect-human-rights" TargetMode="External"/><Relationship Id="rId67" Type="http://schemas.openxmlformats.org/officeDocument/2006/relationships/hyperlink" Target="https://www.reuters.com/world/africa/guinea-bissau-sets-december-2026-election-date-after-coup-2026-01-22/" TargetMode="External"/><Relationship Id="rId103" Type="http://schemas.openxmlformats.org/officeDocument/2006/relationships/customXml" Target="../customXml/item5.xml"/><Relationship Id="rId20" Type="http://schemas.openxmlformats.org/officeDocument/2006/relationships/hyperlink" Target="https://www.cia.gov/the-world-factbook/field/life-expectancy-at-birth/country-comparison/" TargetMode="External"/><Relationship Id="rId41" Type="http://schemas.openxmlformats.org/officeDocument/2006/relationships/hyperlink" Target="https://freedomhouse.org/country/guinea-bissau/freedom-world/2019" TargetMode="External"/><Relationship Id="rId54" Type="http://schemas.openxmlformats.org/officeDocument/2006/relationships/hyperlink" Target="https://www.latimes.com/world-nation/story/2025-11-28/guinea-bissau-soldiers-appoint-ally-of-deposed-president-as-prime-minister" TargetMode="External"/><Relationship Id="rId62" Type="http://schemas.openxmlformats.org/officeDocument/2006/relationships/hyperlink" Target="https://www.ohchr.org/en/press-releases/2025/04/comment-un-human-rights-spokesperson-liz-throssell-shrinking-civic-space" TargetMode="External"/><Relationship Id="rId70" Type="http://schemas.openxmlformats.org/officeDocument/2006/relationships/hyperlink" Target="https://roape.net/2025/12/06/guinea-bissaus-post-election-crisis/" TargetMode="External"/><Relationship Id="rId75" Type="http://schemas.openxmlformats.org/officeDocument/2006/relationships/hyperlink" Target="https://www.rtp.pt/noticias/mundo/doze-manifestantes-assistidos-no-hospital-apos-confrontos-com-a-policia-da-guine-bissau_n1004445" TargetMode="External"/><Relationship Id="rId83" Type="http://schemas.openxmlformats.org/officeDocument/2006/relationships/hyperlink" Target="https://www.state.gov/wp-content/uploads/2024/02/528267-GUINEA-BISSAU-2023-HUMAN-RIGHTS-REPORT.pdf" TargetMode="External"/><Relationship Id="rId88" Type="http://schemas.openxmlformats.org/officeDocument/2006/relationships/hyperlink" Target="https://www.ecoi.net/en/document/1394632.html" TargetMode="External"/><Relationship Id="rId91" Type="http://schemas.openxmlformats.org/officeDocument/2006/relationships/hyperlink" Target="https://www.wavn.org/guinea-bissau-installs-civilian-led-transitional-government-after-military-coup/"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bc.com/news/articles/c1m8nm22785o" TargetMode="External"/><Relationship Id="rId23" Type="http://schemas.openxmlformats.org/officeDocument/2006/relationships/hyperlink" Target="https://theconversation.com/guinea-bissau-coup-election-uncertainty-has-triggered-military-takeovers-before-271368" TargetMode="External"/><Relationship Id="rId28" Type="http://schemas.openxmlformats.org/officeDocument/2006/relationships/hyperlink" Target="https://www.dw.com/pt-002/guin%C3%A9-bissau-repress%C3%A3o-de-protesto-agrava-desconfian%C3%A7a-sobre-processo-eleitoral-diz-presidente/a-51007558" TargetMode="External"/><Relationship Id="rId36" Type="http://schemas.openxmlformats.org/officeDocument/2006/relationships/hyperlink" Target="https://www.france24.com/fr/afrique/20231204-en-guin%C3%A9e-bissau-le-pr%C3%A9sident-embalo-dissout-le-parlement-apr%C3%A8s-la-tentative-de-coup-d-%C3%A9tat" TargetMode="External"/><Relationship Id="rId49" Type="http://schemas.openxmlformats.org/officeDocument/2006/relationships/hyperlink" Target="https://www.elibrary.imf.org/view/journals/018/2025/110/article-A001-en.xml" TargetMode="External"/><Relationship Id="rId57" Type="http://schemas.openxmlformats.org/officeDocument/2006/relationships/hyperlink" Target="https://www.npr.org/2025/08/12/nx-s1-5495621/state-department-human-rights-reports-slashed" TargetMode="External"/><Relationship Id="rId10" Type="http://schemas.openxmlformats.org/officeDocument/2006/relationships/hyperlink" Target="https://apanews.net/guinea-bissau-transition-chiefs-approve-constitutional-amendment/" TargetMode="External"/><Relationship Id="rId31" Type="http://schemas.openxmlformats.org/officeDocument/2006/relationships/hyperlink" Target="https://www.dw.com/pt-002/guin%C3%A9-bissau-manecas-dos-santos-com-mandado-de-deten%C3%A7%C3%A3o/a-39200355" TargetMode="External"/><Relationship Id="rId44" Type="http://schemas.openxmlformats.org/officeDocument/2006/relationships/hyperlink" Target="https://globalinitiative.net/analysis/recent-incidents-guinea-bissau-cocaine-politics/" TargetMode="External"/><Relationship Id="rId52" Type="http://schemas.openxmlformats.org/officeDocument/2006/relationships/hyperlink" Target="https://doi.org/10.3389/fpos.2023.1078771" TargetMode="External"/><Relationship Id="rId60" Type="http://schemas.openxmlformats.org/officeDocument/2006/relationships/hyperlink" Target="https://ccprcentre.org/files/media/INT_CCPR_COC_GNB_63782_E_(1).pdf" TargetMode="External"/><Relationship Id="rId65" Type="http://schemas.openxmlformats.org/officeDocument/2006/relationships/hyperlink" Target="https://assets.publishing.service.gov.uk/media/65f31c5efa1851001a011765/Guinea-Bissau_toponymic_factfile.pdf" TargetMode="External"/><Relationship Id="rId73" Type="http://schemas.openxmlformats.org/officeDocument/2006/relationships/hyperlink" Target="https://www.rtp.pt/noticias/mundo/policia-dispersa-com-gas-lacrimogeneo-marcha-de-estudantes-na-guine-bissau_n1110160" TargetMode="External"/><Relationship Id="rId78" Type="http://schemas.openxmlformats.org/officeDocument/2006/relationships/hyperlink" Target="https://www.trtafrika.com/english/article/246a4da31737" TargetMode="External"/><Relationship Id="rId81" Type="http://schemas.openxmlformats.org/officeDocument/2006/relationships/hyperlink" Target="https://news.un.org/pt/story/2025/10/1851354" TargetMode="External"/><Relationship Id="rId86" Type="http://schemas.openxmlformats.org/officeDocument/2006/relationships/hyperlink" Target="https://www.ecoi.net/en/document/2004163.html" TargetMode="External"/><Relationship Id="rId94" Type="http://schemas.openxmlformats.org/officeDocument/2006/relationships/header" Target="header1.xml"/><Relationship Id="rId99" Type="http://schemas.openxmlformats.org/officeDocument/2006/relationships/theme" Target="theme/theme1.xml"/><Relationship Id="rId10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africa-press.net/gambia/all-news/rights-groups-urge-action-on-guinea-bissau-crisis" TargetMode="External"/><Relationship Id="rId13" Type="http://schemas.openxmlformats.org/officeDocument/2006/relationships/hyperlink" Target="https://www.bbc.com/news/articles/cx2xxq0qpvgo" TargetMode="External"/><Relationship Id="rId18" Type="http://schemas.openxmlformats.org/officeDocument/2006/relationships/hyperlink" Target="https://www.britannica.com/place/Guinea-Bissau" TargetMode="External"/><Relationship Id="rId39" Type="http://schemas.openxmlformats.org/officeDocument/2006/relationships/hyperlink" Target="https://freedomhouse.org/country/guinea-bissau/freedom-world/2023" TargetMode="External"/><Relationship Id="rId34" Type="http://schemas.openxmlformats.org/officeDocument/2006/relationships/hyperlink" Target="https://expressodasilhas.cv/mundo/2018/01/30/sede-do-paigc-na-guine-bissau-cercada-pela-policia/56393" TargetMode="External"/><Relationship Id="rId50" Type="http://schemas.openxmlformats.org/officeDocument/2006/relationships/hyperlink" Target="https://www.crisisgroup.org/crisiswatch" TargetMode="External"/><Relationship Id="rId55" Type="http://schemas.openxmlformats.org/officeDocument/2006/relationships/hyperlink" Target="https://www.modernghana.com/news/1449688/guinea-bissau-coups-cashews-cocaine.html" TargetMode="External"/><Relationship Id="rId76" Type="http://schemas.openxmlformats.org/officeDocument/2006/relationships/hyperlink" Target="https://www.rtp.pt/noticias/mundo/policia-usa-gas-lacrimogeneo-para-dispersar-vigilia-em-bissau_n994208" TargetMode="External"/><Relationship Id="rId97" Type="http://schemas.openxmlformats.org/officeDocument/2006/relationships/fontTable" Target="fontTable.xml"/><Relationship Id="rId104" Type="http://schemas.openxmlformats.org/officeDocument/2006/relationships/customXml" Target="../customXml/item6.xml"/><Relationship Id="rId7" Type="http://schemas.openxmlformats.org/officeDocument/2006/relationships/endnotes" Target="endnotes.xml"/><Relationship Id="rId71" Type="http://schemas.openxmlformats.org/officeDocument/2006/relationships/hyperlink" Target="https://www.rtp.pt/noticias/mundo/guine-bissau-advogado-augusto-nansambe-libertado-apos-30-dias-na-prisao_n1713700" TargetMode="External"/><Relationship Id="rId92" Type="http://schemas.openxmlformats.org/officeDocument/2006/relationships/hyperlink" Target="https://docs.wfp.org/api/documents/WFP-0000165423/download/" TargetMode="External"/><Relationship Id="rId2" Type="http://schemas.openxmlformats.org/officeDocument/2006/relationships/numbering" Target="numbering.xml"/><Relationship Id="rId29" Type="http://schemas.openxmlformats.org/officeDocument/2006/relationships/hyperlink" Target="https://www.dw.com/pt-002/guin%C3%A9-bissau-pol%C3%ADcia-pro%C3%ADbe-protesto-estudantil-com-viol%C3%AAncia/a-46217901" TargetMode="External"/><Relationship Id="rId24" Type="http://schemas.openxmlformats.org/officeDocument/2006/relationships/hyperlink" Target="https://theconversation.com/guinea-bissaus-military-takeover-highlights-the-nations-sorry-history-of-coups-and-a-deepening-crisis-across-the-region-270958" TargetMode="External"/><Relationship Id="rId40" Type="http://schemas.openxmlformats.org/officeDocument/2006/relationships/hyperlink" Target="https://freedomhouse.org/country/guinea-bissau/freedom-world/2020" TargetMode="External"/><Relationship Id="rId45" Type="http://schemas.openxmlformats.org/officeDocument/2006/relationships/hyperlink" Target="https://ocindex.net/assets/downloads/2025/english/ocindex_profile_guinea-bissau_2025.pdf" TargetMode="External"/><Relationship Id="rId66" Type="http://schemas.openxmlformats.org/officeDocument/2006/relationships/hyperlink" Target="https://www.reuters.com/world/africa/guinea-bissau-junta-releases-opposition-leader-vows-inclusive-government-2026-02-02/" TargetMode="External"/><Relationship Id="rId87" Type="http://schemas.openxmlformats.org/officeDocument/2006/relationships/hyperlink" Target="https://www.ecoi.net/en/document/1430125.html" TargetMode="External"/><Relationship Id="rId61" Type="http://schemas.openxmlformats.org/officeDocument/2006/relationships/hyperlink" Target="https://docs.un.org/en/A/HRC/60/12" TargetMode="External"/><Relationship Id="rId82" Type="http://schemas.openxmlformats.org/officeDocument/2006/relationships/hyperlink" Target="https://www.state.gov/wp-content/uploads/2025/07/624521_GUINEA-BISSAU-2024-HUMAN-RIGHTS-REPORT.pdf" TargetMode="External"/><Relationship Id="rId19" Type="http://schemas.openxmlformats.org/officeDocument/2006/relationships/hyperlink" Target="https://www.cia.gov/the-world-factbook/countries/guinea-bissau/" TargetMode="External"/><Relationship Id="rId14" Type="http://schemas.openxmlformats.org/officeDocument/2006/relationships/hyperlink" Target="https://www.bbc.com/news/articles/ce3wq2zznz1o" TargetMode="External"/><Relationship Id="rId30" Type="http://schemas.openxmlformats.org/officeDocument/2006/relationships/hyperlink" Target="https://www.dw.com/pt-002/guin%C3%A9-bissau-inconformados-com-a-crise-pol%C3%ADtica-n%C3%A3o-desistem-da-reivindica%C3%A7%C3%A3o/a-39620343" TargetMode="External"/><Relationship Id="rId35" Type="http://schemas.openxmlformats.org/officeDocument/2006/relationships/hyperlink" Target="https://www.france24.com/en/africa/20251123-guinea-bissau-heads-to-polls-as-president-embalo-seeks-second-term" TargetMode="External"/><Relationship Id="rId56" Type="http://schemas.openxmlformats.org/officeDocument/2006/relationships/hyperlink" Target="https://tribuneonlineng.com/guinea-bissau-military-bans-protests-ahead-of-ecowas-mediation-visit/" TargetMode="External"/><Relationship Id="rId77" Type="http://schemas.openxmlformats.org/officeDocument/2006/relationships/hyperlink" Target="https://www.seneweb.com/en/news/Afrique/coup-detat-en-guinee-bissau-des-defenseurs-de-droits-humains-deplorent-labsence-totale-de-progres-concrets-dans-la-mise-en-oeuvre-des-resolutions-adoptees-par-la-cedeao_n_481221.html" TargetMode="External"/><Relationship Id="rId100" Type="http://schemas.openxmlformats.org/officeDocument/2006/relationships/customXml" Target="../customXml/item2.xml"/><Relationship Id="rId8" Type="http://schemas.openxmlformats.org/officeDocument/2006/relationships/hyperlink" Target="https://africacenter.org/spotlight/2025-elections/guineabissau/" TargetMode="External"/><Relationship Id="rId51" Type="http://schemas.openxmlformats.org/officeDocument/2006/relationships/hyperlink" Target="https://www.aljazeera.com/news/2025/8/12/us-state-department-issues-greatly-diminished-human-rights-report-2" TargetMode="External"/><Relationship Id="rId72" Type="http://schemas.openxmlformats.org/officeDocument/2006/relationships/hyperlink" Target="https://www.rtp.pt/noticias/mundo/guine-bissau-policia-reprime-manifestacao-e-causa-um-morto_v1181678" TargetMode="External"/><Relationship Id="rId93" Type="http://schemas.openxmlformats.org/officeDocument/2006/relationships/hyperlink" Target="https://documents1.worldbank.org/curated/en/099920104262229589/pdf/P17694804a58620e090690978ed6c2a8b3.pdf" TargetMode="External"/><Relationship Id="rId98" Type="http://schemas.openxmlformats.org/officeDocument/2006/relationships/glossaryDocument" Target="glossary/document.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amnesty.org/en/" TargetMode="External"/><Relationship Id="rId2" Type="http://schemas.openxmlformats.org/officeDocument/2006/relationships/hyperlink" Target="https://acleddata.com/" TargetMode="External"/><Relationship Id="rId1" Type="http://schemas.openxmlformats.org/officeDocument/2006/relationships/hyperlink" Target="https://www.cia.gov/resources/map/guinea-bissau/" TargetMode="External"/><Relationship Id="rId5" Type="http://schemas.openxmlformats.org/officeDocument/2006/relationships/hyperlink" Target="https://www.hrw.org/" TargetMode="External"/><Relationship Id="rId4" Type="http://schemas.openxmlformats.org/officeDocument/2006/relationships/hyperlink" Target="https://freedomhous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951DE9BA514F9BBCD94F333651430B"/>
        <w:category>
          <w:name w:val="Yleiset"/>
          <w:gallery w:val="placeholder"/>
        </w:category>
        <w:types>
          <w:type w:val="bbPlcHdr"/>
        </w:types>
        <w:behaviors>
          <w:behavior w:val="content"/>
        </w:behaviors>
        <w:guid w:val="{25EC2927-FCF3-4DDA-B632-ADCA22DAFD12}"/>
      </w:docPartPr>
      <w:docPartBody>
        <w:p w:rsidR="001E562A" w:rsidRDefault="001E562A">
          <w:pPr>
            <w:pStyle w:val="A1951DE9BA514F9BBCD94F333651430B"/>
          </w:pPr>
          <w:r w:rsidRPr="00AA10D2">
            <w:rPr>
              <w:rStyle w:val="Paikkamerkkiteksti"/>
            </w:rPr>
            <w:t>Kirjoita tekstiä napsauttamalla tai napauttamalla tätä.</w:t>
          </w:r>
        </w:p>
      </w:docPartBody>
    </w:docPart>
    <w:docPart>
      <w:docPartPr>
        <w:name w:val="5ECB7272297F4DAE97124E8CAFD864B8"/>
        <w:category>
          <w:name w:val="Yleiset"/>
          <w:gallery w:val="placeholder"/>
        </w:category>
        <w:types>
          <w:type w:val="bbPlcHdr"/>
        </w:types>
        <w:behaviors>
          <w:behavior w:val="content"/>
        </w:behaviors>
        <w:guid w:val="{CABEFBE5-B220-41C1-B93C-F55FF872C932}"/>
      </w:docPartPr>
      <w:docPartBody>
        <w:p w:rsidR="001E562A" w:rsidRDefault="001E562A">
          <w:pPr>
            <w:pStyle w:val="5ECB7272297F4DAE97124E8CAFD864B8"/>
          </w:pPr>
          <w:r w:rsidRPr="00AA10D2">
            <w:rPr>
              <w:rStyle w:val="Paikkamerkkiteksti"/>
            </w:rPr>
            <w:t>Kirjoita tekstiä napsauttamalla tai napauttamalla tätä.</w:t>
          </w:r>
        </w:p>
      </w:docPartBody>
    </w:docPart>
    <w:docPart>
      <w:docPartPr>
        <w:name w:val="54A5D6C9E2BC4DE2B862CF772DCCA572"/>
        <w:category>
          <w:name w:val="Yleiset"/>
          <w:gallery w:val="placeholder"/>
        </w:category>
        <w:types>
          <w:type w:val="bbPlcHdr"/>
        </w:types>
        <w:behaviors>
          <w:behavior w:val="content"/>
        </w:behaviors>
        <w:guid w:val="{3AE2E8AE-9E57-4700-9618-A34D54661698}"/>
      </w:docPartPr>
      <w:docPartBody>
        <w:p w:rsidR="001E562A" w:rsidRDefault="001E562A">
          <w:pPr>
            <w:pStyle w:val="54A5D6C9E2BC4DE2B862CF772DCCA572"/>
          </w:pPr>
          <w:r w:rsidRPr="00810134">
            <w:rPr>
              <w:rStyle w:val="Paikkamerkkiteksti"/>
              <w:lang w:val="en-GB"/>
            </w:rPr>
            <w:t>.</w:t>
          </w:r>
        </w:p>
      </w:docPartBody>
    </w:docPart>
    <w:docPart>
      <w:docPartPr>
        <w:name w:val="50DFC579E42946E3BEF6ED9B0D8B0E62"/>
        <w:category>
          <w:name w:val="Yleiset"/>
          <w:gallery w:val="placeholder"/>
        </w:category>
        <w:types>
          <w:type w:val="bbPlcHdr"/>
        </w:types>
        <w:behaviors>
          <w:behavior w:val="content"/>
        </w:behaviors>
        <w:guid w:val="{6C029F84-73DB-4D47-95D0-4C1093C02E14}"/>
      </w:docPartPr>
      <w:docPartBody>
        <w:p w:rsidR="001E562A" w:rsidRDefault="001E562A">
          <w:pPr>
            <w:pStyle w:val="50DFC579E42946E3BEF6ED9B0D8B0E62"/>
          </w:pPr>
          <w:r w:rsidRPr="00AA10D2">
            <w:rPr>
              <w:rStyle w:val="Paikkamerkkiteksti"/>
            </w:rPr>
            <w:t>Kirjoita tekstiä napsauttamalla tai napauttamalla tätä.</w:t>
          </w:r>
        </w:p>
      </w:docPartBody>
    </w:docPart>
    <w:docPart>
      <w:docPartPr>
        <w:name w:val="55400580FB4E445A924E4F7EF6732EA1"/>
        <w:category>
          <w:name w:val="Yleiset"/>
          <w:gallery w:val="placeholder"/>
        </w:category>
        <w:types>
          <w:type w:val="bbPlcHdr"/>
        </w:types>
        <w:behaviors>
          <w:behavior w:val="content"/>
        </w:behaviors>
        <w:guid w:val="{0189490A-DFC6-4F06-B6AA-2A6729CA65C0}"/>
      </w:docPartPr>
      <w:docPartBody>
        <w:p w:rsidR="001E562A" w:rsidRDefault="001E562A">
          <w:pPr>
            <w:pStyle w:val="55400580FB4E445A924E4F7EF6732EA1"/>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2A"/>
    <w:rsid w:val="00164C14"/>
    <w:rsid w:val="001805A2"/>
    <w:rsid w:val="001E562A"/>
    <w:rsid w:val="002966DA"/>
    <w:rsid w:val="00430CC3"/>
    <w:rsid w:val="006206DB"/>
    <w:rsid w:val="00683AEC"/>
    <w:rsid w:val="0080370F"/>
    <w:rsid w:val="00A16750"/>
    <w:rsid w:val="00A32900"/>
    <w:rsid w:val="00CA3C86"/>
    <w:rsid w:val="00EB2278"/>
    <w:rsid w:val="00F72EB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64C14"/>
    <w:rPr>
      <w:color w:val="808080"/>
    </w:rPr>
  </w:style>
  <w:style w:type="paragraph" w:customStyle="1" w:styleId="A1951DE9BA514F9BBCD94F333651430B">
    <w:name w:val="A1951DE9BA514F9BBCD94F333651430B"/>
  </w:style>
  <w:style w:type="paragraph" w:customStyle="1" w:styleId="5ECB7272297F4DAE97124E8CAFD864B8">
    <w:name w:val="5ECB7272297F4DAE97124E8CAFD864B8"/>
  </w:style>
  <w:style w:type="paragraph" w:customStyle="1" w:styleId="54A5D6C9E2BC4DE2B862CF772DCCA572">
    <w:name w:val="54A5D6C9E2BC4DE2B862CF772DCCA572"/>
  </w:style>
  <w:style w:type="paragraph" w:customStyle="1" w:styleId="50DFC579E42946E3BEF6ED9B0D8B0E62">
    <w:name w:val="50DFC579E42946E3BEF6ED9B0D8B0E62"/>
  </w:style>
  <w:style w:type="paragraph" w:customStyle="1" w:styleId="55400580FB4E445A924E4F7EF6732EA1">
    <w:name w:val="55400580FB4E445A924E4F7EF6732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COUPS D'ÉTAT,MILITARY ADMINISTRATION,SOLDIERS,ELECTIONS,ELECTORAL FRAUD,POLITICAL CONFLICT,POLITICAL INSTABILITY,POLITICAL CHANGE,POLITICAL GROUPS,POLITICAL SITUATION,POLITICAL VIOLENCE,POLITICAL PARTIES,FREEDOM OF SPEECH,FREEDOM OF ASSEMBLY,POLICE</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Guinea-Bissau</TermName>
          <TermId xmlns="http://schemas.microsoft.com/office/infopath/2007/PartnerControls">a6be3b52-79f5-4d84-bf8f-3365205f4a13</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2026-02-24T23:00:00+00:00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93</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47</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Guinea-Bissau / Yleinen tilanne, aiemmin poliisina toimineiden asema
Guinea-Bissau / General situation, situation of former police officers
Kysymykset
Questions
1. What is the general situation in Guinea-Bissau (political, security, humanitarian)?
2. Is state protection available in Guinea-Bissau?
3. Are opponents of the current government subjected to human rights violations? Are those who were police officers (or other officials) during the previous administration now the subject of interest or rights violations by the authorities? 
4. Did police officers perpetrate systematic human rights violations under the previous administrations?
1. Mikä on Guinea-Bissaun yleinen tilanne (poliittinen tilanne, turvallisuustilanne, humanitaarinen tilanne)?
Yleistä
Noin 30 % Guinea-Bissaun väestöstä on etnisesti balantoja ja 30 % fulaneja. Muut etniset ryhmät ovat CIA:n luokituksen mukaisesti mandjakot (14 %), mandinkat (13 %) ja pepelit (7 %). Loput väestöstä</COIDocAbstract>
    <COIWSGroundsRejection xmlns="b5be3156-7e14-46bc-bfca-5c242eb3de3f" xsi:nil="true"/>
    <COIDocAuthors xmlns="e235e197-502c-49f1-8696-39d199cd5131">
      <Value>143</Value>
    </COIDocAuthors>
    <COIDocID xmlns="b5be3156-7e14-46bc-bfca-5c242eb3de3f">1004</COIDocID>
    <_dlc_DocId xmlns="e235e197-502c-49f1-8696-39d199cd5131">FI011-215589946-12884</_dlc_DocId>
    <_dlc_DocIdUrl xmlns="e235e197-502c-49f1-8696-39d199cd5131">
      <Url>https://coiadmin.euaa.europa.eu/administration/finland/_layouts/15/DocIdRedir.aspx?ID=FI011-215589946-12884</Url>
      <Description>FI011-215589946-12884</Description>
    </_dlc_DocIdUrl>
  </documentManagement>
</p:properties>
</file>

<file path=customXml/itemProps1.xml><?xml version="1.0" encoding="utf-8"?>
<ds:datastoreItem xmlns:ds="http://schemas.openxmlformats.org/officeDocument/2006/customXml" ds:itemID="{AC99C8C3-9D7E-483A-A4E4-9C40C6E73F89}">
  <ds:schemaRefs>
    <ds:schemaRef ds:uri="http://schemas.openxmlformats.org/officeDocument/2006/bibliography"/>
  </ds:schemaRefs>
</ds:datastoreItem>
</file>

<file path=customXml/itemProps2.xml><?xml version="1.0" encoding="utf-8"?>
<ds:datastoreItem xmlns:ds="http://schemas.openxmlformats.org/officeDocument/2006/customXml" ds:itemID="{28876CE9-35CB-4C6D-BBD2-582496036C8F}"/>
</file>

<file path=customXml/itemProps3.xml><?xml version="1.0" encoding="utf-8"?>
<ds:datastoreItem xmlns:ds="http://schemas.openxmlformats.org/officeDocument/2006/customXml" ds:itemID="{A203EFBD-1547-448B-9F1F-4A04729C8E00}"/>
</file>

<file path=customXml/itemProps4.xml><?xml version="1.0" encoding="utf-8"?>
<ds:datastoreItem xmlns:ds="http://schemas.openxmlformats.org/officeDocument/2006/customXml" ds:itemID="{29C0601F-6EB9-41B6-AA93-5FF19846BC2D}"/>
</file>

<file path=customXml/itemProps5.xml><?xml version="1.0" encoding="utf-8"?>
<ds:datastoreItem xmlns:ds="http://schemas.openxmlformats.org/officeDocument/2006/customXml" ds:itemID="{322B42AC-0D59-4FC6-AE71-349F47DB974F}"/>
</file>

<file path=customXml/itemProps6.xml><?xml version="1.0" encoding="utf-8"?>
<ds:datastoreItem xmlns:ds="http://schemas.openxmlformats.org/officeDocument/2006/customXml" ds:itemID="{BF83CDD4-06E5-47EE-9164-8E09A90C9CCD}"/>
</file>

<file path=docProps/app.xml><?xml version="1.0" encoding="utf-8"?>
<Properties xmlns="http://schemas.openxmlformats.org/officeDocument/2006/extended-properties" xmlns:vt="http://schemas.openxmlformats.org/officeDocument/2006/docPropsVTypes">
  <Template>Normal</Template>
  <TotalTime>0</TotalTime>
  <Pages>19</Pages>
  <Words>6786</Words>
  <Characters>54975</Characters>
  <Application>Microsoft Office Word</Application>
  <DocSecurity>0</DocSecurity>
  <Lines>458</Lines>
  <Paragraphs>123</Paragraphs>
  <ScaleCrop>false</ScaleCrop>
  <LinksUpToDate>false</LinksUpToDate>
  <CharactersWithSpaces>61638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Guinea-Bissau / Yleinen tilanne, aiemmin poliisina toimineiden asema // Guinea-Bissau / General situation, situation of former police officers</dc:title>
  <dc:creator/>
  <cp:lastModifiedBy/>
  <cp:revision>1</cp:revision>
  <dcterms:created xsi:type="dcterms:W3CDTF">2026-02-25T09:20:00Z</dcterms:created>
  <dcterms:modified xsi:type="dcterms:W3CDTF">2026-02-25T09:20:00Z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1a5a5f08-ebad-475b-bc0a-94beda02ac61</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93;#Guinea-Bissau|a6be3b52-79f5-4d84-bf8f-3365205f4a13</vt:lpwstr>
  </property>
  <property fmtid="{D5CDD505-2E9C-101B-9397-08002B2CF9AE}" pid="9" name="COIInformTypeMM">
    <vt:lpwstr>4;#Response to COI Query|74af11f0-82c2-4825-bd8f-d6b1cac3a3aa</vt:lpwstr>
  </property>
</Properties>
</file>