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41CEF"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5E06A1B0"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3F75C4DD" w14:textId="387530B6" w:rsidR="00800AA9" w:rsidRPr="00800AA9" w:rsidRDefault="00800AA9" w:rsidP="00C348A3">
      <w:pPr>
        <w:spacing w:before="0" w:after="0"/>
      </w:pPr>
      <w:r w:rsidRPr="00BB7F45">
        <w:rPr>
          <w:b/>
        </w:rPr>
        <w:t>Asiakirjan tunnus:</w:t>
      </w:r>
      <w:r>
        <w:t xml:space="preserve"> KT</w:t>
      </w:r>
      <w:r w:rsidR="00A72B6F">
        <w:t>1371</w:t>
      </w:r>
    </w:p>
    <w:p w14:paraId="240E29A7" w14:textId="7C0D8833" w:rsidR="00800AA9" w:rsidRDefault="00800AA9" w:rsidP="00C348A3">
      <w:pPr>
        <w:spacing w:before="0" w:after="0"/>
      </w:pPr>
      <w:r w:rsidRPr="00BB7F45">
        <w:rPr>
          <w:b/>
        </w:rPr>
        <w:t>Päivämäärä</w:t>
      </w:r>
      <w:r>
        <w:t xml:space="preserve">: </w:t>
      </w:r>
      <w:r w:rsidR="002230EE">
        <w:t>1</w:t>
      </w:r>
      <w:r w:rsidR="00361604">
        <w:t>4</w:t>
      </w:r>
      <w:r w:rsidR="00A72B6F">
        <w:t>.8.2026</w:t>
      </w:r>
    </w:p>
    <w:p w14:paraId="4E60BD90" w14:textId="7A1F1A7F"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70552B9B" w14:textId="77777777" w:rsidR="00800AA9" w:rsidRPr="00633BBD" w:rsidRDefault="00F44974" w:rsidP="00800AA9">
      <w:pPr>
        <w:rPr>
          <w:rStyle w:val="Otsikko1Char"/>
          <w:b w:val="0"/>
          <w:sz w:val="20"/>
          <w:szCs w:val="20"/>
        </w:rPr>
      </w:pPr>
      <w:r>
        <w:rPr>
          <w:b/>
        </w:rPr>
        <w:pict w14:anchorId="5290A783">
          <v:rect id="_x0000_i1025" style="width:0;height:1.5pt" o:hralign="center" o:hrstd="t" o:hr="t" fillcolor="#a0a0a0" stroked="f"/>
        </w:pict>
      </w:r>
    </w:p>
    <w:p w14:paraId="0E76C18A" w14:textId="5E03336C" w:rsidR="008020E6" w:rsidRPr="00543F66" w:rsidRDefault="00F44974"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469676E8AED643C0AB91E229E3736C0D"/>
          </w:placeholder>
          <w:text/>
        </w:sdtPr>
        <w:sdtEndPr>
          <w:rPr>
            <w:rStyle w:val="Otsikko1Char"/>
          </w:rPr>
        </w:sdtEndPr>
        <w:sdtContent>
          <w:r w:rsidR="00A72B6F" w:rsidRPr="00A72B6F">
            <w:rPr>
              <w:rStyle w:val="Otsikko1Char"/>
              <w:rFonts w:cs="Times New Roman"/>
              <w:b/>
              <w:szCs w:val="24"/>
            </w:rPr>
            <w:t>Filippiinit / Ulkomailla syntyneen lapsen rekisteröinti, passin myöntäminen isyydenkumoamisen aikana ja lapsen nimenmuutosprosessi</w:t>
          </w:r>
        </w:sdtContent>
      </w:sdt>
    </w:p>
    <w:p w14:paraId="7CEB71B8" w14:textId="4D9FEB4E" w:rsidR="00082DFE" w:rsidRPr="00A72B6F" w:rsidRDefault="00F44974" w:rsidP="00543F66">
      <w:pPr>
        <w:pStyle w:val="POTSIKKO"/>
        <w:rPr>
          <w:lang w:val="en-US"/>
        </w:rPr>
      </w:pPr>
      <w:sdt>
        <w:sdtPr>
          <w:rPr>
            <w:rStyle w:val="Otsikko1Char"/>
            <w:rFonts w:cs="Times New Roman"/>
            <w:b/>
            <w:szCs w:val="24"/>
            <w:lang w:val="en-US"/>
          </w:rPr>
          <w:alias w:val="Country / Title in English"/>
          <w:tag w:val="Country / Title in English"/>
          <w:id w:val="2146699517"/>
          <w:lock w:val="sdtLocked"/>
          <w:placeholder>
            <w:docPart w:val="9C6BB16E09D7418A8E4AEC4B8EACFBA5"/>
          </w:placeholder>
          <w:text/>
        </w:sdtPr>
        <w:sdtEndPr>
          <w:rPr>
            <w:rStyle w:val="Kappaleenoletusfontti"/>
            <w:rFonts w:eastAsia="Times New Roman"/>
          </w:rPr>
        </w:sdtEndPr>
        <w:sdtContent>
          <w:r w:rsidR="00A72B6F" w:rsidRPr="00A72B6F">
            <w:rPr>
              <w:rStyle w:val="Otsikko1Char"/>
              <w:rFonts w:cs="Times New Roman"/>
              <w:b/>
              <w:szCs w:val="24"/>
              <w:lang w:val="en-US"/>
            </w:rPr>
            <w:t>Philippines</w:t>
          </w:r>
          <w:r w:rsidR="00810134" w:rsidRPr="00A72B6F">
            <w:rPr>
              <w:rStyle w:val="Otsikko1Char"/>
              <w:rFonts w:cs="Times New Roman"/>
              <w:b/>
              <w:szCs w:val="24"/>
              <w:lang w:val="en-US"/>
            </w:rPr>
            <w:t xml:space="preserve"> / </w:t>
          </w:r>
        </w:sdtContent>
      </w:sdt>
      <w:r w:rsidR="00A72B6F" w:rsidRPr="00A72B6F">
        <w:rPr>
          <w:rFonts w:ascii="Segoe UI" w:eastAsiaTheme="minorHAnsi" w:hAnsi="Segoe UI" w:cs="Segoe UI"/>
          <w:b w:val="0"/>
          <w:color w:val="999999"/>
          <w:spacing w:val="-3"/>
          <w:sz w:val="32"/>
          <w:szCs w:val="32"/>
          <w:shd w:val="clear" w:color="auto" w:fill="F7F7F7"/>
          <w:lang w:val="en-US"/>
        </w:rPr>
        <w:t xml:space="preserve"> </w:t>
      </w:r>
      <w:r w:rsidR="00A72B6F" w:rsidRPr="00A72B6F">
        <w:rPr>
          <w:lang w:val="en-US"/>
        </w:rPr>
        <w:t>Registration of a child born abroad, issuance of a passport during paternity annulment</w:t>
      </w:r>
      <w:r w:rsidR="00A72B6F">
        <w:rPr>
          <w:lang w:val="en-US"/>
        </w:rPr>
        <w:t>,</w:t>
      </w:r>
      <w:r w:rsidR="00A72B6F" w:rsidRPr="00A72B6F">
        <w:rPr>
          <w:lang w:val="en-US"/>
        </w:rPr>
        <w:t xml:space="preserve"> and the process of changing the child's name</w:t>
      </w:r>
    </w:p>
    <w:p w14:paraId="6F768E96" w14:textId="77777777" w:rsidR="00082DFE" w:rsidRDefault="00F44974" w:rsidP="00082DFE">
      <w:pPr>
        <w:rPr>
          <w:b/>
        </w:rPr>
      </w:pPr>
      <w:r>
        <w:rPr>
          <w:b/>
        </w:rPr>
        <w:pict w14:anchorId="127723A9">
          <v:rect id="_x0000_i1026" style="width:0;height:1.5pt" o:hralign="center" o:hrstd="t" o:hr="t" fillcolor="#a0a0a0" stroked="f"/>
        </w:pict>
      </w:r>
    </w:p>
    <w:p w14:paraId="3248FC51" w14:textId="77777777" w:rsidR="00082DFE" w:rsidRDefault="00082DFE" w:rsidP="00C348A3">
      <w:pPr>
        <w:pStyle w:val="Numeroimatonotsikko"/>
      </w:pPr>
      <w:r w:rsidRPr="00082DFE">
        <w:t>Kys</w:t>
      </w:r>
      <w:r>
        <w:t>ymykset</w:t>
      </w:r>
    </w:p>
    <w:bookmarkStart w:id="0" w:name="_Hlk236808307" w:displacedByCustomXml="next"/>
    <w:sdt>
      <w:sdtPr>
        <w:rPr>
          <w:rStyle w:val="KysymyksetChar"/>
        </w:rPr>
        <w:alias w:val="Kysymykset"/>
        <w:tag w:val="Täytä kysymykset tähän"/>
        <w:id w:val="527610168"/>
        <w:lock w:val="sdtLocked"/>
        <w:placeholder>
          <w:docPart w:val="EF84BF2CAC4140BB8F79F41BEF1F10A1"/>
        </w:placeholder>
      </w:sdtPr>
      <w:sdtEndPr>
        <w:rPr>
          <w:rStyle w:val="Kappaleenoletusfontti"/>
          <w:color w:val="404040" w:themeColor="text1" w:themeTint="BF"/>
        </w:rPr>
      </w:sdtEndPr>
      <w:sdtContent>
        <w:sdt>
          <w:sdtPr>
            <w:rPr>
              <w:rStyle w:val="KysymyksetChar"/>
            </w:rPr>
            <w:alias w:val="Questions"/>
            <w:tag w:val="Fill in the questions here"/>
            <w:id w:val="353243802"/>
            <w:placeholder>
              <w:docPart w:val="8F0E7FB477324BEDA19D07021B475375"/>
            </w:placeholder>
            <w:text w:multiLine="1"/>
          </w:sdtPr>
          <w:sdtEndPr>
            <w:rPr>
              <w:rStyle w:val="KysymyksetChar"/>
            </w:rPr>
          </w:sdtEndPr>
          <w:sdtContent>
            <w:p w14:paraId="35047197" w14:textId="7EF91B47" w:rsidR="00810134" w:rsidRPr="001F70E2" w:rsidRDefault="00A72B6F" w:rsidP="00A72B6F">
              <w:pPr>
                <w:pStyle w:val="Lainaus"/>
                <w:ind w:left="0"/>
                <w:jc w:val="left"/>
                <w:rPr>
                  <w:i w:val="0"/>
                  <w:iCs w:val="0"/>
                  <w:color w:val="000000" w:themeColor="text1"/>
                  <w:lang w:val="en-US"/>
                </w:rPr>
              </w:pPr>
              <w:r w:rsidRPr="006228D1">
                <w:rPr>
                  <w:rStyle w:val="KysymyksetChar"/>
                </w:rPr>
                <w:t>1</w:t>
              </w:r>
              <w:r w:rsidR="006228D1" w:rsidRPr="006228D1">
                <w:rPr>
                  <w:rStyle w:val="KysymyksetChar"/>
                </w:rPr>
                <w:t>.</w:t>
              </w:r>
              <w:r w:rsidRPr="006228D1">
                <w:rPr>
                  <w:rStyle w:val="KysymyksetChar"/>
                </w:rPr>
                <w:t xml:space="preserve"> Millainen on lapsen rekisteröintiprosessi silloin, kun lapsi on syntynyt ulkomailla (Filippiinien ulkopuolella)?</w:t>
              </w:r>
              <w:r w:rsidRPr="006228D1">
                <w:rPr>
                  <w:rStyle w:val="KysymyksetChar"/>
                </w:rPr>
                <w:br/>
              </w:r>
              <w:r w:rsidRPr="006228D1">
                <w:rPr>
                  <w:rStyle w:val="KysymyksetChar"/>
                </w:rPr>
                <w:br/>
              </w:r>
              <w:r w:rsidR="006228D1">
                <w:rPr>
                  <w:rStyle w:val="KysymyksetChar"/>
                </w:rPr>
                <w:t>2.</w:t>
              </w:r>
              <w:r w:rsidRPr="006228D1">
                <w:rPr>
                  <w:rStyle w:val="KysymyksetChar"/>
                </w:rPr>
                <w:t xml:space="preserve"> Miten Filippiinien edustusto/viranomaiset ohjeistavat toimimaan passin haussa silloin, kun meneillään on isyydenkumoamisprosessi? Ja onko passia mahdollista hakea isyydenkumoamisprosessin aikana?</w:t>
              </w:r>
              <w:r w:rsidRPr="006228D1">
                <w:rPr>
                  <w:rStyle w:val="KysymyksetChar"/>
                </w:rPr>
                <w:br/>
              </w:r>
              <w:r w:rsidRPr="006228D1">
                <w:rPr>
                  <w:rStyle w:val="KysymyksetChar"/>
                </w:rPr>
                <w:br/>
                <w:t>3</w:t>
              </w:r>
              <w:r w:rsidR="006228D1">
                <w:rPr>
                  <w:rStyle w:val="KysymyksetChar"/>
                </w:rPr>
                <w:t>.</w:t>
              </w:r>
              <w:r w:rsidRPr="006228D1">
                <w:rPr>
                  <w:rStyle w:val="KysymyksetChar"/>
                </w:rPr>
                <w:t xml:space="preserve"> Millainen ja kuinka pitkä on lapsen nimenmuutosprosessi Filippiineillä? Onko se mahdollista esim. isyydenmuutosprosessin jälkeen?</w:t>
              </w:r>
            </w:p>
          </w:sdtContent>
        </w:sdt>
      </w:sdtContent>
    </w:sdt>
    <w:bookmarkEnd w:id="0"/>
    <w:p w14:paraId="0686703F" w14:textId="77777777" w:rsidR="00082DFE" w:rsidRPr="001F70E2" w:rsidRDefault="00082DFE" w:rsidP="00C348A3">
      <w:pPr>
        <w:pStyle w:val="Numeroimatonotsikko"/>
        <w:rPr>
          <w:lang w:val="en-US"/>
        </w:rPr>
      </w:pPr>
      <w:r w:rsidRPr="001F70E2">
        <w:rPr>
          <w:lang w:val="en-US"/>
        </w:rPr>
        <w:t>Questions</w:t>
      </w:r>
    </w:p>
    <w:sdt>
      <w:sdtPr>
        <w:rPr>
          <w:rStyle w:val="KysymyksetChar"/>
          <w:lang w:val="en-GB"/>
        </w:rPr>
        <w:alias w:val="Questions"/>
        <w:tag w:val="Fill in the questions here"/>
        <w:id w:val="-849104524"/>
        <w:lock w:val="sdtLocked"/>
        <w:placeholder>
          <w:docPart w:val="3E71D901055E4D969ABF3B29F7276313"/>
        </w:placeholder>
        <w:text w:multiLine="1"/>
      </w:sdtPr>
      <w:sdtEndPr>
        <w:rPr>
          <w:rStyle w:val="KysymyksetChar"/>
        </w:rPr>
      </w:sdtEndPr>
      <w:sdtContent>
        <w:p w14:paraId="6E8CD1D0" w14:textId="463917E8" w:rsidR="00082DFE" w:rsidRPr="00A72B6F" w:rsidRDefault="00A72B6F" w:rsidP="003C5382">
          <w:pPr>
            <w:pStyle w:val="Lainaus"/>
            <w:ind w:left="0"/>
            <w:jc w:val="left"/>
            <w:rPr>
              <w:rStyle w:val="KysymyksetChar"/>
              <w:lang w:val="en-US"/>
            </w:rPr>
          </w:pPr>
          <w:r w:rsidRPr="00A72B6F">
            <w:rPr>
              <w:rStyle w:val="KysymyksetChar"/>
              <w:lang w:val="en-GB"/>
            </w:rPr>
            <w:t>1</w:t>
          </w:r>
          <w:r w:rsidR="006228D1">
            <w:rPr>
              <w:rStyle w:val="KysymyksetChar"/>
              <w:lang w:val="en-GB"/>
            </w:rPr>
            <w:t>.</w:t>
          </w:r>
          <w:r w:rsidRPr="00A72B6F">
            <w:rPr>
              <w:rStyle w:val="KysymyksetChar"/>
              <w:lang w:val="en-GB"/>
            </w:rPr>
            <w:t xml:space="preserve"> </w:t>
          </w:r>
          <w:r>
            <w:rPr>
              <w:rStyle w:val="KysymyksetChar"/>
              <w:lang w:val="en-GB"/>
            </w:rPr>
            <w:t>What</w:t>
          </w:r>
          <w:r w:rsidRPr="00A72B6F">
            <w:rPr>
              <w:rStyle w:val="KysymyksetChar"/>
              <w:lang w:val="en-GB"/>
            </w:rPr>
            <w:t xml:space="preserve"> is the process for registering a child if the child was born abroad (outside the Philippines)? </w:t>
          </w:r>
          <w:r>
            <w:rPr>
              <w:rStyle w:val="KysymyksetChar"/>
              <w:lang w:val="en-GB"/>
            </w:rPr>
            <w:br/>
          </w:r>
          <w:r>
            <w:rPr>
              <w:rStyle w:val="KysymyksetChar"/>
              <w:lang w:val="en-GB"/>
            </w:rPr>
            <w:br/>
          </w:r>
          <w:r w:rsidR="006228D1">
            <w:rPr>
              <w:rStyle w:val="KysymyksetChar"/>
              <w:lang w:val="en-GB"/>
            </w:rPr>
            <w:t>2.</w:t>
          </w:r>
          <w:r w:rsidRPr="00A72B6F">
            <w:rPr>
              <w:rStyle w:val="KysymyksetChar"/>
              <w:lang w:val="en-GB"/>
            </w:rPr>
            <w:t xml:space="preserve"> How do the Philippine mission/authorities instruct to apply for a passport when the paternity </w:t>
          </w:r>
          <w:r w:rsidR="006228D1">
            <w:rPr>
              <w:rStyle w:val="KysymyksetChar"/>
              <w:lang w:val="en-GB"/>
            </w:rPr>
            <w:t>annulment</w:t>
          </w:r>
          <w:r w:rsidRPr="00A72B6F">
            <w:rPr>
              <w:rStyle w:val="KysymyksetChar"/>
              <w:lang w:val="en-GB"/>
            </w:rPr>
            <w:t xml:space="preserve"> process is ongoing? And is it possible to apply for a passport during the paternity annulment process? </w:t>
          </w:r>
          <w:r>
            <w:rPr>
              <w:rStyle w:val="KysymyksetChar"/>
              <w:lang w:val="en-GB"/>
            </w:rPr>
            <w:br/>
          </w:r>
          <w:r>
            <w:rPr>
              <w:rStyle w:val="KysymyksetChar"/>
              <w:lang w:val="en-GB"/>
            </w:rPr>
            <w:br/>
          </w:r>
          <w:r w:rsidRPr="00A72B6F">
            <w:rPr>
              <w:rStyle w:val="KysymyksetChar"/>
              <w:lang w:val="en-GB"/>
            </w:rPr>
            <w:t>3</w:t>
          </w:r>
          <w:r w:rsidR="006228D1">
            <w:rPr>
              <w:rStyle w:val="KysymyksetChar"/>
              <w:lang w:val="en-GB"/>
            </w:rPr>
            <w:t>.</w:t>
          </w:r>
          <w:r w:rsidRPr="00A72B6F">
            <w:rPr>
              <w:rStyle w:val="KysymyksetChar"/>
              <w:lang w:val="en-GB"/>
            </w:rPr>
            <w:t xml:space="preserve"> What is the process of changing a child's name in the Philippines</w:t>
          </w:r>
          <w:r>
            <w:rPr>
              <w:rStyle w:val="KysymyksetChar"/>
              <w:lang w:val="en-GB"/>
            </w:rPr>
            <w:t>,</w:t>
          </w:r>
          <w:r w:rsidRPr="00A72B6F">
            <w:rPr>
              <w:rStyle w:val="KysymyksetChar"/>
              <w:lang w:val="en-GB"/>
            </w:rPr>
            <w:t xml:space="preserve"> and how long is it? Is it possible, for example</w:t>
          </w:r>
          <w:r>
            <w:rPr>
              <w:rStyle w:val="KysymyksetChar"/>
              <w:lang w:val="en-GB"/>
            </w:rPr>
            <w:t>,</w:t>
          </w:r>
          <w:r w:rsidRPr="00A72B6F">
            <w:rPr>
              <w:rStyle w:val="KysymyksetChar"/>
              <w:lang w:val="en-GB"/>
            </w:rPr>
            <w:t xml:space="preserve"> after the paternity change process?</w:t>
          </w:r>
        </w:p>
      </w:sdtContent>
    </w:sdt>
    <w:p w14:paraId="2B5A09DB" w14:textId="77777777" w:rsidR="00082DFE" w:rsidRPr="00082DFE" w:rsidRDefault="00F44974" w:rsidP="00082DFE">
      <w:pPr>
        <w:pStyle w:val="LeiptekstiMigri"/>
        <w:ind w:left="0"/>
        <w:rPr>
          <w:lang w:val="en-GB"/>
        </w:rPr>
      </w:pPr>
      <w:r>
        <w:rPr>
          <w:b/>
        </w:rPr>
        <w:pict w14:anchorId="7F9FC06A">
          <v:rect id="_x0000_i1027" style="width:0;height:1.5pt" o:hralign="center" o:hrstd="t" o:hr="t" fillcolor="#a0a0a0" stroked="f"/>
        </w:pict>
      </w:r>
    </w:p>
    <w:p w14:paraId="6C5F95FA" w14:textId="5FA8FA66" w:rsidR="00A72B6F" w:rsidRDefault="00A72B6F" w:rsidP="002063EC">
      <w:pPr>
        <w:pStyle w:val="Otsikko1"/>
      </w:pPr>
      <w:bookmarkStart w:id="1" w:name="_Hlk129259295"/>
      <w:r>
        <w:lastRenderedPageBreak/>
        <w:t>Millainen on lapsen rekisteröintiprosessi silloin, kun lapsi on syntynyt ulkomailla (Filippiinien ulkopuolella)?</w:t>
      </w:r>
    </w:p>
    <w:p w14:paraId="709B1077" w14:textId="51CAC39A" w:rsidR="002063EC" w:rsidRPr="002063EC" w:rsidRDefault="00160BE2" w:rsidP="002063EC">
      <w:r>
        <w:t>Filippiineillä on Helsingissä suurlähetystö, jolle lapsen syntymän voi ilmoittaa vuoden kuluessa. Vanhempien on sovittava henkilökohtainen tapaaminen, esitettävä passinsa</w:t>
      </w:r>
      <w:r w:rsidR="006228D1">
        <w:t>,</w:t>
      </w:r>
      <w:r>
        <w:t xml:space="preserve"> vihkitodistuksensa</w:t>
      </w:r>
      <w:r w:rsidR="006228D1">
        <w:t xml:space="preserve"> ja</w:t>
      </w:r>
      <w:r>
        <w:t xml:space="preserve"> syntymätodistus englanniksi kään</w:t>
      </w:r>
      <w:r w:rsidR="006228D1">
        <w:t>n</w:t>
      </w:r>
      <w:r>
        <w:t xml:space="preserve">ettynä </w:t>
      </w:r>
      <w:r w:rsidR="006228D1">
        <w:t>sekä</w:t>
      </w:r>
      <w:r>
        <w:t xml:space="preserve"> täytettävä syntymäilmoitus. Naimaton äiti voi hoitaa asian yksin. Jos ilmoitus tehdään</w:t>
      </w:r>
      <w:r w:rsidR="006228D1">
        <w:t xml:space="preserve"> yli</w:t>
      </w:r>
      <w:r>
        <w:t xml:space="preserve"> vuoden kuluttua, myöhästyminen on </w:t>
      </w:r>
      <w:r w:rsidR="006228D1">
        <w:t xml:space="preserve">selvitettävä </w:t>
      </w:r>
      <w:r>
        <w:t>kirjallisesti.</w:t>
      </w:r>
      <w:r>
        <w:rPr>
          <w:rStyle w:val="Alaviitteenviite"/>
        </w:rPr>
        <w:footnoteReference w:id="1"/>
      </w:r>
    </w:p>
    <w:p w14:paraId="5C523BD9" w14:textId="7027B4F6" w:rsidR="002063EC" w:rsidRDefault="00A72B6F" w:rsidP="002063EC">
      <w:pPr>
        <w:pStyle w:val="Otsikko1"/>
      </w:pPr>
      <w:r>
        <w:t>Miten Filippiinien edustusto/viranomaiset ohjeistavat toimimaan passin haussa silloin, kun meneillään on isyydenkumoamisprosessi? Ja onko passia mahdollista hakea isyydenkumoamisprosessin aikana?</w:t>
      </w:r>
    </w:p>
    <w:p w14:paraId="3E563116" w14:textId="16C24175" w:rsidR="002063EC" w:rsidRPr="002063EC" w:rsidRDefault="00F34561" w:rsidP="002063EC">
      <w:r>
        <w:t>Filippiineillä on vahva isyysolettama avioliitossa eli äidin aviomies tulkitaan lapsen isäksi, vaikka äiti sen kiistäisi.</w:t>
      </w:r>
      <w:r>
        <w:rPr>
          <w:rStyle w:val="Alaviitteenviite"/>
        </w:rPr>
        <w:footnoteReference w:id="2"/>
      </w:r>
      <w:r>
        <w:t xml:space="preserve"> </w:t>
      </w:r>
      <w:r w:rsidR="002063EC" w:rsidRPr="002063EC">
        <w:t>Äidin avioliiton aikana syntyneen lapsen aviollisuus voidaan perhelain</w:t>
      </w:r>
      <w:r w:rsidR="00F760C3">
        <w:t xml:space="preserve"> 209/1987</w:t>
      </w:r>
      <w:r w:rsidR="002063EC" w:rsidRPr="002063EC">
        <w:t xml:space="preserve"> (</w:t>
      </w:r>
      <w:proofErr w:type="spellStart"/>
      <w:r w:rsidR="00D2325C">
        <w:t>Family</w:t>
      </w:r>
      <w:proofErr w:type="spellEnd"/>
      <w:r w:rsidR="002063EC" w:rsidRPr="002063EC">
        <w:t xml:space="preserve"> </w:t>
      </w:r>
      <w:proofErr w:type="spellStart"/>
      <w:r w:rsidR="002063EC" w:rsidRPr="002063EC">
        <w:t>Code</w:t>
      </w:r>
      <w:proofErr w:type="spellEnd"/>
      <w:r w:rsidR="002063EC" w:rsidRPr="002063EC">
        <w:t>)</w:t>
      </w:r>
      <w:r w:rsidR="00F760C3">
        <w:t xml:space="preserve"> 209/1987</w:t>
      </w:r>
      <w:r w:rsidR="002063EC" w:rsidRPr="002063EC">
        <w:t xml:space="preserve"> mukaan</w:t>
      </w:r>
      <w:r>
        <w:t xml:space="preserve"> kuitenkin</w:t>
      </w:r>
      <w:r w:rsidR="002063EC" w:rsidRPr="002063EC">
        <w:t xml:space="preserve"> kiistää, jos</w:t>
      </w:r>
      <w:r w:rsidR="002063EC">
        <w:t xml:space="preserve"> </w:t>
      </w:r>
      <w:r w:rsidR="00F760C3">
        <w:t xml:space="preserve">esimerkiksi </w:t>
      </w:r>
      <w:r w:rsidR="002063EC">
        <w:t>aviomiehen oli mahdoton siittää lapsi 120. ja 300. päivän välissä ennen synnytystä (166 §</w:t>
      </w:r>
      <w:r w:rsidR="00F760C3">
        <w:t xml:space="preserve"> 1</w:t>
      </w:r>
      <w:r w:rsidR="002063EC">
        <w:t>).</w:t>
      </w:r>
      <w:r w:rsidR="002063EC">
        <w:rPr>
          <w:rStyle w:val="Alaviitteenviite"/>
        </w:rPr>
        <w:footnoteReference w:id="3"/>
      </w:r>
      <w:r>
        <w:t xml:space="preserve"> Isyyden muuttaminen voi kestää useita kuukausia tai </w:t>
      </w:r>
      <w:r w:rsidR="00160BE2">
        <w:t>yli kolmekin vuotta</w:t>
      </w:r>
      <w:r>
        <w:t xml:space="preserve"> riippuen tapauksen laadusta </w:t>
      </w:r>
      <w:r w:rsidR="006F68B7">
        <w:t>sekä</w:t>
      </w:r>
      <w:r>
        <w:t xml:space="preserve"> osapuolten</w:t>
      </w:r>
      <w:r w:rsidR="006F68B7">
        <w:t xml:space="preserve"> ja näiden omaisten</w:t>
      </w:r>
      <w:r>
        <w:t xml:space="preserve"> yhteistyöstä.</w:t>
      </w:r>
      <w:r>
        <w:rPr>
          <w:rStyle w:val="Alaviitteenviite"/>
        </w:rPr>
        <w:footnoteReference w:id="4"/>
      </w:r>
      <w:r w:rsidR="00BA5F01">
        <w:t xml:space="preserve"> Filippiinien passin saaminen edellyttää syntymän rekisteröimistä.</w:t>
      </w:r>
      <w:r w:rsidR="00BA5F01">
        <w:rPr>
          <w:rStyle w:val="Alaviitteenviite"/>
        </w:rPr>
        <w:footnoteReference w:id="5"/>
      </w:r>
    </w:p>
    <w:p w14:paraId="3838E29D" w14:textId="61BFC14D" w:rsidR="00543F66" w:rsidRDefault="00A72B6F" w:rsidP="00A72B6F">
      <w:pPr>
        <w:pStyle w:val="Otsikko1"/>
      </w:pPr>
      <w:r>
        <w:t xml:space="preserve">Millainen ja kuinka pitkä on lapsen nimenmuutosprosessi Filippiineillä? Onko se mahdollista esim. isyydenmuutosprosessin jälkeen? </w:t>
      </w:r>
    </w:p>
    <w:p w14:paraId="795A6285" w14:textId="05B5A342" w:rsidR="00543F66" w:rsidRPr="00543F66" w:rsidRDefault="00A72B6F" w:rsidP="00543F66">
      <w:r>
        <w:t xml:space="preserve">Filippiinien </w:t>
      </w:r>
      <w:r w:rsidR="008F0607">
        <w:t>perhe</w:t>
      </w:r>
      <w:r>
        <w:t xml:space="preserve">lain </w:t>
      </w:r>
      <w:r w:rsidR="002063EC">
        <w:t>(</w:t>
      </w:r>
      <w:proofErr w:type="spellStart"/>
      <w:r w:rsidR="00D2325C">
        <w:t>Family</w:t>
      </w:r>
      <w:proofErr w:type="spellEnd"/>
      <w:r w:rsidR="002063EC">
        <w:t xml:space="preserve"> </w:t>
      </w:r>
      <w:proofErr w:type="spellStart"/>
      <w:r w:rsidR="002063EC">
        <w:t>Code</w:t>
      </w:r>
      <w:proofErr w:type="spellEnd"/>
      <w:r w:rsidR="00F760C3">
        <w:t>)</w:t>
      </w:r>
      <w:r w:rsidR="00760712">
        <w:t xml:space="preserve"> 209/1987</w:t>
      </w:r>
      <w:r w:rsidR="002063EC">
        <w:t xml:space="preserve"> </w:t>
      </w:r>
      <w:r>
        <w:t>mukaan</w:t>
      </w:r>
      <w:r w:rsidR="008F0607">
        <w:t xml:space="preserve"> lapsella on oikeus</w:t>
      </w:r>
      <w:r w:rsidR="00EF2610">
        <w:t xml:space="preserve"> tunnustetun</w:t>
      </w:r>
      <w:r w:rsidR="008F0607">
        <w:t xml:space="preserve"> isänsä sukunimeen (174 § 1</w:t>
      </w:r>
      <w:r w:rsidR="00EF2610">
        <w:t>, 364 ja 366-367 §</w:t>
      </w:r>
      <w:r w:rsidR="008F0607">
        <w:t>)</w:t>
      </w:r>
      <w:r w:rsidR="00361604">
        <w:t>;</w:t>
      </w:r>
      <w:r w:rsidR="008F0607">
        <w:t xml:space="preserve"> aviottomat lapset saavat äitinsä sukunimen (176</w:t>
      </w:r>
      <w:r w:rsidR="00EF2610">
        <w:t xml:space="preserve"> ja 368</w:t>
      </w:r>
      <w:r w:rsidR="008F0607">
        <w:t xml:space="preserve"> §).</w:t>
      </w:r>
      <w:r w:rsidR="008F0607">
        <w:rPr>
          <w:rStyle w:val="Alaviitteenviite"/>
        </w:rPr>
        <w:footnoteReference w:id="6"/>
      </w:r>
      <w:r w:rsidR="00EF2610">
        <w:t xml:space="preserve"> Myös muslimien perhelaki</w:t>
      </w:r>
      <w:r w:rsidR="00F760C3">
        <w:t xml:space="preserve"> </w:t>
      </w:r>
      <w:r w:rsidR="00EF2610">
        <w:t>(</w:t>
      </w:r>
      <w:proofErr w:type="spellStart"/>
      <w:r w:rsidR="00EF2610">
        <w:t>Code</w:t>
      </w:r>
      <w:proofErr w:type="spellEnd"/>
      <w:r w:rsidR="00EF2610">
        <w:t xml:space="preserve"> of </w:t>
      </w:r>
      <w:proofErr w:type="spellStart"/>
      <w:r w:rsidR="00EF2610">
        <w:t>Muslim</w:t>
      </w:r>
      <w:proofErr w:type="spellEnd"/>
      <w:r w:rsidR="00EF2610">
        <w:t xml:space="preserve"> Personal </w:t>
      </w:r>
      <w:proofErr w:type="spellStart"/>
      <w:r w:rsidR="00EF2610">
        <w:t>Laws</w:t>
      </w:r>
      <w:proofErr w:type="spellEnd"/>
      <w:r w:rsidR="00EF2610">
        <w:t>)</w:t>
      </w:r>
      <w:r w:rsidR="00F760C3">
        <w:t xml:space="preserve"> 1083/1977</w:t>
      </w:r>
      <w:r w:rsidR="002063EC">
        <w:t xml:space="preserve"> myöntää aviolapselle oikeuden isänsä sukunimeen (62 §).</w:t>
      </w:r>
      <w:r w:rsidR="002063EC">
        <w:rPr>
          <w:rStyle w:val="Alaviitteenviite"/>
        </w:rPr>
        <w:footnoteReference w:id="7"/>
      </w:r>
      <w:r w:rsidR="007C4EB0">
        <w:t xml:space="preserve"> Lapsen sukunimen muuttaminen vaatii tuomioistuinkäsittelyä ja </w:t>
      </w:r>
      <w:r w:rsidR="00361604">
        <w:t>mahdollisesti maksullista</w:t>
      </w:r>
      <w:r w:rsidR="007C4EB0">
        <w:t xml:space="preserve"> ilmoit</w:t>
      </w:r>
      <w:r w:rsidR="00361604">
        <w:t>usta</w:t>
      </w:r>
      <w:r w:rsidR="007C4EB0">
        <w:t xml:space="preserve"> sanomalehdessä</w:t>
      </w:r>
      <w:r w:rsidR="00F70E2C">
        <w:t xml:space="preserve"> kolme kertaa</w:t>
      </w:r>
      <w:r w:rsidR="007C4EB0">
        <w:t>.</w:t>
      </w:r>
      <w:r w:rsidR="00F70E2C">
        <w:t xml:space="preserve"> Prosessi voi kestää </w:t>
      </w:r>
      <w:r w:rsidR="002230EE">
        <w:t>yli kaksi vuotta</w:t>
      </w:r>
      <w:r w:rsidR="00F70E2C">
        <w:t xml:space="preserve"> ja vaatia läsnäoloa useammissa istunnoissa lapsen edun arvioimiseksi. Lakimies neuvoo, kannattaako hakea pelkkää sukunimen muutosta vai saman tien adoptiota.</w:t>
      </w:r>
      <w:r w:rsidR="007C4EB0">
        <w:rPr>
          <w:rStyle w:val="Alaviitteenviite"/>
        </w:rPr>
        <w:footnoteReference w:id="8"/>
      </w:r>
      <w:r w:rsidR="00F70E2C">
        <w:t xml:space="preserve"> Kirjoitusvirhe</w:t>
      </w:r>
      <w:r w:rsidR="002230EE">
        <w:t>iden korjaaminen onnistuu kolmesta kuuteen kuukaudessa.</w:t>
      </w:r>
      <w:r w:rsidR="002230EE">
        <w:rPr>
          <w:rStyle w:val="Alaviitteenviite"/>
        </w:rPr>
        <w:footnoteReference w:id="9"/>
      </w:r>
    </w:p>
    <w:bookmarkEnd w:id="1"/>
    <w:p w14:paraId="1B827F15" w14:textId="77777777" w:rsidR="00082DFE" w:rsidRPr="007C4EB0" w:rsidRDefault="00082DFE" w:rsidP="00543F66">
      <w:pPr>
        <w:pStyle w:val="Otsikko2"/>
        <w:numPr>
          <w:ilvl w:val="0"/>
          <w:numId w:val="0"/>
        </w:numPr>
      </w:pPr>
      <w:r w:rsidRPr="007C4EB0">
        <w:t>Lähteet</w:t>
      </w:r>
    </w:p>
    <w:p w14:paraId="17A0CE5C" w14:textId="4168AD74" w:rsidR="000B28F5" w:rsidRPr="006228D1" w:rsidRDefault="008F0607" w:rsidP="000B28F5">
      <w:proofErr w:type="spellStart"/>
      <w:r w:rsidRPr="006228D1">
        <w:t>Cieslar</w:t>
      </w:r>
      <w:proofErr w:type="spellEnd"/>
      <w:r w:rsidRPr="006228D1">
        <w:t xml:space="preserve">, Eve &amp; </w:t>
      </w:r>
      <w:proofErr w:type="spellStart"/>
      <w:r w:rsidRPr="006228D1">
        <w:t>Weishaupt</w:t>
      </w:r>
      <w:proofErr w:type="spellEnd"/>
      <w:r w:rsidRPr="006228D1">
        <w:t xml:space="preserve">, Axel 1.3.2003. </w:t>
      </w:r>
      <w:proofErr w:type="spellStart"/>
      <w:r w:rsidRPr="006228D1">
        <w:rPr>
          <w:i/>
          <w:iCs/>
        </w:rPr>
        <w:t>Philippinen</w:t>
      </w:r>
      <w:proofErr w:type="spellEnd"/>
      <w:r w:rsidRPr="006228D1">
        <w:rPr>
          <w:i/>
          <w:iCs/>
        </w:rPr>
        <w:t>.</w:t>
      </w:r>
      <w:r w:rsidRPr="006228D1">
        <w:t xml:space="preserve"> Bergmann/</w:t>
      </w:r>
      <w:proofErr w:type="spellStart"/>
      <w:r w:rsidRPr="006228D1">
        <w:t>Ferid</w:t>
      </w:r>
      <w:proofErr w:type="spellEnd"/>
      <w:r w:rsidRPr="006228D1">
        <w:t>/</w:t>
      </w:r>
      <w:proofErr w:type="spellStart"/>
      <w:r w:rsidRPr="006228D1">
        <w:t>Henrich</w:t>
      </w:r>
      <w:proofErr w:type="spellEnd"/>
      <w:r w:rsidRPr="006228D1">
        <w:t xml:space="preserve">: </w:t>
      </w:r>
      <w:proofErr w:type="spellStart"/>
      <w:r w:rsidRPr="006228D1">
        <w:t>Internationales</w:t>
      </w:r>
      <w:proofErr w:type="spellEnd"/>
      <w:r w:rsidRPr="006228D1">
        <w:t xml:space="preserve"> </w:t>
      </w:r>
      <w:proofErr w:type="spellStart"/>
      <w:r w:rsidRPr="006228D1">
        <w:t>Ehe</w:t>
      </w:r>
      <w:proofErr w:type="spellEnd"/>
      <w:r w:rsidRPr="006228D1">
        <w:t xml:space="preserve">- </w:t>
      </w:r>
      <w:proofErr w:type="spellStart"/>
      <w:r w:rsidRPr="006228D1">
        <w:t>und</w:t>
      </w:r>
      <w:proofErr w:type="spellEnd"/>
      <w:r w:rsidRPr="006228D1">
        <w:t xml:space="preserve"> </w:t>
      </w:r>
      <w:proofErr w:type="spellStart"/>
      <w:r w:rsidRPr="006228D1">
        <w:t>Kindschaftsrecht</w:t>
      </w:r>
      <w:proofErr w:type="spellEnd"/>
      <w:r w:rsidRPr="006228D1">
        <w:t>. Saatavilla Maahanmuuttoviraston kansalaisuuskirjastosta.</w:t>
      </w:r>
    </w:p>
    <w:p w14:paraId="67D3107B" w14:textId="4C733DB2" w:rsidR="00204C34" w:rsidRPr="00204C34" w:rsidRDefault="00204C34" w:rsidP="00204C34">
      <w:pPr>
        <w:jc w:val="left"/>
      </w:pPr>
      <w:r w:rsidRPr="00324401">
        <w:rPr>
          <w:lang w:val="en-US"/>
        </w:rPr>
        <w:lastRenderedPageBreak/>
        <w:t>Embassy o</w:t>
      </w:r>
      <w:r>
        <w:rPr>
          <w:lang w:val="en-US"/>
        </w:rPr>
        <w:t>f the Philippines, Canberra [</w:t>
      </w:r>
      <w:proofErr w:type="spellStart"/>
      <w:r>
        <w:rPr>
          <w:lang w:val="en-US"/>
        </w:rPr>
        <w:t>päivä</w:t>
      </w:r>
      <w:r w:rsidR="006228D1">
        <w:rPr>
          <w:lang w:val="en-US"/>
        </w:rPr>
        <w:t>ämätön</w:t>
      </w:r>
      <w:proofErr w:type="spellEnd"/>
      <w:r>
        <w:rPr>
          <w:lang w:val="en-US"/>
        </w:rPr>
        <w:t xml:space="preserve">]. </w:t>
      </w:r>
      <w:r w:rsidRPr="00324401">
        <w:rPr>
          <w:i/>
          <w:iCs/>
          <w:lang w:val="en-US"/>
        </w:rPr>
        <w:t xml:space="preserve">Paternity of a Child Born Out of Wedlock. </w:t>
      </w:r>
      <w:hyperlink r:id="rId8" w:history="1">
        <w:r w:rsidRPr="00324401">
          <w:rPr>
            <w:rStyle w:val="Hyperlinkki"/>
          </w:rPr>
          <w:t>https://philembassy.org.au/consular/civil-registry/paternity-of-a-child-born-out-of-wedlock</w:t>
        </w:r>
      </w:hyperlink>
      <w:r w:rsidRPr="00324401">
        <w:t xml:space="preserve"> (kä</w:t>
      </w:r>
      <w:r>
        <w:t>yty 10.8.2026).</w:t>
      </w:r>
    </w:p>
    <w:p w14:paraId="0BD160B8" w14:textId="45F7CA41" w:rsidR="00896E8B" w:rsidRDefault="00896E8B" w:rsidP="00324401">
      <w:pPr>
        <w:jc w:val="left"/>
      </w:pPr>
      <w:r>
        <w:rPr>
          <w:lang w:val="en-US"/>
        </w:rPr>
        <w:t>Embassy of the Republic of the Philippines</w:t>
      </w:r>
      <w:r w:rsidR="00204C34">
        <w:rPr>
          <w:lang w:val="en-US"/>
        </w:rPr>
        <w:t>, Helsinki</w:t>
      </w:r>
      <w:r>
        <w:rPr>
          <w:lang w:val="en-US"/>
        </w:rPr>
        <w:t xml:space="preserve"> [</w:t>
      </w:r>
      <w:proofErr w:type="spellStart"/>
      <w:r>
        <w:rPr>
          <w:lang w:val="en-US"/>
        </w:rPr>
        <w:t>päivä</w:t>
      </w:r>
      <w:r w:rsidR="006228D1">
        <w:rPr>
          <w:lang w:val="en-US"/>
        </w:rPr>
        <w:t>ämätön</w:t>
      </w:r>
      <w:proofErr w:type="spellEnd"/>
      <w:r>
        <w:rPr>
          <w:lang w:val="en-US"/>
        </w:rPr>
        <w:t xml:space="preserve">]. </w:t>
      </w:r>
      <w:r w:rsidRPr="00896E8B">
        <w:rPr>
          <w:i/>
          <w:iCs/>
          <w:lang w:val="en-US"/>
        </w:rPr>
        <w:t>Requirements for reporting of birth of a Filipino child born in Finland or Estonia.</w:t>
      </w:r>
      <w:r>
        <w:rPr>
          <w:lang w:val="en-US"/>
        </w:rPr>
        <w:t xml:space="preserve"> </w:t>
      </w:r>
      <w:hyperlink r:id="rId9" w:history="1">
        <w:r w:rsidRPr="00EA0F8F">
          <w:rPr>
            <w:rStyle w:val="Hyperlinkki"/>
          </w:rPr>
          <w:t>https://doc-0s-a0-apps-viewer.googleusercontent.com/viewer/secure/pdf/3nb9bdfcv3e2h2k1cmql0ee9cvc5lole/8lamfut1nee8nkg53085gs6t8g8ftv6u/1786337100000/drive/*/ACFrOgCWqMX2ocX7WvQEiruEGe0cr1WnuyyJvkNjupMgaC2KxRNFfq5Q_el0rC02NYIzlfpQkaF7b_DqzJopgPydGly9kp70pQW3wXlVoMWWYRWBE2mHCb7LyZ3rEPIPHjzK3T150mskd11wxPqUEqsr5TyR-Bmq04nzJeO-tDD1kTZ6zr1W3RELbaWlpybjZeT07_AQ3CxSe5um-92XvvFFZfWxCCyQo7MRdGBhvAm7iVCqF5pOzBFKWj3q0Co=?print=true</w:t>
        </w:r>
      </w:hyperlink>
      <w:r w:rsidRPr="00896E8B">
        <w:t xml:space="preserve"> (käyty 10.8.2026).</w:t>
      </w:r>
    </w:p>
    <w:p w14:paraId="41FEE2F8" w14:textId="77777777" w:rsidR="00760712" w:rsidRDefault="00760712" w:rsidP="00324401">
      <w:pPr>
        <w:jc w:val="left"/>
        <w:rPr>
          <w:lang w:val="en-US"/>
        </w:rPr>
      </w:pPr>
      <w:bookmarkStart w:id="3" w:name="_Hlk237583203"/>
      <w:r w:rsidRPr="00760712">
        <w:rPr>
          <w:lang w:val="en-US"/>
        </w:rPr>
        <w:t>Official Gazett</w:t>
      </w:r>
      <w:r>
        <w:rPr>
          <w:lang w:val="en-US"/>
        </w:rPr>
        <w:t xml:space="preserve">e </w:t>
      </w:r>
    </w:p>
    <w:p w14:paraId="4E16ECB7" w14:textId="3A273C63" w:rsidR="00760712" w:rsidRDefault="00760712" w:rsidP="00F760C3">
      <w:pPr>
        <w:ind w:left="720"/>
        <w:jc w:val="left"/>
        <w:rPr>
          <w:lang w:val="en-US"/>
        </w:rPr>
      </w:pPr>
      <w:r>
        <w:rPr>
          <w:lang w:val="en-US"/>
        </w:rPr>
        <w:t>6.7.1987</w:t>
      </w:r>
      <w:bookmarkEnd w:id="3"/>
      <w:r>
        <w:rPr>
          <w:lang w:val="en-US"/>
        </w:rPr>
        <w:t xml:space="preserve">. </w:t>
      </w:r>
      <w:r w:rsidRPr="00760712">
        <w:rPr>
          <w:i/>
          <w:iCs/>
          <w:lang w:val="en-US"/>
        </w:rPr>
        <w:t xml:space="preserve">Executive Order No. 209, s. 1987 (The Family Code of the Philippines), </w:t>
      </w:r>
      <w:hyperlink r:id="rId10" w:history="1">
        <w:r w:rsidR="00F760C3" w:rsidRPr="006F4128">
          <w:rPr>
            <w:rStyle w:val="Hyperlinkki"/>
            <w:lang w:val="en-US"/>
          </w:rPr>
          <w:t>https://www.officialgazette.gov.ph/1987/07/06/executive-order-no-209-s-1987/</w:t>
        </w:r>
      </w:hyperlink>
      <w:r w:rsidRPr="00760712">
        <w:rPr>
          <w:lang w:val="en-US"/>
        </w:rPr>
        <w:t xml:space="preserve"> (</w:t>
      </w:r>
      <w:proofErr w:type="spellStart"/>
      <w:r w:rsidRPr="00760712">
        <w:rPr>
          <w:lang w:val="en-US"/>
        </w:rPr>
        <w:t>käyty</w:t>
      </w:r>
      <w:proofErr w:type="spellEnd"/>
      <w:r w:rsidRPr="00760712">
        <w:rPr>
          <w:lang w:val="en-US"/>
        </w:rPr>
        <w:t xml:space="preserve"> 14.8.2026).</w:t>
      </w:r>
    </w:p>
    <w:p w14:paraId="0E4478BC" w14:textId="159560F4" w:rsidR="00F760C3" w:rsidRPr="00F760C3" w:rsidRDefault="00F760C3" w:rsidP="00F760C3">
      <w:pPr>
        <w:ind w:left="720"/>
        <w:jc w:val="left"/>
        <w:rPr>
          <w:lang w:val="en-US"/>
        </w:rPr>
      </w:pPr>
      <w:r>
        <w:rPr>
          <w:lang w:val="en-US"/>
        </w:rPr>
        <w:t xml:space="preserve">4.2.1977. </w:t>
      </w:r>
      <w:r w:rsidRPr="00F760C3">
        <w:rPr>
          <w:i/>
          <w:iCs/>
          <w:lang w:val="en-US"/>
        </w:rPr>
        <w:t xml:space="preserve">Presidential Decree No. 1083, s. 1977 (Code of Muslim Personal Laws of the Philippines). </w:t>
      </w:r>
      <w:hyperlink r:id="rId11" w:history="1">
        <w:r w:rsidRPr="00F760C3">
          <w:rPr>
            <w:rStyle w:val="Hyperlinkki"/>
            <w:lang w:val="en-US"/>
          </w:rPr>
          <w:t>https://www.officialgazette.gov.ph/1977/02/04/presidential-decree-no-1083-s-1977-2/</w:t>
        </w:r>
      </w:hyperlink>
      <w:r w:rsidRPr="00F760C3">
        <w:rPr>
          <w:lang w:val="en-US"/>
        </w:rPr>
        <w:t xml:space="preserve"> (</w:t>
      </w:r>
      <w:proofErr w:type="spellStart"/>
      <w:r w:rsidRPr="00F760C3">
        <w:rPr>
          <w:lang w:val="en-US"/>
        </w:rPr>
        <w:t>käyty</w:t>
      </w:r>
      <w:proofErr w:type="spellEnd"/>
      <w:r w:rsidRPr="00F760C3">
        <w:rPr>
          <w:lang w:val="en-US"/>
        </w:rPr>
        <w:t xml:space="preserve"> 14.8.2026).</w:t>
      </w:r>
    </w:p>
    <w:p w14:paraId="3E11393B" w14:textId="78D52F82" w:rsidR="001F70E2" w:rsidRPr="001F70E2" w:rsidRDefault="001F70E2" w:rsidP="000B28F5">
      <w:pPr>
        <w:rPr>
          <w:lang w:val="en-US"/>
        </w:rPr>
      </w:pPr>
      <w:bookmarkStart w:id="4" w:name="_Hlk237347791"/>
      <w:r>
        <w:rPr>
          <w:lang w:val="en-US"/>
        </w:rPr>
        <w:t xml:space="preserve">Philippines Embassy Info 2026. </w:t>
      </w:r>
      <w:bookmarkEnd w:id="4"/>
      <w:r w:rsidRPr="00896E8B">
        <w:rPr>
          <w:i/>
          <w:iCs/>
          <w:lang w:val="en-US"/>
        </w:rPr>
        <w:t xml:space="preserve">Birth Registration at Philippine Embassies. </w:t>
      </w:r>
      <w:hyperlink r:id="rId12" w:history="1">
        <w:r w:rsidRPr="00EA0F8F">
          <w:rPr>
            <w:rStyle w:val="Hyperlinkki"/>
            <w:lang w:val="en-US"/>
          </w:rPr>
          <w:t>https://philippinesembassyinfo.com/services/birth-registration</w:t>
        </w:r>
      </w:hyperlink>
      <w:r>
        <w:rPr>
          <w:lang w:val="en-US"/>
        </w:rPr>
        <w:t xml:space="preserve"> (</w:t>
      </w:r>
      <w:proofErr w:type="spellStart"/>
      <w:r>
        <w:rPr>
          <w:lang w:val="en-US"/>
        </w:rPr>
        <w:t>käyty</w:t>
      </w:r>
      <w:proofErr w:type="spellEnd"/>
      <w:r>
        <w:rPr>
          <w:lang w:val="en-US"/>
        </w:rPr>
        <w:t xml:space="preserve"> 10.8.2026).</w:t>
      </w:r>
    </w:p>
    <w:p w14:paraId="7F034458" w14:textId="1F9EEF71" w:rsidR="001F70E2" w:rsidRDefault="001F70E2" w:rsidP="000B28F5">
      <w:pPr>
        <w:rPr>
          <w:lang w:val="en-US"/>
        </w:rPr>
      </w:pPr>
      <w:proofErr w:type="spellStart"/>
      <w:r w:rsidRPr="001F70E2">
        <w:rPr>
          <w:lang w:val="en-US"/>
        </w:rPr>
        <w:t>Respicio</w:t>
      </w:r>
      <w:proofErr w:type="spellEnd"/>
      <w:r w:rsidRPr="001F70E2">
        <w:rPr>
          <w:lang w:val="en-US"/>
        </w:rPr>
        <w:t xml:space="preserve"> &amp; Co.</w:t>
      </w:r>
      <w:r>
        <w:rPr>
          <w:lang w:val="en-US"/>
        </w:rPr>
        <w:t xml:space="preserve"> </w:t>
      </w:r>
    </w:p>
    <w:p w14:paraId="2F547860" w14:textId="7AAA306A" w:rsidR="00324401" w:rsidRPr="00324401" w:rsidRDefault="00324401" w:rsidP="00324401">
      <w:pPr>
        <w:ind w:left="720"/>
      </w:pPr>
      <w:r>
        <w:rPr>
          <w:lang w:val="en-US"/>
        </w:rPr>
        <w:t xml:space="preserve">23.6.2026. </w:t>
      </w:r>
      <w:r w:rsidRPr="00324401">
        <w:rPr>
          <w:i/>
          <w:iCs/>
          <w:lang w:val="en-US"/>
        </w:rPr>
        <w:t>How to Establish Paternity and Correct a Child’s Birth Certificate in the Philippines.</w:t>
      </w:r>
      <w:r>
        <w:rPr>
          <w:lang w:val="en-US"/>
        </w:rPr>
        <w:t xml:space="preserve"> </w:t>
      </w:r>
      <w:hyperlink r:id="rId13" w:history="1">
        <w:r w:rsidRPr="00324401">
          <w:rPr>
            <w:rStyle w:val="Hyperlinkki"/>
          </w:rPr>
          <w:t>https://www.respicio.ph/commentaries/how-to-establish-paternity-and-correct-a-childs-birth-certificate-in-the-philippines</w:t>
        </w:r>
      </w:hyperlink>
      <w:r w:rsidRPr="00324401">
        <w:t xml:space="preserve"> (kä</w:t>
      </w:r>
      <w:r>
        <w:t>yty 10.8.2026).</w:t>
      </w:r>
    </w:p>
    <w:p w14:paraId="323F62FA" w14:textId="25F5A018" w:rsidR="001F70E2" w:rsidRDefault="001F70E2" w:rsidP="00896E8B">
      <w:pPr>
        <w:ind w:left="720"/>
        <w:jc w:val="left"/>
      </w:pPr>
      <w:r>
        <w:rPr>
          <w:lang w:val="en-US"/>
        </w:rPr>
        <w:t xml:space="preserve">5.5.2026. </w:t>
      </w:r>
      <w:r w:rsidRPr="001F70E2">
        <w:rPr>
          <w:i/>
          <w:iCs/>
          <w:lang w:val="en-US"/>
        </w:rPr>
        <w:t>How Long It Takes to Change a Surname in PSA Records.</w:t>
      </w:r>
      <w:r>
        <w:rPr>
          <w:lang w:val="en-US"/>
        </w:rPr>
        <w:t xml:space="preserve"> </w:t>
      </w:r>
      <w:r w:rsidRPr="001F70E2">
        <w:rPr>
          <w:lang w:val="en-US"/>
        </w:rPr>
        <w:t xml:space="preserve"> </w:t>
      </w:r>
      <w:hyperlink r:id="rId14" w:history="1">
        <w:r w:rsidRPr="00EA0F8F">
          <w:rPr>
            <w:rStyle w:val="Hyperlinkki"/>
          </w:rPr>
          <w:t>https://www.respicio.ph/commentaries/how-long-it-takes-to-change-a-surname-in-psa-records</w:t>
        </w:r>
      </w:hyperlink>
      <w:r w:rsidRPr="001F70E2">
        <w:t xml:space="preserve"> (kä</w:t>
      </w:r>
      <w:r>
        <w:t>yty 10.8.2026).</w:t>
      </w:r>
    </w:p>
    <w:p w14:paraId="5B0B78C8" w14:textId="6E10545B" w:rsidR="00896E8B" w:rsidRDefault="00896E8B" w:rsidP="00896E8B">
      <w:pPr>
        <w:ind w:left="720"/>
        <w:jc w:val="left"/>
      </w:pPr>
      <w:r w:rsidRPr="00F34561">
        <w:rPr>
          <w:lang w:val="en-US"/>
        </w:rPr>
        <w:t xml:space="preserve">5.4.2026. </w:t>
      </w:r>
      <w:r w:rsidRPr="00896E8B">
        <w:rPr>
          <w:i/>
          <w:iCs/>
          <w:lang w:val="en-US"/>
        </w:rPr>
        <w:t xml:space="preserve">PSA Birth Certificate for Filipinos Born Abroad. </w:t>
      </w:r>
      <w:hyperlink r:id="rId15" w:history="1">
        <w:r w:rsidRPr="00896E8B">
          <w:rPr>
            <w:rStyle w:val="Hyperlinkki"/>
          </w:rPr>
          <w:t>https://www.respicio.ph/commentaries/psa-birth-certificate-for-filipinos-born-abroad</w:t>
        </w:r>
      </w:hyperlink>
      <w:r w:rsidRPr="00896E8B">
        <w:t xml:space="preserve"> (kä</w:t>
      </w:r>
      <w:r>
        <w:t>yty 10.8.2026).</w:t>
      </w:r>
    </w:p>
    <w:p w14:paraId="72C42182" w14:textId="0A144857" w:rsidR="000B28F5" w:rsidRDefault="001F70E2" w:rsidP="007C4EB0">
      <w:pPr>
        <w:ind w:left="720"/>
        <w:jc w:val="left"/>
      </w:pPr>
      <w:r w:rsidRPr="00F34561">
        <w:rPr>
          <w:lang w:val="en-US"/>
        </w:rPr>
        <w:t>7.1.2025.</w:t>
      </w:r>
      <w:r w:rsidRPr="00F34561">
        <w:rPr>
          <w:i/>
          <w:iCs/>
          <w:lang w:val="en-US"/>
        </w:rPr>
        <w:t xml:space="preserve"> </w:t>
      </w:r>
      <w:r w:rsidRPr="001F70E2">
        <w:rPr>
          <w:i/>
          <w:iCs/>
          <w:lang w:val="en-US"/>
        </w:rPr>
        <w:t xml:space="preserve">A comprehensive guide on changing a </w:t>
      </w:r>
      <w:proofErr w:type="spellStart"/>
      <w:r w:rsidRPr="001F70E2">
        <w:rPr>
          <w:i/>
          <w:iCs/>
          <w:lang w:val="en-US"/>
        </w:rPr>
        <w:t>stepchilds</w:t>
      </w:r>
      <w:proofErr w:type="spellEnd"/>
      <w:r w:rsidRPr="001F70E2">
        <w:rPr>
          <w:i/>
          <w:iCs/>
          <w:lang w:val="en-US"/>
        </w:rPr>
        <w:t xml:space="preserve"> surname under Philippine law.</w:t>
      </w:r>
      <w:r w:rsidRPr="001F70E2">
        <w:rPr>
          <w:lang w:val="en-US"/>
        </w:rPr>
        <w:t xml:space="preserve"> </w:t>
      </w:r>
      <w:hyperlink r:id="rId16" w:history="1">
        <w:r w:rsidRPr="00F34561">
          <w:rPr>
            <w:rStyle w:val="Hyperlinkki"/>
          </w:rPr>
          <w:t>https://www.respicio.ph/dear-attorney/a-comprehensive-guide-on-changing-a-stepchilds-surname-under-philippine-law</w:t>
        </w:r>
      </w:hyperlink>
      <w:r w:rsidRPr="00F34561">
        <w:t xml:space="preserve"> (käyty 10.8.2026).</w:t>
      </w:r>
    </w:p>
    <w:p w14:paraId="75897D54" w14:textId="77777777" w:rsidR="00082DFE" w:rsidRPr="001D5CAA" w:rsidRDefault="00F44974" w:rsidP="00082DFE">
      <w:pPr>
        <w:pStyle w:val="LeiptekstiMigri"/>
        <w:ind w:left="0"/>
        <w:rPr>
          <w:lang w:val="en-GB"/>
        </w:rPr>
      </w:pPr>
      <w:r>
        <w:rPr>
          <w:b/>
        </w:rPr>
        <w:pict w14:anchorId="2EA5A14A">
          <v:rect id="_x0000_i1028" style="width:0;height:1.5pt" o:hralign="center" o:hrstd="t" o:hr="t" fillcolor="#a0a0a0" stroked="f"/>
        </w:pict>
      </w:r>
    </w:p>
    <w:p w14:paraId="3699EE8F" w14:textId="77777777" w:rsidR="00082DFE" w:rsidRDefault="001D63F6" w:rsidP="00810134">
      <w:pPr>
        <w:pStyle w:val="Numeroimatonotsikko"/>
      </w:pPr>
      <w:r>
        <w:t>Tietoja vastauksesta</w:t>
      </w:r>
    </w:p>
    <w:p w14:paraId="4A61C548"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w:t>
      </w:r>
      <w:r w:rsidRPr="00A35BCB">
        <w:lastRenderedPageBreak/>
        <w:t>Maahanmuuttoviraston virallista kantaa, eikä se ole poliittinen kannanotto tai oikeudellinen arvio.</w:t>
      </w:r>
    </w:p>
    <w:p w14:paraId="23DA3320" w14:textId="77777777" w:rsidR="001D63F6" w:rsidRPr="00BC367A" w:rsidRDefault="001D63F6" w:rsidP="00810134">
      <w:pPr>
        <w:pStyle w:val="Numeroimatonotsikko"/>
        <w:rPr>
          <w:lang w:val="en-GB"/>
        </w:rPr>
      </w:pPr>
      <w:r w:rsidRPr="00BC367A">
        <w:rPr>
          <w:lang w:val="en-GB"/>
        </w:rPr>
        <w:t>Information on the response</w:t>
      </w:r>
    </w:p>
    <w:p w14:paraId="04E80F8C"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55A914D2" w14:textId="77777777" w:rsidR="00B112B8" w:rsidRPr="00A35BCB" w:rsidRDefault="00B112B8" w:rsidP="00A35BCB">
      <w:pPr>
        <w:rPr>
          <w:lang w:val="en-GB"/>
        </w:rPr>
      </w:pPr>
    </w:p>
    <w:sectPr w:rsidR="00B112B8" w:rsidRPr="00A35BCB" w:rsidSect="00072438">
      <w:headerReference w:type="default" r:id="rId17"/>
      <w:headerReference w:type="first" r:id="rId18"/>
      <w:footerReference w:type="first" r:id="rId19"/>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B3243" w14:textId="77777777" w:rsidR="00477213" w:rsidRDefault="00477213" w:rsidP="007E0069">
      <w:pPr>
        <w:spacing w:after="0" w:line="240" w:lineRule="auto"/>
      </w:pPr>
      <w:r>
        <w:separator/>
      </w:r>
    </w:p>
  </w:endnote>
  <w:endnote w:type="continuationSeparator" w:id="0">
    <w:p w14:paraId="36C4A6E9" w14:textId="77777777" w:rsidR="00477213" w:rsidRDefault="00477213"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B17F"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19D06C94" w14:textId="77777777" w:rsidTr="00483E37">
      <w:trPr>
        <w:trHeight w:val="189"/>
      </w:trPr>
      <w:tc>
        <w:tcPr>
          <w:tcW w:w="1560" w:type="dxa"/>
        </w:tcPr>
        <w:p w14:paraId="7EDE4CCB" w14:textId="77777777" w:rsidR="004D76E3" w:rsidRPr="00A83D54" w:rsidRDefault="004D76E3" w:rsidP="00337E76">
          <w:pPr>
            <w:pStyle w:val="Alatunniste"/>
            <w:rPr>
              <w:sz w:val="14"/>
              <w:szCs w:val="14"/>
            </w:rPr>
          </w:pPr>
        </w:p>
      </w:tc>
      <w:tc>
        <w:tcPr>
          <w:tcW w:w="2551" w:type="dxa"/>
        </w:tcPr>
        <w:p w14:paraId="3135167C" w14:textId="77777777" w:rsidR="004D76E3" w:rsidRPr="00A83D54" w:rsidRDefault="004D76E3" w:rsidP="00337E76">
          <w:pPr>
            <w:pStyle w:val="Alatunniste"/>
            <w:rPr>
              <w:sz w:val="14"/>
              <w:szCs w:val="14"/>
            </w:rPr>
          </w:pPr>
        </w:p>
      </w:tc>
      <w:tc>
        <w:tcPr>
          <w:tcW w:w="2552" w:type="dxa"/>
        </w:tcPr>
        <w:p w14:paraId="5CAC6DEF" w14:textId="77777777" w:rsidR="004D76E3" w:rsidRPr="00A83D54" w:rsidRDefault="004D76E3" w:rsidP="00337E76">
          <w:pPr>
            <w:pStyle w:val="Alatunniste"/>
            <w:rPr>
              <w:sz w:val="14"/>
              <w:szCs w:val="14"/>
            </w:rPr>
          </w:pPr>
        </w:p>
      </w:tc>
      <w:tc>
        <w:tcPr>
          <w:tcW w:w="2830" w:type="dxa"/>
        </w:tcPr>
        <w:p w14:paraId="5E025053" w14:textId="77777777" w:rsidR="004D76E3" w:rsidRPr="00A83D54" w:rsidRDefault="004D76E3" w:rsidP="00337E76">
          <w:pPr>
            <w:pStyle w:val="Alatunniste"/>
            <w:rPr>
              <w:sz w:val="14"/>
              <w:szCs w:val="14"/>
            </w:rPr>
          </w:pPr>
        </w:p>
      </w:tc>
    </w:tr>
    <w:tr w:rsidR="004D76E3" w:rsidRPr="00A83D54" w14:paraId="7F5107D6" w14:textId="77777777" w:rsidTr="00483E37">
      <w:trPr>
        <w:trHeight w:val="189"/>
      </w:trPr>
      <w:tc>
        <w:tcPr>
          <w:tcW w:w="1560" w:type="dxa"/>
        </w:tcPr>
        <w:p w14:paraId="6BE216DF" w14:textId="77777777" w:rsidR="004D76E3" w:rsidRPr="00A83D54" w:rsidRDefault="004D76E3" w:rsidP="00337E76">
          <w:pPr>
            <w:pStyle w:val="Alatunniste"/>
            <w:rPr>
              <w:sz w:val="14"/>
              <w:szCs w:val="14"/>
            </w:rPr>
          </w:pPr>
        </w:p>
      </w:tc>
      <w:tc>
        <w:tcPr>
          <w:tcW w:w="2551" w:type="dxa"/>
        </w:tcPr>
        <w:p w14:paraId="5B945030" w14:textId="77777777" w:rsidR="004D76E3" w:rsidRPr="00A83D54" w:rsidRDefault="004D76E3" w:rsidP="00337E76">
          <w:pPr>
            <w:pStyle w:val="Alatunniste"/>
            <w:rPr>
              <w:sz w:val="14"/>
              <w:szCs w:val="14"/>
            </w:rPr>
          </w:pPr>
        </w:p>
      </w:tc>
      <w:tc>
        <w:tcPr>
          <w:tcW w:w="2552" w:type="dxa"/>
        </w:tcPr>
        <w:p w14:paraId="63D51FEC" w14:textId="77777777" w:rsidR="004D76E3" w:rsidRPr="00A83D54" w:rsidRDefault="004D76E3" w:rsidP="00337E76">
          <w:pPr>
            <w:pStyle w:val="Alatunniste"/>
            <w:rPr>
              <w:sz w:val="14"/>
              <w:szCs w:val="14"/>
            </w:rPr>
          </w:pPr>
        </w:p>
      </w:tc>
      <w:tc>
        <w:tcPr>
          <w:tcW w:w="2830" w:type="dxa"/>
        </w:tcPr>
        <w:p w14:paraId="02367C73" w14:textId="77777777" w:rsidR="004D76E3" w:rsidRPr="00A83D54" w:rsidRDefault="004D76E3" w:rsidP="00337E76">
          <w:pPr>
            <w:pStyle w:val="Alatunniste"/>
            <w:rPr>
              <w:sz w:val="14"/>
              <w:szCs w:val="14"/>
            </w:rPr>
          </w:pPr>
        </w:p>
      </w:tc>
    </w:tr>
    <w:tr w:rsidR="004D76E3" w:rsidRPr="00A83D54" w14:paraId="75F2B2E9" w14:textId="77777777" w:rsidTr="00483E37">
      <w:trPr>
        <w:trHeight w:val="189"/>
      </w:trPr>
      <w:tc>
        <w:tcPr>
          <w:tcW w:w="1560" w:type="dxa"/>
        </w:tcPr>
        <w:p w14:paraId="62A6A88F" w14:textId="77777777" w:rsidR="004D76E3" w:rsidRPr="00A83D54" w:rsidRDefault="004D76E3" w:rsidP="00337E76">
          <w:pPr>
            <w:pStyle w:val="Alatunniste"/>
            <w:rPr>
              <w:sz w:val="14"/>
              <w:szCs w:val="14"/>
            </w:rPr>
          </w:pPr>
        </w:p>
      </w:tc>
      <w:tc>
        <w:tcPr>
          <w:tcW w:w="2551" w:type="dxa"/>
        </w:tcPr>
        <w:p w14:paraId="2E9D649F" w14:textId="77777777" w:rsidR="004D76E3" w:rsidRPr="00A83D54" w:rsidRDefault="004D76E3" w:rsidP="00337E76">
          <w:pPr>
            <w:pStyle w:val="Alatunniste"/>
            <w:rPr>
              <w:sz w:val="14"/>
              <w:szCs w:val="14"/>
            </w:rPr>
          </w:pPr>
        </w:p>
      </w:tc>
      <w:tc>
        <w:tcPr>
          <w:tcW w:w="2552" w:type="dxa"/>
        </w:tcPr>
        <w:p w14:paraId="6729E61A" w14:textId="77777777" w:rsidR="004D76E3" w:rsidRPr="00A83D54" w:rsidRDefault="004D76E3" w:rsidP="00337E76">
          <w:pPr>
            <w:pStyle w:val="Alatunniste"/>
            <w:rPr>
              <w:sz w:val="14"/>
              <w:szCs w:val="14"/>
            </w:rPr>
          </w:pPr>
        </w:p>
      </w:tc>
      <w:tc>
        <w:tcPr>
          <w:tcW w:w="2830" w:type="dxa"/>
        </w:tcPr>
        <w:p w14:paraId="4D6D5214" w14:textId="77777777" w:rsidR="004D76E3" w:rsidRPr="00A83D54" w:rsidRDefault="004D76E3" w:rsidP="00337E76">
          <w:pPr>
            <w:pStyle w:val="Alatunniste"/>
            <w:rPr>
              <w:sz w:val="14"/>
              <w:szCs w:val="14"/>
            </w:rPr>
          </w:pPr>
        </w:p>
      </w:tc>
    </w:tr>
  </w:tbl>
  <w:p w14:paraId="7AC69930"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0426F641" wp14:editId="65C1C0ED">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2FEFD314"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D4866" w14:textId="77777777" w:rsidR="00477213" w:rsidRDefault="00477213" w:rsidP="007E0069">
      <w:pPr>
        <w:spacing w:after="0" w:line="240" w:lineRule="auto"/>
      </w:pPr>
      <w:r>
        <w:separator/>
      </w:r>
    </w:p>
  </w:footnote>
  <w:footnote w:type="continuationSeparator" w:id="0">
    <w:p w14:paraId="56194714" w14:textId="77777777" w:rsidR="00477213" w:rsidRDefault="00477213" w:rsidP="007E0069">
      <w:pPr>
        <w:spacing w:after="0" w:line="240" w:lineRule="auto"/>
      </w:pPr>
      <w:r>
        <w:continuationSeparator/>
      </w:r>
    </w:p>
  </w:footnote>
  <w:footnote w:id="1">
    <w:p w14:paraId="5D3F9A9F" w14:textId="72FAAAA6" w:rsidR="00160BE2" w:rsidRPr="00160BE2" w:rsidRDefault="00160BE2">
      <w:pPr>
        <w:pStyle w:val="Alaviitteenteksti"/>
        <w:rPr>
          <w:lang w:val="en-US"/>
        </w:rPr>
      </w:pPr>
      <w:r>
        <w:rPr>
          <w:rStyle w:val="Alaviitteenviite"/>
        </w:rPr>
        <w:footnoteRef/>
      </w:r>
      <w:r w:rsidRPr="00160BE2">
        <w:rPr>
          <w:lang w:val="en-US"/>
        </w:rPr>
        <w:t xml:space="preserve"> Embassy of the Republic of the Philippines, Helsinki [päivä</w:t>
      </w:r>
      <w:r w:rsidR="006228D1">
        <w:rPr>
          <w:lang w:val="en-US"/>
        </w:rPr>
        <w:t>ämätön</w:t>
      </w:r>
      <w:r>
        <w:rPr>
          <w:lang w:val="en-US"/>
        </w:rPr>
        <w:t>].</w:t>
      </w:r>
    </w:p>
  </w:footnote>
  <w:footnote w:id="2">
    <w:p w14:paraId="4B8AD19F" w14:textId="4BD3C914" w:rsidR="00F34561" w:rsidRPr="00F34561" w:rsidRDefault="00F34561">
      <w:pPr>
        <w:pStyle w:val="Alaviitteenteksti"/>
        <w:rPr>
          <w:lang w:val="en-US"/>
        </w:rPr>
      </w:pPr>
      <w:r>
        <w:rPr>
          <w:rStyle w:val="Alaviitteenviite"/>
        </w:rPr>
        <w:footnoteRef/>
      </w:r>
      <w:r w:rsidRPr="00F34561">
        <w:rPr>
          <w:lang w:val="en-US"/>
        </w:rPr>
        <w:t xml:space="preserve"> </w:t>
      </w:r>
      <w:r w:rsidR="006F68B7" w:rsidRPr="006F68B7">
        <w:rPr>
          <w:lang w:val="en-US"/>
        </w:rPr>
        <w:t>Respicio &amp; Co. 23.6.2026</w:t>
      </w:r>
      <w:r w:rsidR="006F68B7">
        <w:rPr>
          <w:lang w:val="en-US"/>
        </w:rPr>
        <w:t xml:space="preserve">; </w:t>
      </w:r>
      <w:r w:rsidRPr="00F34561">
        <w:rPr>
          <w:lang w:val="en-US"/>
        </w:rPr>
        <w:t>Embassy o</w:t>
      </w:r>
      <w:r>
        <w:rPr>
          <w:lang w:val="en-US"/>
        </w:rPr>
        <w:t xml:space="preserve">f the Philippines </w:t>
      </w:r>
      <w:r w:rsidR="006228D1">
        <w:rPr>
          <w:lang w:val="en-US"/>
        </w:rPr>
        <w:t>[</w:t>
      </w:r>
      <w:r>
        <w:rPr>
          <w:lang w:val="en-US"/>
        </w:rPr>
        <w:t>päivä</w:t>
      </w:r>
      <w:r w:rsidR="006228D1">
        <w:rPr>
          <w:lang w:val="en-US"/>
        </w:rPr>
        <w:t>ämätön</w:t>
      </w:r>
      <w:r>
        <w:rPr>
          <w:lang w:val="en-US"/>
        </w:rPr>
        <w:t>].</w:t>
      </w:r>
    </w:p>
  </w:footnote>
  <w:footnote w:id="3">
    <w:p w14:paraId="18670BA9" w14:textId="70CA2AF0" w:rsidR="002063EC" w:rsidRPr="002063EC" w:rsidRDefault="002063EC">
      <w:pPr>
        <w:pStyle w:val="Alaviitteenteksti"/>
        <w:rPr>
          <w:lang w:val="en-US"/>
        </w:rPr>
      </w:pPr>
      <w:r>
        <w:rPr>
          <w:rStyle w:val="Alaviitteenviite"/>
        </w:rPr>
        <w:footnoteRef/>
      </w:r>
      <w:r w:rsidRPr="002063EC">
        <w:rPr>
          <w:lang w:val="en-US"/>
        </w:rPr>
        <w:t xml:space="preserve"> </w:t>
      </w:r>
      <w:r w:rsidR="00F760C3" w:rsidRPr="00F760C3">
        <w:rPr>
          <w:lang w:val="en-US"/>
        </w:rPr>
        <w:t xml:space="preserve">Official Gazette 6.7.1987; </w:t>
      </w:r>
      <w:r w:rsidRPr="002063EC">
        <w:rPr>
          <w:lang w:val="en-US"/>
        </w:rPr>
        <w:t>Cieslar &amp; Weishaupt 1.3.2003 s.</w:t>
      </w:r>
      <w:r>
        <w:rPr>
          <w:lang w:val="en-US"/>
        </w:rPr>
        <w:t xml:space="preserve"> 35.</w:t>
      </w:r>
      <w:r w:rsidR="00F760C3">
        <w:rPr>
          <w:lang w:val="en-US"/>
        </w:rPr>
        <w:t xml:space="preserve"> Muita esimerkkejä: vrt. 166 § 2-3.</w:t>
      </w:r>
    </w:p>
  </w:footnote>
  <w:footnote w:id="4">
    <w:p w14:paraId="4F222941" w14:textId="5BAD77DA" w:rsidR="00F34561" w:rsidRPr="00F34561" w:rsidRDefault="00F34561">
      <w:pPr>
        <w:pStyle w:val="Alaviitteenteksti"/>
        <w:rPr>
          <w:lang w:val="en-US"/>
        </w:rPr>
      </w:pPr>
      <w:r>
        <w:rPr>
          <w:rStyle w:val="Alaviitteenviite"/>
        </w:rPr>
        <w:footnoteRef/>
      </w:r>
      <w:r w:rsidRPr="00F34561">
        <w:rPr>
          <w:lang w:val="en-US"/>
        </w:rPr>
        <w:t xml:space="preserve"> </w:t>
      </w:r>
      <w:r w:rsidRPr="00F34561">
        <w:rPr>
          <w:lang w:val="en-US"/>
        </w:rPr>
        <w:t>R</w:t>
      </w:r>
      <w:r>
        <w:rPr>
          <w:lang w:val="en-US"/>
        </w:rPr>
        <w:t>espicio &amp; Co.</w:t>
      </w:r>
      <w:r w:rsidR="006F68B7">
        <w:rPr>
          <w:lang w:val="en-US"/>
        </w:rPr>
        <w:t xml:space="preserve"> 23.6.2026.</w:t>
      </w:r>
    </w:p>
  </w:footnote>
  <w:footnote w:id="5">
    <w:p w14:paraId="1970716F" w14:textId="1D200BAA" w:rsidR="00BA5F01" w:rsidRPr="00BA5F01" w:rsidRDefault="00BA5F01">
      <w:pPr>
        <w:pStyle w:val="Alaviitteenteksti"/>
        <w:rPr>
          <w:lang w:val="en-US"/>
        </w:rPr>
      </w:pPr>
      <w:r>
        <w:rPr>
          <w:rStyle w:val="Alaviitteenviite"/>
        </w:rPr>
        <w:footnoteRef/>
      </w:r>
      <w:r w:rsidRPr="00BA5F01">
        <w:rPr>
          <w:lang w:val="en-US"/>
        </w:rPr>
        <w:t xml:space="preserve"> </w:t>
      </w:r>
      <w:r>
        <w:rPr>
          <w:lang w:val="en-US"/>
        </w:rPr>
        <w:t>Respicio &amp; Co. 5.4.2026</w:t>
      </w:r>
      <w:r w:rsidR="007C4EB0">
        <w:rPr>
          <w:lang w:val="en-US"/>
        </w:rPr>
        <w:t xml:space="preserve">; </w:t>
      </w:r>
      <w:r w:rsidR="007C4EB0" w:rsidRPr="007C4EB0">
        <w:rPr>
          <w:lang w:val="en-US"/>
        </w:rPr>
        <w:t>Philippines Embassy Info 2026.</w:t>
      </w:r>
    </w:p>
  </w:footnote>
  <w:footnote w:id="6">
    <w:p w14:paraId="361BE0A6" w14:textId="526772D4" w:rsidR="008F0607" w:rsidRPr="002063EC" w:rsidRDefault="008F0607">
      <w:pPr>
        <w:pStyle w:val="Alaviitteenteksti"/>
        <w:rPr>
          <w:lang w:val="en-US"/>
        </w:rPr>
      </w:pPr>
      <w:r>
        <w:rPr>
          <w:rStyle w:val="Alaviitteenviite"/>
        </w:rPr>
        <w:footnoteRef/>
      </w:r>
      <w:r w:rsidRPr="002063EC">
        <w:rPr>
          <w:lang w:val="en-US"/>
        </w:rPr>
        <w:t xml:space="preserve"> </w:t>
      </w:r>
      <w:bookmarkStart w:id="2" w:name="_Hlk236810250"/>
      <w:r w:rsidR="00760712" w:rsidRPr="00760712">
        <w:rPr>
          <w:lang w:val="en-US"/>
        </w:rPr>
        <w:t>Official Gazette 6.7.1987</w:t>
      </w:r>
      <w:r w:rsidR="00760712">
        <w:rPr>
          <w:lang w:val="en-US"/>
        </w:rPr>
        <w:t xml:space="preserve">; </w:t>
      </w:r>
      <w:r w:rsidRPr="002063EC">
        <w:rPr>
          <w:lang w:val="en-US"/>
        </w:rPr>
        <w:t xml:space="preserve">Cieslar &amp; Weishaupt 1.3.2003 s. </w:t>
      </w:r>
      <w:bookmarkEnd w:id="2"/>
      <w:r w:rsidRPr="002063EC">
        <w:rPr>
          <w:lang w:val="en-US"/>
        </w:rPr>
        <w:t>22</w:t>
      </w:r>
      <w:r w:rsidR="00EF2610" w:rsidRPr="002063EC">
        <w:rPr>
          <w:lang w:val="en-US"/>
        </w:rPr>
        <w:t>,</w:t>
      </w:r>
      <w:r w:rsidRPr="002063EC">
        <w:rPr>
          <w:lang w:val="en-US"/>
        </w:rPr>
        <w:t xml:space="preserve"> 36</w:t>
      </w:r>
      <w:r w:rsidR="00EF2610" w:rsidRPr="002063EC">
        <w:rPr>
          <w:lang w:val="en-US"/>
        </w:rPr>
        <w:t xml:space="preserve"> ja 46</w:t>
      </w:r>
      <w:r w:rsidRPr="002063EC">
        <w:rPr>
          <w:lang w:val="en-US"/>
        </w:rPr>
        <w:t>.</w:t>
      </w:r>
    </w:p>
  </w:footnote>
  <w:footnote w:id="7">
    <w:p w14:paraId="451EE3EB" w14:textId="6C723732" w:rsidR="002063EC" w:rsidRPr="002063EC" w:rsidRDefault="002063EC">
      <w:pPr>
        <w:pStyle w:val="Alaviitteenteksti"/>
        <w:rPr>
          <w:lang w:val="en-US"/>
        </w:rPr>
      </w:pPr>
      <w:r>
        <w:rPr>
          <w:rStyle w:val="Alaviitteenviite"/>
        </w:rPr>
        <w:footnoteRef/>
      </w:r>
      <w:r w:rsidRPr="002063EC">
        <w:rPr>
          <w:lang w:val="en-US"/>
        </w:rPr>
        <w:t xml:space="preserve"> </w:t>
      </w:r>
      <w:r w:rsidR="00F760C3">
        <w:rPr>
          <w:lang w:val="en-US"/>
        </w:rPr>
        <w:t xml:space="preserve">Official Gazette 4.2.1977; </w:t>
      </w:r>
      <w:r w:rsidRPr="002063EC">
        <w:rPr>
          <w:lang w:val="en-US"/>
        </w:rPr>
        <w:t>Cieslar &amp; Weishaupt 1.3.2003 s. 55.</w:t>
      </w:r>
    </w:p>
  </w:footnote>
  <w:footnote w:id="8">
    <w:p w14:paraId="1D7EF17A" w14:textId="1E888E6C" w:rsidR="007C4EB0" w:rsidRPr="006228D1" w:rsidRDefault="007C4EB0">
      <w:pPr>
        <w:pStyle w:val="Alaviitteenteksti"/>
        <w:rPr>
          <w:lang w:val="en-US"/>
        </w:rPr>
      </w:pPr>
      <w:r>
        <w:rPr>
          <w:rStyle w:val="Alaviitteenviite"/>
        </w:rPr>
        <w:footnoteRef/>
      </w:r>
      <w:r w:rsidRPr="006228D1">
        <w:rPr>
          <w:lang w:val="en-US"/>
        </w:rPr>
        <w:t xml:space="preserve"> </w:t>
      </w:r>
      <w:r w:rsidRPr="006228D1">
        <w:rPr>
          <w:lang w:val="en-US"/>
        </w:rPr>
        <w:t xml:space="preserve">Respicio &amp; Co. </w:t>
      </w:r>
      <w:r w:rsidR="002230EE" w:rsidRPr="006228D1">
        <w:rPr>
          <w:lang w:val="en-US"/>
        </w:rPr>
        <w:t xml:space="preserve">5.5.2026 ja </w:t>
      </w:r>
      <w:r w:rsidRPr="006228D1">
        <w:rPr>
          <w:lang w:val="en-US"/>
        </w:rPr>
        <w:t>7.1.2025.</w:t>
      </w:r>
    </w:p>
  </w:footnote>
  <w:footnote w:id="9">
    <w:p w14:paraId="558AF5AC" w14:textId="3C3B4E57" w:rsidR="002230EE" w:rsidRPr="006228D1" w:rsidRDefault="002230EE">
      <w:pPr>
        <w:pStyle w:val="Alaviitteenteksti"/>
        <w:rPr>
          <w:lang w:val="en-US"/>
        </w:rPr>
      </w:pPr>
      <w:r>
        <w:rPr>
          <w:rStyle w:val="Alaviitteenviite"/>
        </w:rPr>
        <w:footnoteRef/>
      </w:r>
      <w:r w:rsidRPr="006228D1">
        <w:rPr>
          <w:lang w:val="en-US"/>
        </w:rPr>
        <w:t xml:space="preserve"> </w:t>
      </w:r>
      <w:r w:rsidRPr="006228D1">
        <w:rPr>
          <w:lang w:val="en-US"/>
        </w:rPr>
        <w:t>Respicio &amp; Co. 5.5.2026.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3B1DDA38" w14:textId="77777777" w:rsidTr="00110B17">
      <w:trPr>
        <w:tblHeader/>
      </w:trPr>
      <w:tc>
        <w:tcPr>
          <w:tcW w:w="3005" w:type="dxa"/>
          <w:tcBorders>
            <w:top w:val="nil"/>
            <w:left w:val="nil"/>
            <w:bottom w:val="nil"/>
            <w:right w:val="nil"/>
          </w:tcBorders>
        </w:tcPr>
        <w:p w14:paraId="309CAA83" w14:textId="77777777" w:rsidR="0064460B" w:rsidRPr="00A058E4" w:rsidRDefault="0064460B">
          <w:pPr>
            <w:pStyle w:val="Yltunniste"/>
            <w:rPr>
              <w:sz w:val="16"/>
              <w:szCs w:val="16"/>
            </w:rPr>
          </w:pPr>
        </w:p>
      </w:tc>
      <w:tc>
        <w:tcPr>
          <w:tcW w:w="3005" w:type="dxa"/>
          <w:tcBorders>
            <w:top w:val="nil"/>
            <w:left w:val="nil"/>
            <w:bottom w:val="nil"/>
            <w:right w:val="nil"/>
          </w:tcBorders>
        </w:tcPr>
        <w:p w14:paraId="05462E5F" w14:textId="77777777" w:rsidR="0064460B" w:rsidRPr="00A058E4" w:rsidRDefault="0064460B">
          <w:pPr>
            <w:pStyle w:val="Yltunniste"/>
            <w:rPr>
              <w:b/>
              <w:sz w:val="16"/>
              <w:szCs w:val="16"/>
            </w:rPr>
          </w:pPr>
        </w:p>
      </w:tc>
      <w:tc>
        <w:tcPr>
          <w:tcW w:w="3006" w:type="dxa"/>
          <w:tcBorders>
            <w:top w:val="nil"/>
            <w:left w:val="nil"/>
            <w:bottom w:val="nil"/>
            <w:right w:val="nil"/>
          </w:tcBorders>
        </w:tcPr>
        <w:p w14:paraId="706DB0A0"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30739FF2" w14:textId="77777777" w:rsidTr="00421708">
      <w:tc>
        <w:tcPr>
          <w:tcW w:w="3005" w:type="dxa"/>
          <w:tcBorders>
            <w:top w:val="nil"/>
            <w:left w:val="nil"/>
            <w:bottom w:val="nil"/>
            <w:right w:val="nil"/>
          </w:tcBorders>
        </w:tcPr>
        <w:p w14:paraId="034965FF" w14:textId="77777777" w:rsidR="0064460B" w:rsidRPr="00A058E4" w:rsidRDefault="0064460B">
          <w:pPr>
            <w:pStyle w:val="Yltunniste"/>
            <w:rPr>
              <w:sz w:val="16"/>
              <w:szCs w:val="16"/>
            </w:rPr>
          </w:pPr>
        </w:p>
      </w:tc>
      <w:tc>
        <w:tcPr>
          <w:tcW w:w="3005" w:type="dxa"/>
          <w:tcBorders>
            <w:top w:val="nil"/>
            <w:left w:val="nil"/>
            <w:bottom w:val="nil"/>
            <w:right w:val="nil"/>
          </w:tcBorders>
        </w:tcPr>
        <w:p w14:paraId="31DA9E56" w14:textId="77777777" w:rsidR="0064460B" w:rsidRPr="00A058E4" w:rsidRDefault="0064460B">
          <w:pPr>
            <w:pStyle w:val="Yltunniste"/>
            <w:rPr>
              <w:sz w:val="16"/>
              <w:szCs w:val="16"/>
            </w:rPr>
          </w:pPr>
        </w:p>
      </w:tc>
      <w:tc>
        <w:tcPr>
          <w:tcW w:w="3006" w:type="dxa"/>
          <w:tcBorders>
            <w:top w:val="nil"/>
            <w:left w:val="nil"/>
            <w:bottom w:val="nil"/>
            <w:right w:val="nil"/>
          </w:tcBorders>
        </w:tcPr>
        <w:p w14:paraId="2AF913A6" w14:textId="77777777" w:rsidR="0064460B" w:rsidRPr="00A058E4" w:rsidRDefault="0064460B" w:rsidP="00A058E4">
          <w:pPr>
            <w:pStyle w:val="Yltunniste"/>
            <w:jc w:val="right"/>
            <w:rPr>
              <w:sz w:val="16"/>
              <w:szCs w:val="16"/>
            </w:rPr>
          </w:pPr>
        </w:p>
      </w:tc>
    </w:tr>
    <w:tr w:rsidR="0064460B" w:rsidRPr="00A058E4" w14:paraId="79A34AFF" w14:textId="77777777" w:rsidTr="00421708">
      <w:tc>
        <w:tcPr>
          <w:tcW w:w="3005" w:type="dxa"/>
          <w:tcBorders>
            <w:top w:val="nil"/>
            <w:left w:val="nil"/>
            <w:bottom w:val="nil"/>
            <w:right w:val="nil"/>
          </w:tcBorders>
        </w:tcPr>
        <w:p w14:paraId="5ECBDC2E" w14:textId="77777777" w:rsidR="0064460B" w:rsidRPr="00A058E4" w:rsidRDefault="0064460B">
          <w:pPr>
            <w:pStyle w:val="Yltunniste"/>
            <w:rPr>
              <w:sz w:val="16"/>
              <w:szCs w:val="16"/>
            </w:rPr>
          </w:pPr>
        </w:p>
      </w:tc>
      <w:tc>
        <w:tcPr>
          <w:tcW w:w="3005" w:type="dxa"/>
          <w:tcBorders>
            <w:top w:val="nil"/>
            <w:left w:val="nil"/>
            <w:bottom w:val="nil"/>
            <w:right w:val="nil"/>
          </w:tcBorders>
        </w:tcPr>
        <w:p w14:paraId="4DCAC5AC" w14:textId="77777777" w:rsidR="0064460B" w:rsidRPr="00A058E4" w:rsidRDefault="0064460B">
          <w:pPr>
            <w:pStyle w:val="Yltunniste"/>
            <w:rPr>
              <w:sz w:val="16"/>
              <w:szCs w:val="16"/>
            </w:rPr>
          </w:pPr>
        </w:p>
      </w:tc>
      <w:tc>
        <w:tcPr>
          <w:tcW w:w="3006" w:type="dxa"/>
          <w:tcBorders>
            <w:top w:val="nil"/>
            <w:left w:val="nil"/>
            <w:bottom w:val="nil"/>
            <w:right w:val="nil"/>
          </w:tcBorders>
        </w:tcPr>
        <w:p w14:paraId="770E4613" w14:textId="77777777" w:rsidR="0064460B" w:rsidRPr="00A058E4" w:rsidRDefault="0064460B" w:rsidP="00A058E4">
          <w:pPr>
            <w:pStyle w:val="Yltunniste"/>
            <w:jc w:val="right"/>
            <w:rPr>
              <w:sz w:val="16"/>
              <w:szCs w:val="16"/>
            </w:rPr>
          </w:pPr>
        </w:p>
      </w:tc>
    </w:tr>
  </w:tbl>
  <w:p w14:paraId="088121D6"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13FAA85B" wp14:editId="12196E0C">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7AD00C30" w14:textId="77777777" w:rsidTr="004B2B44">
      <w:tc>
        <w:tcPr>
          <w:tcW w:w="3005" w:type="dxa"/>
          <w:tcBorders>
            <w:top w:val="nil"/>
            <w:left w:val="nil"/>
            <w:bottom w:val="nil"/>
            <w:right w:val="nil"/>
          </w:tcBorders>
        </w:tcPr>
        <w:p w14:paraId="3EF54B6F" w14:textId="77777777" w:rsidR="00873A37" w:rsidRPr="00A058E4" w:rsidRDefault="00873A37">
          <w:pPr>
            <w:pStyle w:val="Yltunniste"/>
            <w:rPr>
              <w:sz w:val="16"/>
              <w:szCs w:val="16"/>
            </w:rPr>
          </w:pPr>
        </w:p>
      </w:tc>
      <w:tc>
        <w:tcPr>
          <w:tcW w:w="3005" w:type="dxa"/>
          <w:tcBorders>
            <w:top w:val="nil"/>
            <w:left w:val="nil"/>
            <w:bottom w:val="nil"/>
            <w:right w:val="nil"/>
          </w:tcBorders>
        </w:tcPr>
        <w:p w14:paraId="635BB205" w14:textId="77777777" w:rsidR="00873A37" w:rsidRPr="00A058E4" w:rsidRDefault="00873A37">
          <w:pPr>
            <w:pStyle w:val="Yltunniste"/>
            <w:rPr>
              <w:b/>
              <w:sz w:val="16"/>
              <w:szCs w:val="16"/>
            </w:rPr>
          </w:pPr>
        </w:p>
      </w:tc>
      <w:tc>
        <w:tcPr>
          <w:tcW w:w="3006" w:type="dxa"/>
          <w:tcBorders>
            <w:top w:val="nil"/>
            <w:left w:val="nil"/>
            <w:bottom w:val="nil"/>
            <w:right w:val="nil"/>
          </w:tcBorders>
        </w:tcPr>
        <w:p w14:paraId="4FC95BB5"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5155B049" w14:textId="77777777" w:rsidTr="004B2B44">
      <w:tc>
        <w:tcPr>
          <w:tcW w:w="3005" w:type="dxa"/>
          <w:tcBorders>
            <w:top w:val="nil"/>
            <w:left w:val="nil"/>
            <w:bottom w:val="nil"/>
            <w:right w:val="nil"/>
          </w:tcBorders>
        </w:tcPr>
        <w:p w14:paraId="1A707AB0" w14:textId="77777777" w:rsidR="00873A37" w:rsidRPr="00A058E4" w:rsidRDefault="00873A37">
          <w:pPr>
            <w:pStyle w:val="Yltunniste"/>
            <w:rPr>
              <w:sz w:val="16"/>
              <w:szCs w:val="16"/>
            </w:rPr>
          </w:pPr>
        </w:p>
      </w:tc>
      <w:tc>
        <w:tcPr>
          <w:tcW w:w="3005" w:type="dxa"/>
          <w:tcBorders>
            <w:top w:val="nil"/>
            <w:left w:val="nil"/>
            <w:bottom w:val="nil"/>
            <w:right w:val="nil"/>
          </w:tcBorders>
        </w:tcPr>
        <w:p w14:paraId="681F5F1E" w14:textId="77777777" w:rsidR="00873A37" w:rsidRPr="00A058E4" w:rsidRDefault="00873A37">
          <w:pPr>
            <w:pStyle w:val="Yltunniste"/>
            <w:rPr>
              <w:sz w:val="16"/>
              <w:szCs w:val="16"/>
            </w:rPr>
          </w:pPr>
        </w:p>
      </w:tc>
      <w:tc>
        <w:tcPr>
          <w:tcW w:w="3006" w:type="dxa"/>
          <w:tcBorders>
            <w:top w:val="nil"/>
            <w:left w:val="nil"/>
            <w:bottom w:val="nil"/>
            <w:right w:val="nil"/>
          </w:tcBorders>
        </w:tcPr>
        <w:p w14:paraId="1690F00C" w14:textId="77777777" w:rsidR="00873A37" w:rsidRPr="00A058E4" w:rsidRDefault="00873A37" w:rsidP="00A058E4">
          <w:pPr>
            <w:pStyle w:val="Yltunniste"/>
            <w:jc w:val="right"/>
            <w:rPr>
              <w:sz w:val="16"/>
              <w:szCs w:val="16"/>
            </w:rPr>
          </w:pPr>
        </w:p>
      </w:tc>
    </w:tr>
    <w:tr w:rsidR="00873A37" w:rsidRPr="00A058E4" w14:paraId="1E8D02A0" w14:textId="77777777" w:rsidTr="004B2B44">
      <w:tc>
        <w:tcPr>
          <w:tcW w:w="3005" w:type="dxa"/>
          <w:tcBorders>
            <w:top w:val="nil"/>
            <w:left w:val="nil"/>
            <w:bottom w:val="nil"/>
            <w:right w:val="nil"/>
          </w:tcBorders>
        </w:tcPr>
        <w:p w14:paraId="5F58B5A3" w14:textId="77777777" w:rsidR="00873A37" w:rsidRPr="00A058E4" w:rsidRDefault="00873A37">
          <w:pPr>
            <w:pStyle w:val="Yltunniste"/>
            <w:rPr>
              <w:sz w:val="16"/>
              <w:szCs w:val="16"/>
            </w:rPr>
          </w:pPr>
        </w:p>
      </w:tc>
      <w:tc>
        <w:tcPr>
          <w:tcW w:w="3005" w:type="dxa"/>
          <w:tcBorders>
            <w:top w:val="nil"/>
            <w:left w:val="nil"/>
            <w:bottom w:val="nil"/>
            <w:right w:val="nil"/>
          </w:tcBorders>
        </w:tcPr>
        <w:p w14:paraId="693D153D" w14:textId="77777777" w:rsidR="00873A37" w:rsidRPr="00A058E4" w:rsidRDefault="00873A37">
          <w:pPr>
            <w:pStyle w:val="Yltunniste"/>
            <w:rPr>
              <w:sz w:val="16"/>
              <w:szCs w:val="16"/>
            </w:rPr>
          </w:pPr>
        </w:p>
      </w:tc>
      <w:tc>
        <w:tcPr>
          <w:tcW w:w="3006" w:type="dxa"/>
          <w:tcBorders>
            <w:top w:val="nil"/>
            <w:left w:val="nil"/>
            <w:bottom w:val="nil"/>
            <w:right w:val="nil"/>
          </w:tcBorders>
        </w:tcPr>
        <w:p w14:paraId="6764BBFF" w14:textId="77777777" w:rsidR="00873A37" w:rsidRPr="00A058E4" w:rsidRDefault="00873A37" w:rsidP="00A058E4">
          <w:pPr>
            <w:pStyle w:val="Yltunniste"/>
            <w:jc w:val="right"/>
            <w:rPr>
              <w:sz w:val="16"/>
              <w:szCs w:val="16"/>
            </w:rPr>
          </w:pPr>
        </w:p>
      </w:tc>
    </w:tr>
  </w:tbl>
  <w:p w14:paraId="22AA7790"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749F84AB" wp14:editId="26B18ACF">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46A0D0D8"/>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8"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C272BED"/>
    <w:multiLevelType w:val="multilevel"/>
    <w:tmpl w:val="EF286224"/>
    <w:numStyleLink w:val="Style1"/>
  </w:abstractNum>
  <w:abstractNum w:abstractNumId="24"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4"/>
  </w:num>
  <w:num w:numId="2">
    <w:abstractNumId w:val="20"/>
  </w:num>
  <w:num w:numId="3">
    <w:abstractNumId w:val="13"/>
  </w:num>
  <w:num w:numId="4">
    <w:abstractNumId w:val="12"/>
  </w:num>
  <w:num w:numId="5">
    <w:abstractNumId w:val="10"/>
  </w:num>
  <w:num w:numId="6">
    <w:abstractNumId w:val="15"/>
  </w:num>
  <w:num w:numId="7">
    <w:abstractNumId w:val="19"/>
  </w:num>
  <w:num w:numId="8">
    <w:abstractNumId w:val="18"/>
  </w:num>
  <w:num w:numId="9">
    <w:abstractNumId w:val="18"/>
    <w:lvlOverride w:ilvl="0">
      <w:startOverride w:val="1"/>
    </w:lvlOverride>
  </w:num>
  <w:num w:numId="10">
    <w:abstractNumId w:val="11"/>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9"/>
  </w:num>
  <w:num w:numId="15">
    <w:abstractNumId w:val="2"/>
  </w:num>
  <w:num w:numId="16">
    <w:abstractNumId w:val="2"/>
  </w:num>
  <w:num w:numId="17">
    <w:abstractNumId w:val="1"/>
  </w:num>
  <w:num w:numId="18">
    <w:abstractNumId w:val="17"/>
  </w:num>
  <w:num w:numId="19">
    <w:abstractNumId w:val="16"/>
  </w:num>
  <w:num w:numId="20">
    <w:abstractNumId w:val="23"/>
  </w:num>
  <w:num w:numId="21">
    <w:abstractNumId w:val="6"/>
  </w:num>
  <w:num w:numId="22">
    <w:abstractNumId w:val="21"/>
  </w:num>
  <w:num w:numId="23">
    <w:abstractNumId w:val="4"/>
  </w:num>
  <w:num w:numId="24">
    <w:abstractNumId w:val="7"/>
  </w:num>
  <w:num w:numId="25">
    <w:abstractNumId w:val="0"/>
  </w:num>
  <w:num w:numId="26">
    <w:abstractNumId w:val="22"/>
  </w:num>
  <w:num w:numId="27">
    <w:abstractNumId w:val="8"/>
  </w:num>
  <w:num w:numId="28">
    <w:abstractNumId w:val="5"/>
  </w:num>
  <w:num w:numId="29">
    <w:abstractNumId w:val="14"/>
  </w:num>
  <w:num w:numId="30">
    <w:abstractNumId w:val="3"/>
  </w:num>
  <w:num w:numId="31">
    <w:abstractNumId w:val="3"/>
  </w:num>
  <w:num w:numId="32">
    <w:abstractNumId w:val="3"/>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70"/>
    <w:rsid w:val="00010C97"/>
    <w:rsid w:val="0001289F"/>
    <w:rsid w:val="00012EC0"/>
    <w:rsid w:val="00013B40"/>
    <w:rsid w:val="00013F3D"/>
    <w:rsid w:val="000140FF"/>
    <w:rsid w:val="00022D94"/>
    <w:rsid w:val="00023864"/>
    <w:rsid w:val="000449EA"/>
    <w:rsid w:val="000455E3"/>
    <w:rsid w:val="00046783"/>
    <w:rsid w:val="000564EB"/>
    <w:rsid w:val="000663E8"/>
    <w:rsid w:val="0007094E"/>
    <w:rsid w:val="00072438"/>
    <w:rsid w:val="00082DFE"/>
    <w:rsid w:val="0009323F"/>
    <w:rsid w:val="000B28F5"/>
    <w:rsid w:val="000B7ABB"/>
    <w:rsid w:val="000D45F8"/>
    <w:rsid w:val="000D7196"/>
    <w:rsid w:val="000E1A4B"/>
    <w:rsid w:val="000E2D54"/>
    <w:rsid w:val="000E693C"/>
    <w:rsid w:val="000F4AD8"/>
    <w:rsid w:val="000F6F25"/>
    <w:rsid w:val="000F793B"/>
    <w:rsid w:val="00110468"/>
    <w:rsid w:val="00110B17"/>
    <w:rsid w:val="00117EA9"/>
    <w:rsid w:val="00131B7A"/>
    <w:rsid w:val="001360E5"/>
    <w:rsid w:val="001366EE"/>
    <w:rsid w:val="00136FEB"/>
    <w:rsid w:val="0015362E"/>
    <w:rsid w:val="00160BE2"/>
    <w:rsid w:val="001678AD"/>
    <w:rsid w:val="001741CB"/>
    <w:rsid w:val="001758C8"/>
    <w:rsid w:val="0019524D"/>
    <w:rsid w:val="00195763"/>
    <w:rsid w:val="001A4752"/>
    <w:rsid w:val="001B2917"/>
    <w:rsid w:val="001B5A04"/>
    <w:rsid w:val="001B6B07"/>
    <w:rsid w:val="001C0382"/>
    <w:rsid w:val="001C3EB2"/>
    <w:rsid w:val="001C422A"/>
    <w:rsid w:val="001D015C"/>
    <w:rsid w:val="001D1831"/>
    <w:rsid w:val="001D587F"/>
    <w:rsid w:val="001D5CAA"/>
    <w:rsid w:val="001D63F6"/>
    <w:rsid w:val="001E21A8"/>
    <w:rsid w:val="001F1B08"/>
    <w:rsid w:val="001F70E2"/>
    <w:rsid w:val="00204C34"/>
    <w:rsid w:val="002063EC"/>
    <w:rsid w:val="00206DFC"/>
    <w:rsid w:val="002230EE"/>
    <w:rsid w:val="002248A2"/>
    <w:rsid w:val="00224FD6"/>
    <w:rsid w:val="0022712B"/>
    <w:rsid w:val="002350CB"/>
    <w:rsid w:val="00237C15"/>
    <w:rsid w:val="002518BE"/>
    <w:rsid w:val="00252F50"/>
    <w:rsid w:val="00253B21"/>
    <w:rsid w:val="002571E9"/>
    <w:rsid w:val="002629C5"/>
    <w:rsid w:val="00267906"/>
    <w:rsid w:val="00267E88"/>
    <w:rsid w:val="00272D9D"/>
    <w:rsid w:val="002A6054"/>
    <w:rsid w:val="002B4F5C"/>
    <w:rsid w:val="002B5E48"/>
    <w:rsid w:val="002C2668"/>
    <w:rsid w:val="002C4FEA"/>
    <w:rsid w:val="002C656A"/>
    <w:rsid w:val="002D0032"/>
    <w:rsid w:val="002D6BD6"/>
    <w:rsid w:val="002D70EF"/>
    <w:rsid w:val="002D7383"/>
    <w:rsid w:val="002E0B87"/>
    <w:rsid w:val="002E7DCF"/>
    <w:rsid w:val="003077A4"/>
    <w:rsid w:val="003135FC"/>
    <w:rsid w:val="00313CBC"/>
    <w:rsid w:val="00313CBF"/>
    <w:rsid w:val="0032021E"/>
    <w:rsid w:val="003226F0"/>
    <w:rsid w:val="003227E6"/>
    <w:rsid w:val="00324401"/>
    <w:rsid w:val="00335D68"/>
    <w:rsid w:val="0033622F"/>
    <w:rsid w:val="00337E76"/>
    <w:rsid w:val="00342A30"/>
    <w:rsid w:val="00351B7D"/>
    <w:rsid w:val="00361604"/>
    <w:rsid w:val="003673C0"/>
    <w:rsid w:val="00370E4F"/>
    <w:rsid w:val="00373713"/>
    <w:rsid w:val="00376326"/>
    <w:rsid w:val="00377AEB"/>
    <w:rsid w:val="0038473B"/>
    <w:rsid w:val="00385B1D"/>
    <w:rsid w:val="00390DB7"/>
    <w:rsid w:val="0039232D"/>
    <w:rsid w:val="003964A3"/>
    <w:rsid w:val="003976AD"/>
    <w:rsid w:val="003B144B"/>
    <w:rsid w:val="003B3150"/>
    <w:rsid w:val="003C4049"/>
    <w:rsid w:val="003C5382"/>
    <w:rsid w:val="003D0AB9"/>
    <w:rsid w:val="003D4732"/>
    <w:rsid w:val="003F5BFA"/>
    <w:rsid w:val="004045B4"/>
    <w:rsid w:val="00404EDC"/>
    <w:rsid w:val="00410407"/>
    <w:rsid w:val="0041667A"/>
    <w:rsid w:val="00421708"/>
    <w:rsid w:val="004221B0"/>
    <w:rsid w:val="00423E56"/>
    <w:rsid w:val="0043343B"/>
    <w:rsid w:val="0043717D"/>
    <w:rsid w:val="00440722"/>
    <w:rsid w:val="004460C6"/>
    <w:rsid w:val="00460ADC"/>
    <w:rsid w:val="00465DC6"/>
    <w:rsid w:val="0047544F"/>
    <w:rsid w:val="00477213"/>
    <w:rsid w:val="00483E37"/>
    <w:rsid w:val="004A3E23"/>
    <w:rsid w:val="004B2B44"/>
    <w:rsid w:val="004B34E1"/>
    <w:rsid w:val="004C1C47"/>
    <w:rsid w:val="004C23F9"/>
    <w:rsid w:val="004D7499"/>
    <w:rsid w:val="004D76E3"/>
    <w:rsid w:val="004E598B"/>
    <w:rsid w:val="004F15C9"/>
    <w:rsid w:val="004F28FE"/>
    <w:rsid w:val="004F4078"/>
    <w:rsid w:val="00525360"/>
    <w:rsid w:val="00527E87"/>
    <w:rsid w:val="00543B88"/>
    <w:rsid w:val="00543F66"/>
    <w:rsid w:val="00554136"/>
    <w:rsid w:val="00554A7A"/>
    <w:rsid w:val="0055582F"/>
    <w:rsid w:val="00555E75"/>
    <w:rsid w:val="00556532"/>
    <w:rsid w:val="0056613C"/>
    <w:rsid w:val="00566672"/>
    <w:rsid w:val="00570066"/>
    <w:rsid w:val="005719F7"/>
    <w:rsid w:val="00577752"/>
    <w:rsid w:val="005814A1"/>
    <w:rsid w:val="00583FE4"/>
    <w:rsid w:val="005A309A"/>
    <w:rsid w:val="005B00BB"/>
    <w:rsid w:val="005B3A3F"/>
    <w:rsid w:val="005B47D8"/>
    <w:rsid w:val="005B6C91"/>
    <w:rsid w:val="005D3A33"/>
    <w:rsid w:val="005D7EB5"/>
    <w:rsid w:val="005E2BC1"/>
    <w:rsid w:val="005F163B"/>
    <w:rsid w:val="0060063B"/>
    <w:rsid w:val="00601F27"/>
    <w:rsid w:val="00613331"/>
    <w:rsid w:val="00620595"/>
    <w:rsid w:val="006228D1"/>
    <w:rsid w:val="00627C21"/>
    <w:rsid w:val="00633597"/>
    <w:rsid w:val="00633BBD"/>
    <w:rsid w:val="00634FEB"/>
    <w:rsid w:val="0064460B"/>
    <w:rsid w:val="0064589F"/>
    <w:rsid w:val="00655C4C"/>
    <w:rsid w:val="0065784B"/>
    <w:rsid w:val="00662B56"/>
    <w:rsid w:val="00666FD6"/>
    <w:rsid w:val="00671041"/>
    <w:rsid w:val="00686CF3"/>
    <w:rsid w:val="0069181E"/>
    <w:rsid w:val="006A2F5D"/>
    <w:rsid w:val="006A4F5F"/>
    <w:rsid w:val="006B1508"/>
    <w:rsid w:val="006B3E85"/>
    <w:rsid w:val="006B4626"/>
    <w:rsid w:val="006C7A99"/>
    <w:rsid w:val="006D3068"/>
    <w:rsid w:val="006E7D0B"/>
    <w:rsid w:val="006F0B7C"/>
    <w:rsid w:val="006F68B7"/>
    <w:rsid w:val="0070377D"/>
    <w:rsid w:val="00704DEF"/>
    <w:rsid w:val="007168DA"/>
    <w:rsid w:val="007212A4"/>
    <w:rsid w:val="00723843"/>
    <w:rsid w:val="0073068A"/>
    <w:rsid w:val="0074104A"/>
    <w:rsid w:val="0074158A"/>
    <w:rsid w:val="00751EBB"/>
    <w:rsid w:val="00760712"/>
    <w:rsid w:val="00772240"/>
    <w:rsid w:val="00785D58"/>
    <w:rsid w:val="007B2D20"/>
    <w:rsid w:val="007C057B"/>
    <w:rsid w:val="007C1151"/>
    <w:rsid w:val="007C25EB"/>
    <w:rsid w:val="007C4B6F"/>
    <w:rsid w:val="007C4EB0"/>
    <w:rsid w:val="007C5BB2"/>
    <w:rsid w:val="007E0069"/>
    <w:rsid w:val="00800AA9"/>
    <w:rsid w:val="008020E6"/>
    <w:rsid w:val="00803B42"/>
    <w:rsid w:val="00810134"/>
    <w:rsid w:val="008350F0"/>
    <w:rsid w:val="00835734"/>
    <w:rsid w:val="0084029C"/>
    <w:rsid w:val="00845940"/>
    <w:rsid w:val="008571C0"/>
    <w:rsid w:val="00860C12"/>
    <w:rsid w:val="0087371C"/>
    <w:rsid w:val="00873A37"/>
    <w:rsid w:val="008755BF"/>
    <w:rsid w:val="00896E8B"/>
    <w:rsid w:val="008B2637"/>
    <w:rsid w:val="008B44DF"/>
    <w:rsid w:val="008B4C53"/>
    <w:rsid w:val="008C3171"/>
    <w:rsid w:val="008C3FF0"/>
    <w:rsid w:val="008C6A0E"/>
    <w:rsid w:val="008E0129"/>
    <w:rsid w:val="008E1575"/>
    <w:rsid w:val="008E1F53"/>
    <w:rsid w:val="008F0607"/>
    <w:rsid w:val="008F20FD"/>
    <w:rsid w:val="008F2AAB"/>
    <w:rsid w:val="0090479F"/>
    <w:rsid w:val="009170B9"/>
    <w:rsid w:val="009230EE"/>
    <w:rsid w:val="00941FAB"/>
    <w:rsid w:val="00946D83"/>
    <w:rsid w:val="00952982"/>
    <w:rsid w:val="00966541"/>
    <w:rsid w:val="009745BE"/>
    <w:rsid w:val="00980F1C"/>
    <w:rsid w:val="00981808"/>
    <w:rsid w:val="009B606B"/>
    <w:rsid w:val="009D26CC"/>
    <w:rsid w:val="009D44A2"/>
    <w:rsid w:val="009E0F44"/>
    <w:rsid w:val="009E3B08"/>
    <w:rsid w:val="009E3C92"/>
    <w:rsid w:val="00A04FF1"/>
    <w:rsid w:val="00A058E4"/>
    <w:rsid w:val="00A35BCB"/>
    <w:rsid w:val="00A522BB"/>
    <w:rsid w:val="00A6466D"/>
    <w:rsid w:val="00A72B6F"/>
    <w:rsid w:val="00A74713"/>
    <w:rsid w:val="00A7678F"/>
    <w:rsid w:val="00A8295C"/>
    <w:rsid w:val="00A900EA"/>
    <w:rsid w:val="00A93B2D"/>
    <w:rsid w:val="00AC4FDE"/>
    <w:rsid w:val="00AC5E4B"/>
    <w:rsid w:val="00AE08A1"/>
    <w:rsid w:val="00AE21E8"/>
    <w:rsid w:val="00AE54AA"/>
    <w:rsid w:val="00AE7C7B"/>
    <w:rsid w:val="00AF03BC"/>
    <w:rsid w:val="00B0234C"/>
    <w:rsid w:val="00B07C42"/>
    <w:rsid w:val="00B112B8"/>
    <w:rsid w:val="00B176D3"/>
    <w:rsid w:val="00B33381"/>
    <w:rsid w:val="00B37882"/>
    <w:rsid w:val="00B529CE"/>
    <w:rsid w:val="00B52A4D"/>
    <w:rsid w:val="00B52DD7"/>
    <w:rsid w:val="00B65278"/>
    <w:rsid w:val="00B70293"/>
    <w:rsid w:val="00B7440B"/>
    <w:rsid w:val="00B748FF"/>
    <w:rsid w:val="00B96A72"/>
    <w:rsid w:val="00BA2164"/>
    <w:rsid w:val="00BA2A69"/>
    <w:rsid w:val="00BA5F01"/>
    <w:rsid w:val="00BB0B29"/>
    <w:rsid w:val="00BB785D"/>
    <w:rsid w:val="00BB7F45"/>
    <w:rsid w:val="00BC1CB7"/>
    <w:rsid w:val="00BC367A"/>
    <w:rsid w:val="00BD74BC"/>
    <w:rsid w:val="00BE0837"/>
    <w:rsid w:val="00BE2758"/>
    <w:rsid w:val="00BE608B"/>
    <w:rsid w:val="00BE7E5C"/>
    <w:rsid w:val="00BF744C"/>
    <w:rsid w:val="00C06A16"/>
    <w:rsid w:val="00C06FCB"/>
    <w:rsid w:val="00C1035E"/>
    <w:rsid w:val="00C112FB"/>
    <w:rsid w:val="00C1302F"/>
    <w:rsid w:val="00C16602"/>
    <w:rsid w:val="00C25F4A"/>
    <w:rsid w:val="00C312C8"/>
    <w:rsid w:val="00C348A3"/>
    <w:rsid w:val="00C40C80"/>
    <w:rsid w:val="00C747DB"/>
    <w:rsid w:val="00C90D86"/>
    <w:rsid w:val="00C94FC7"/>
    <w:rsid w:val="00C95A8B"/>
    <w:rsid w:val="00CC25B9"/>
    <w:rsid w:val="00CC3CAE"/>
    <w:rsid w:val="00CE26C7"/>
    <w:rsid w:val="00CF712C"/>
    <w:rsid w:val="00D130E2"/>
    <w:rsid w:val="00D152E0"/>
    <w:rsid w:val="00D171E5"/>
    <w:rsid w:val="00D205C8"/>
    <w:rsid w:val="00D2325C"/>
    <w:rsid w:val="00D24D52"/>
    <w:rsid w:val="00D37291"/>
    <w:rsid w:val="00D47232"/>
    <w:rsid w:val="00D6472E"/>
    <w:rsid w:val="00D724F3"/>
    <w:rsid w:val="00D80CF9"/>
    <w:rsid w:val="00D85581"/>
    <w:rsid w:val="00D93433"/>
    <w:rsid w:val="00D9702B"/>
    <w:rsid w:val="00DB1E92"/>
    <w:rsid w:val="00DB256D"/>
    <w:rsid w:val="00DC1073"/>
    <w:rsid w:val="00DC5480"/>
    <w:rsid w:val="00DC565C"/>
    <w:rsid w:val="00DC6CD6"/>
    <w:rsid w:val="00DC729C"/>
    <w:rsid w:val="00DD0451"/>
    <w:rsid w:val="00DD2A80"/>
    <w:rsid w:val="00DE1C15"/>
    <w:rsid w:val="00DE3B87"/>
    <w:rsid w:val="00DF4C39"/>
    <w:rsid w:val="00E002A5"/>
    <w:rsid w:val="00E0146F"/>
    <w:rsid w:val="00E01537"/>
    <w:rsid w:val="00E100BE"/>
    <w:rsid w:val="00E10F4B"/>
    <w:rsid w:val="00E15EE7"/>
    <w:rsid w:val="00E37B7C"/>
    <w:rsid w:val="00E424D1"/>
    <w:rsid w:val="00E44896"/>
    <w:rsid w:val="00E5437B"/>
    <w:rsid w:val="00E61ADE"/>
    <w:rsid w:val="00E61B04"/>
    <w:rsid w:val="00E6371A"/>
    <w:rsid w:val="00E64CFC"/>
    <w:rsid w:val="00E66BD8"/>
    <w:rsid w:val="00E82F70"/>
    <w:rsid w:val="00E85D86"/>
    <w:rsid w:val="00E9185D"/>
    <w:rsid w:val="00EA211A"/>
    <w:rsid w:val="00EA4FE4"/>
    <w:rsid w:val="00EB031A"/>
    <w:rsid w:val="00EB0BB5"/>
    <w:rsid w:val="00EB347C"/>
    <w:rsid w:val="00EB6C6D"/>
    <w:rsid w:val="00EC45CF"/>
    <w:rsid w:val="00ED148F"/>
    <w:rsid w:val="00EF2610"/>
    <w:rsid w:val="00EF6FCF"/>
    <w:rsid w:val="00F04424"/>
    <w:rsid w:val="00F04AE6"/>
    <w:rsid w:val="00F24CAB"/>
    <w:rsid w:val="00F34561"/>
    <w:rsid w:val="00F40646"/>
    <w:rsid w:val="00F43553"/>
    <w:rsid w:val="00F44974"/>
    <w:rsid w:val="00F50B13"/>
    <w:rsid w:val="00F61D61"/>
    <w:rsid w:val="00F70E2C"/>
    <w:rsid w:val="00F75550"/>
    <w:rsid w:val="00F760C3"/>
    <w:rsid w:val="00F81E6B"/>
    <w:rsid w:val="00F82F9C"/>
    <w:rsid w:val="00F937B6"/>
    <w:rsid w:val="00F9400E"/>
    <w:rsid w:val="00FB0239"/>
    <w:rsid w:val="00FB090D"/>
    <w:rsid w:val="00FB4752"/>
    <w:rsid w:val="00FC0084"/>
    <w:rsid w:val="00FC682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10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embassy.org.au/consular/civil-registry/paternity-of-a-child-born-out-of-wedlock" TargetMode="External"/><Relationship Id="rId13" Type="http://schemas.openxmlformats.org/officeDocument/2006/relationships/hyperlink" Target="https://www.respicio.ph/commentaries/how-to-establish-paternity-and-correct-a-childs-birth-certificate-in-the-philippines" TargetMode="External"/><Relationship Id="rId18" Type="http://schemas.openxmlformats.org/officeDocument/2006/relationships/header" Target="header2.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philippinesembassyinfo.com/services/birth-registration" TargetMode="External"/><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respicio.ph/dear-attorney/a-comprehensive-guide-on-changing-a-stepchilds-surname-under-philippine-la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ialgazette.gov.ph/1977/02/04/presidential-decree-no-1083-s-1977-2/"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respicio.ph/commentaries/psa-birth-certificate-for-filipinos-born-abroad" TargetMode="External"/><Relationship Id="rId23" Type="http://schemas.openxmlformats.org/officeDocument/2006/relationships/customXml" Target="../customXml/item2.xml"/><Relationship Id="rId10" Type="http://schemas.openxmlformats.org/officeDocument/2006/relationships/hyperlink" Target="https://www.officialgazette.gov.ph/1987/07/06/executive-order-no-209-s-198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0s-a0-apps-viewer.googleusercontent.com/viewer/secure/pdf/3nb9bdfcv3e2h2k1cmql0ee9cvc5lole/8lamfut1nee8nkg53085gs6t8g8ftv6u/1786337100000/drive/*/ACFrOgCWqMX2ocX7WvQEiruEGe0cr1WnuyyJvkNjupMgaC2KxRNFfq5Q_el0rC02NYIzlfpQkaF7b_DqzJopgPydGly9kp70pQW3wXlVoMWWYRWBE2mHCb7LyZ3rEPIPHjzK3T150mskd11wxPqUEqsr5TyR-Bmq04nzJeO-tDD1kTZ6zr1W3RELbaWlpybjZeT07_AQ3CxSe5um-92XvvFFZfWxCCyQo7MRdGBhvAm7iVCqF5pOzBFKWj3q0Co=?print=true" TargetMode="External"/><Relationship Id="rId14" Type="http://schemas.openxmlformats.org/officeDocument/2006/relationships/hyperlink" Target="https://www.respicio.ph/commentaries/how-long-it-takes-to-change-a-surname-in-psa-records" TargetMode="External"/><Relationship Id="rId22" Type="http://schemas.openxmlformats.org/officeDocument/2006/relationships/theme" Target="theme/theme1.xml"/><Relationship Id="rId27" Type="http://schemas.openxmlformats.org/officeDocument/2006/relationships/customXml" Target="../customXml/item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IGMIGFLS010.intermincore.root\vol1$\projekti\migmiggumig005\Asiakirjapohjat\Maatietopalvelu%20kyselyvasta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9676E8AED643C0AB91E229E3736C0D"/>
        <w:category>
          <w:name w:val="Yleiset"/>
          <w:gallery w:val="placeholder"/>
        </w:category>
        <w:types>
          <w:type w:val="bbPlcHdr"/>
        </w:types>
        <w:behaviors>
          <w:behavior w:val="content"/>
        </w:behaviors>
        <w:guid w:val="{D3EC61A2-9C2C-43E9-9135-9DC4B88BD7AD}"/>
      </w:docPartPr>
      <w:docPartBody>
        <w:p w:rsidR="00AF58AC" w:rsidRDefault="00CD622F">
          <w:pPr>
            <w:pStyle w:val="469676E8AED643C0AB91E229E3736C0D"/>
          </w:pPr>
          <w:r w:rsidRPr="00AA10D2">
            <w:rPr>
              <w:rStyle w:val="Paikkamerkkiteksti"/>
            </w:rPr>
            <w:t>Kirjoita tekstiä napsauttamalla tai napauttamalla tätä.</w:t>
          </w:r>
        </w:p>
      </w:docPartBody>
    </w:docPart>
    <w:docPart>
      <w:docPartPr>
        <w:name w:val="9C6BB16E09D7418A8E4AEC4B8EACFBA5"/>
        <w:category>
          <w:name w:val="Yleiset"/>
          <w:gallery w:val="placeholder"/>
        </w:category>
        <w:types>
          <w:type w:val="bbPlcHdr"/>
        </w:types>
        <w:behaviors>
          <w:behavior w:val="content"/>
        </w:behaviors>
        <w:guid w:val="{08B56D7E-6C78-4257-A459-999A36818818}"/>
      </w:docPartPr>
      <w:docPartBody>
        <w:p w:rsidR="00AF58AC" w:rsidRDefault="00CD622F">
          <w:pPr>
            <w:pStyle w:val="9C6BB16E09D7418A8E4AEC4B8EACFBA5"/>
          </w:pPr>
          <w:r w:rsidRPr="00AA10D2">
            <w:rPr>
              <w:rStyle w:val="Paikkamerkkiteksti"/>
            </w:rPr>
            <w:t>Kirjoita tekstiä napsauttamalla tai napauttamalla tätä.</w:t>
          </w:r>
        </w:p>
      </w:docPartBody>
    </w:docPart>
    <w:docPart>
      <w:docPartPr>
        <w:name w:val="EF84BF2CAC4140BB8F79F41BEF1F10A1"/>
        <w:category>
          <w:name w:val="Yleiset"/>
          <w:gallery w:val="placeholder"/>
        </w:category>
        <w:types>
          <w:type w:val="bbPlcHdr"/>
        </w:types>
        <w:behaviors>
          <w:behavior w:val="content"/>
        </w:behaviors>
        <w:guid w:val="{3B61E58D-9805-430D-AC5A-9E165F2983A8}"/>
      </w:docPartPr>
      <w:docPartBody>
        <w:p w:rsidR="00AF58AC" w:rsidRDefault="00CD622F">
          <w:pPr>
            <w:pStyle w:val="EF84BF2CAC4140BB8F79F41BEF1F10A1"/>
          </w:pPr>
          <w:r w:rsidRPr="00810134">
            <w:rPr>
              <w:rStyle w:val="Paikkamerkkiteksti"/>
              <w:lang w:val="en-GB"/>
            </w:rPr>
            <w:t>.</w:t>
          </w:r>
        </w:p>
      </w:docPartBody>
    </w:docPart>
    <w:docPart>
      <w:docPartPr>
        <w:name w:val="8F0E7FB477324BEDA19D07021B475375"/>
        <w:category>
          <w:name w:val="Yleiset"/>
          <w:gallery w:val="placeholder"/>
        </w:category>
        <w:types>
          <w:type w:val="bbPlcHdr"/>
        </w:types>
        <w:behaviors>
          <w:behavior w:val="content"/>
        </w:behaviors>
        <w:guid w:val="{27FE5044-D6AE-4936-9300-EF3FC2E10245}"/>
      </w:docPartPr>
      <w:docPartBody>
        <w:p w:rsidR="00AF58AC" w:rsidRDefault="00CD622F">
          <w:pPr>
            <w:pStyle w:val="8F0E7FB477324BEDA19D07021B475375"/>
          </w:pPr>
          <w:r w:rsidRPr="00AA10D2">
            <w:rPr>
              <w:rStyle w:val="Paikkamerkkiteksti"/>
            </w:rPr>
            <w:t>Kirjoita tekstiä napsauttamalla tai napauttamalla tätä.</w:t>
          </w:r>
        </w:p>
      </w:docPartBody>
    </w:docPart>
    <w:docPart>
      <w:docPartPr>
        <w:name w:val="3E71D901055E4D969ABF3B29F7276313"/>
        <w:category>
          <w:name w:val="Yleiset"/>
          <w:gallery w:val="placeholder"/>
        </w:category>
        <w:types>
          <w:type w:val="bbPlcHdr"/>
        </w:types>
        <w:behaviors>
          <w:behavior w:val="content"/>
        </w:behaviors>
        <w:guid w:val="{0CA24678-98E7-4AB0-B05E-71391FD7B3AB}"/>
      </w:docPartPr>
      <w:docPartBody>
        <w:p w:rsidR="00AF58AC" w:rsidRDefault="00CD622F">
          <w:pPr>
            <w:pStyle w:val="3E71D901055E4D969ABF3B29F7276313"/>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AC"/>
    <w:rsid w:val="004A0BB2"/>
    <w:rsid w:val="004B360E"/>
    <w:rsid w:val="004E1F73"/>
    <w:rsid w:val="0078740D"/>
    <w:rsid w:val="00937A4A"/>
    <w:rsid w:val="00A86042"/>
    <w:rsid w:val="00AF58AC"/>
    <w:rsid w:val="00B63958"/>
    <w:rsid w:val="00B6440F"/>
    <w:rsid w:val="00CD622F"/>
    <w:rsid w:val="00FE76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469676E8AED643C0AB91E229E3736C0D">
    <w:name w:val="469676E8AED643C0AB91E229E3736C0D"/>
  </w:style>
  <w:style w:type="paragraph" w:customStyle="1" w:styleId="9C6BB16E09D7418A8E4AEC4B8EACFBA5">
    <w:name w:val="9C6BB16E09D7418A8E4AEC4B8EACFBA5"/>
  </w:style>
  <w:style w:type="paragraph" w:customStyle="1" w:styleId="EF84BF2CAC4140BB8F79F41BEF1F10A1">
    <w:name w:val="EF84BF2CAC4140BB8F79F41BEF1F10A1"/>
  </w:style>
  <w:style w:type="paragraph" w:customStyle="1" w:styleId="8F0E7FB477324BEDA19D07021B475375">
    <w:name w:val="8F0E7FB477324BEDA19D07021B475375"/>
  </w:style>
  <w:style w:type="paragraph" w:customStyle="1" w:styleId="3E71D901055E4D969ABF3B29F7276313">
    <w:name w:val="3E71D901055E4D969ABF3B29F7276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CHILDREN,REGISTRATION,PATERNITY,NAMES,BIRTH,BIRTHPLACE,BIRTH CERTIFICATES,LEGALISATION,CIVIL LAW,ADMINISTRATIVE PROCEDURE,PUBLIC AUTHORITIES,FOREIGN REPRESENTATION,EMBASSIES,PASSPORTS,PARENTS,MARRIAGE,FATHERS,MOTHERS,NATIONAL LEGISLATION,REGISTERS</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Philippines</TermName>
          <TermId xmlns="http://schemas.microsoft.com/office/infopath/2007/PartnerControls">92f81b3d-c73a-4560-973e-56e6dc514065</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2026-08-13T22:00:00+00:00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101</Value>
      <Value>115</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88</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Filippiinit / Ulkomailla syntyneen lapsen rekisteröinti, passin myöntäminen isyydenkumoamisen aikana ja lapsen nimenmuutosprosessi
Philippines / Registration of a child born abroad, issuance of a passport during paternity annulment, and the process of changing the child's name
Kysymykset
1. Millainen on lapsen rekisteröintiprosessi silloin, kun lapsi on syntynyt ulkomailla (Filippiinien ulkopuolella)?
2. Miten Filippiinien edustusto/viranomaiset ohjeistavat toimimaan passin haussa silloin, kun meneillään on isyydenkumoamisprosessi? Ja onko passia mahdollista hakea isyydenkumoamisprosessin aikana?
3. Millainen ja kuinka pitkä on lapsen nimenmuutosprosessi Filippiineillä? Onko se mahdollista esim. isyydenmuutosprosessin jälkeen?
Questions
1. What is the process for registering a child if the child was born abroad (outside the Philippines)? 
2. How do the Philippine mission/authorities instruct to apply for a passport when the paternity annulment</COIDocAbstract>
    <COIWSGroundsRejection xmlns="b5be3156-7e14-46bc-bfca-5c242eb3de3f" xsi:nil="true"/>
    <COIDocAuthors xmlns="e235e197-502c-49f1-8696-39d199cd5131">
      <Value>143</Value>
    </COIDocAuthors>
    <COIDocID xmlns="b5be3156-7e14-46bc-bfca-5c242eb3de3f">1086</COIDocID>
  </documentManagement>
</p:properties>
</file>

<file path=customXml/itemProps1.xml><?xml version="1.0" encoding="utf-8"?>
<ds:datastoreItem xmlns:ds="http://schemas.openxmlformats.org/officeDocument/2006/customXml" ds:itemID="{A498698E-DD8B-4F15-B0FF-5EB5E7054E2F}">
  <ds:schemaRefs>
    <ds:schemaRef ds:uri="http://schemas.openxmlformats.org/officeDocument/2006/bibliography"/>
  </ds:schemaRefs>
</ds:datastoreItem>
</file>

<file path=customXml/itemProps2.xml><?xml version="1.0" encoding="utf-8"?>
<ds:datastoreItem xmlns:ds="http://schemas.openxmlformats.org/officeDocument/2006/customXml" ds:itemID="{2B3D7A77-3A74-42A1-8B98-7A7C824BD7F5}"/>
</file>

<file path=customXml/itemProps3.xml><?xml version="1.0" encoding="utf-8"?>
<ds:datastoreItem xmlns:ds="http://schemas.openxmlformats.org/officeDocument/2006/customXml" ds:itemID="{6FC7AC8E-E583-4CEA-B74B-897527FA70D0}"/>
</file>

<file path=customXml/itemProps4.xml><?xml version="1.0" encoding="utf-8"?>
<ds:datastoreItem xmlns:ds="http://schemas.openxmlformats.org/officeDocument/2006/customXml" ds:itemID="{BBCEDCED-D70C-48CF-8B4F-39A9406BF6A5}"/>
</file>

<file path=customXml/itemProps5.xml><?xml version="1.0" encoding="utf-8"?>
<ds:datastoreItem xmlns:ds="http://schemas.openxmlformats.org/officeDocument/2006/customXml" ds:itemID="{070A039D-F402-496F-BE8C-BB6EDEB3DF75}"/>
</file>

<file path=customXml/itemProps6.xml><?xml version="1.0" encoding="utf-8"?>
<ds:datastoreItem xmlns:ds="http://schemas.openxmlformats.org/officeDocument/2006/customXml" ds:itemID="{109A238E-4CD9-4D6E-AC05-46257793A157}"/>
</file>

<file path=docProps/app.xml><?xml version="1.0" encoding="utf-8"?>
<Properties xmlns="http://schemas.openxmlformats.org/officeDocument/2006/extended-properties" xmlns:vt="http://schemas.openxmlformats.org/officeDocument/2006/docPropsVTypes">
  <Template>Maatietopalvelu kyselyvastaus.dotx</Template>
  <TotalTime>0</TotalTime>
  <Pages>4</Pages>
  <Words>1018</Words>
  <Characters>8250</Characters>
  <Application>Microsoft Office Word</Application>
  <DocSecurity>0</DocSecurity>
  <Lines>68</Lines>
  <Paragraphs>18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Filippiinit / Ulkomailla syntyneen lapsen rekisteröinti, passin myöntäminen isyydenkumoamisen aikana ja lapsen nimenmuutosprosessi // Philippines /  Registration of a child born abroad, issuance of a passport during paternity annulment, and the process of</dc:title>
  <dc:creator/>
  <cp:lastModifiedBy/>
  <cp:revision>1</cp:revision>
  <dcterms:created xsi:type="dcterms:W3CDTF">2026-08-18T04:57:00Z</dcterms:created>
  <dcterms:modified xsi:type="dcterms:W3CDTF">2026-08-18T04:57:00Z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101;#Philippines|92f81b3d-c73a-4560-973e-56e6dc514065</vt:lpwstr>
  </property>
  <property fmtid="{D5CDD505-2E9C-101B-9397-08002B2CF9AE}" pid="8" name="COIInformTypeMM">
    <vt:lpwstr>4;#Response to COI Query|74af11f0-82c2-4825-bd8f-d6b1cac3a3aa</vt:lpwstr>
  </property>
</Properties>
</file>