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2B4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E1F6D7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6B7D8FB" w14:textId="62F61AE4" w:rsidR="00800AA9" w:rsidRPr="00800AA9" w:rsidRDefault="00800AA9" w:rsidP="00C348A3">
      <w:pPr>
        <w:spacing w:before="0" w:after="0"/>
      </w:pPr>
      <w:r w:rsidRPr="00BB7F45">
        <w:rPr>
          <w:b/>
        </w:rPr>
        <w:t>Asiakirjan tunnus:</w:t>
      </w:r>
      <w:r>
        <w:t xml:space="preserve"> KT</w:t>
      </w:r>
      <w:r w:rsidR="00F70601">
        <w:t>1240</w:t>
      </w:r>
    </w:p>
    <w:p w14:paraId="460BF218" w14:textId="3A63C3BC" w:rsidR="00800AA9" w:rsidRDefault="00800AA9" w:rsidP="00C348A3">
      <w:pPr>
        <w:spacing w:before="0" w:after="0"/>
      </w:pPr>
      <w:r w:rsidRPr="00BB7F45">
        <w:rPr>
          <w:b/>
        </w:rPr>
        <w:t>Päivämäärä</w:t>
      </w:r>
      <w:r>
        <w:t xml:space="preserve">: </w:t>
      </w:r>
      <w:r w:rsidR="00412A3B">
        <w:t>30.1.2026</w:t>
      </w:r>
    </w:p>
    <w:p w14:paraId="5353658C" w14:textId="7F184F21"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416B9C1A" w14:textId="77777777" w:rsidR="00800AA9" w:rsidRPr="00633BBD" w:rsidRDefault="00655324" w:rsidP="00800AA9">
      <w:pPr>
        <w:rPr>
          <w:rStyle w:val="Otsikko1Char"/>
          <w:b w:val="0"/>
          <w:sz w:val="20"/>
          <w:szCs w:val="20"/>
        </w:rPr>
      </w:pPr>
      <w:r>
        <w:rPr>
          <w:b/>
        </w:rPr>
        <w:pict w14:anchorId="6F3C405C">
          <v:rect id="_x0000_i1026" style="width:0;height:1.5pt" o:hralign="center" o:hrstd="t" o:hr="t" fillcolor="#a0a0a0" stroked="f"/>
        </w:pict>
      </w:r>
    </w:p>
    <w:p w14:paraId="58506F08" w14:textId="027AAE1F" w:rsidR="008020E6" w:rsidRPr="00543F66" w:rsidRDefault="00655324"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59879C5B10A4C30AAE7D4737E28870B"/>
          </w:placeholder>
          <w:text/>
        </w:sdtPr>
        <w:sdtEndPr>
          <w:rPr>
            <w:rStyle w:val="Otsikko1Char"/>
          </w:rPr>
        </w:sdtEndPr>
        <w:sdtContent>
          <w:r w:rsidR="00D2225A" w:rsidRPr="00D2225A">
            <w:rPr>
              <w:rStyle w:val="Otsikko1Char"/>
              <w:rFonts w:cs="Times New Roman"/>
              <w:b/>
              <w:szCs w:val="24"/>
            </w:rPr>
            <w:t>Eritrea / Passin hankkiminen Eritreasta ja Eritrean suurlähetystöstä</w:t>
          </w:r>
        </w:sdtContent>
      </w:sdt>
    </w:p>
    <w:sdt>
      <w:sdtPr>
        <w:rPr>
          <w:rStyle w:val="Otsikko1Char"/>
          <w:rFonts w:cs="Times New Roman"/>
          <w:b/>
          <w:szCs w:val="24"/>
          <w:lang w:val="en-US"/>
        </w:rPr>
        <w:alias w:val="Country / Title in English"/>
        <w:tag w:val="Country / Title in English"/>
        <w:id w:val="2146699517"/>
        <w:lock w:val="sdtLocked"/>
        <w:placeholder>
          <w:docPart w:val="1E80C211905D489190FA0FB19051B6E6"/>
        </w:placeholder>
        <w:text/>
      </w:sdtPr>
      <w:sdtEndPr>
        <w:rPr>
          <w:rStyle w:val="Otsikko1Char"/>
        </w:rPr>
      </w:sdtEndPr>
      <w:sdtContent>
        <w:p w14:paraId="20C05ABA" w14:textId="476DB6DC" w:rsidR="00082DFE" w:rsidRPr="00D2225A" w:rsidRDefault="00D2225A" w:rsidP="00543F66">
          <w:pPr>
            <w:pStyle w:val="POTSIKKO"/>
            <w:rPr>
              <w:lang w:val="en-US"/>
            </w:rPr>
          </w:pPr>
          <w:r w:rsidRPr="00D2225A">
            <w:rPr>
              <w:rStyle w:val="Otsikko1Char"/>
              <w:rFonts w:cs="Times New Roman"/>
              <w:b/>
              <w:szCs w:val="24"/>
              <w:lang w:val="en-US"/>
            </w:rPr>
            <w:t>Eritrea / Obtaining a passport from Eritrea and</w:t>
          </w:r>
          <w:r>
            <w:rPr>
              <w:rStyle w:val="Otsikko1Char"/>
              <w:rFonts w:cs="Times New Roman"/>
              <w:b/>
              <w:szCs w:val="24"/>
              <w:lang w:val="en-US"/>
            </w:rPr>
            <w:t xml:space="preserve"> from</w:t>
          </w:r>
          <w:r w:rsidRPr="00D2225A">
            <w:rPr>
              <w:rStyle w:val="Otsikko1Char"/>
              <w:rFonts w:cs="Times New Roman"/>
              <w:b/>
              <w:szCs w:val="24"/>
              <w:lang w:val="en-US"/>
            </w:rPr>
            <w:t xml:space="preserve"> the Eritrean Embassy</w:t>
          </w:r>
        </w:p>
      </w:sdtContent>
    </w:sdt>
    <w:p w14:paraId="0E655CBA" w14:textId="77777777" w:rsidR="00082DFE" w:rsidRDefault="00655324" w:rsidP="00082DFE">
      <w:pPr>
        <w:rPr>
          <w:b/>
        </w:rPr>
      </w:pPr>
      <w:r>
        <w:rPr>
          <w:b/>
        </w:rPr>
        <w:pict w14:anchorId="757E0294">
          <v:rect id="_x0000_i1027" style="width:0;height:1.5pt" o:hralign="center" o:hrstd="t" o:hr="t" fillcolor="#a0a0a0" stroked="f"/>
        </w:pict>
      </w:r>
    </w:p>
    <w:p w14:paraId="61A3062A"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1397BD4781964818B6D939D4F5E1253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6D1F611E63114174BAAB1E85D7D8C2E4"/>
            </w:placeholder>
            <w:text w:multiLine="1"/>
          </w:sdtPr>
          <w:sdtEndPr>
            <w:rPr>
              <w:rStyle w:val="KysymyksetChar"/>
            </w:rPr>
          </w:sdtEndPr>
          <w:sdtContent>
            <w:p w14:paraId="463054BF" w14:textId="70018D36" w:rsidR="00810134" w:rsidRPr="001678AD" w:rsidRDefault="00EE4151" w:rsidP="00EE4151">
              <w:pPr>
                <w:pStyle w:val="Lainaus"/>
                <w:ind w:left="0"/>
                <w:jc w:val="left"/>
                <w:rPr>
                  <w:i w:val="0"/>
                  <w:iCs w:val="0"/>
                  <w:color w:val="000000" w:themeColor="text1"/>
                </w:rPr>
              </w:pPr>
              <w:r w:rsidRPr="00EE4151">
                <w:rPr>
                  <w:rStyle w:val="KysymyksetChar"/>
                </w:rPr>
                <w:br/>
              </w:r>
              <w:r>
                <w:rPr>
                  <w:rStyle w:val="KysymyksetChar"/>
                </w:rPr>
                <w:t xml:space="preserve">1. </w:t>
              </w:r>
              <w:r w:rsidRPr="00EE4151">
                <w:rPr>
                  <w:rStyle w:val="KysymyksetChar"/>
                </w:rPr>
                <w:t>Miten ulkomailla oleskeluluvalla asuva Eritrean kansalainen voi hankkia kansallisen passin Eritreasta?</w:t>
              </w:r>
              <w:r>
                <w:rPr>
                  <w:rStyle w:val="KysymyksetChar"/>
                </w:rPr>
                <w:t xml:space="preserve"> </w:t>
              </w:r>
              <w:r w:rsidRPr="00EE4151">
                <w:rPr>
                  <w:rStyle w:val="KysymyksetChar"/>
                </w:rPr>
                <w:t>Voiko ulkomailla oleskeluluvalla asuva Eritrean kansalainen palata Eritreaan hankkimaan kansallista passia?</w:t>
              </w:r>
              <w:r>
                <w:rPr>
                  <w:rStyle w:val="KysymyksetChar"/>
                </w:rPr>
                <w:br/>
              </w:r>
              <w:r w:rsidRPr="00EE4151">
                <w:rPr>
                  <w:rStyle w:val="KysymyksetChar"/>
                </w:rPr>
                <w:br/>
              </w:r>
              <w:r w:rsidR="00412A3B">
                <w:rPr>
                  <w:rStyle w:val="KysymyksetChar"/>
                </w:rPr>
                <w:t>2</w:t>
              </w:r>
              <w:r>
                <w:rPr>
                  <w:rStyle w:val="KysymyksetChar"/>
                </w:rPr>
                <w:t xml:space="preserve">. </w:t>
              </w:r>
              <w:r w:rsidRPr="00EE4151">
                <w:rPr>
                  <w:rStyle w:val="KysymyksetChar"/>
                </w:rPr>
                <w:t>Miten ulkomailla oleskeluluvalla asuva Eritrean kansalainen voi hankkia kansallisen passin Eritrean suurlähetystöstä?</w:t>
              </w:r>
              <w:r>
                <w:rPr>
                  <w:rStyle w:val="KysymyksetChar"/>
                </w:rPr>
                <w:t xml:space="preserve"> </w:t>
              </w:r>
              <w:r w:rsidRPr="00EE4151">
                <w:rPr>
                  <w:rStyle w:val="KysymyksetChar"/>
                </w:rPr>
                <w:t>Mitä asiakirjoja vaaditaan, että Eritrean kansalainen voi hankkia passin suurlähetystöstä?</w:t>
              </w:r>
              <w:r>
                <w:rPr>
                  <w:rStyle w:val="KysymyksetChar"/>
                </w:rPr>
                <w:br/>
              </w:r>
              <w:r w:rsidR="00412A3B">
                <w:rPr>
                  <w:rStyle w:val="KysymyksetChar"/>
                </w:rPr>
                <w:br/>
                <w:t>3</w:t>
              </w:r>
              <w:r>
                <w:rPr>
                  <w:rStyle w:val="KysymyksetChar"/>
                </w:rPr>
                <w:t xml:space="preserve">. </w:t>
              </w:r>
              <w:r w:rsidRPr="00EE4151">
                <w:rPr>
                  <w:rStyle w:val="KysymyksetChar"/>
                </w:rPr>
                <w:t>Voiko vanhenemassa olevaan/vanhentuneeseen Eritrean passiin saada jatkoa suurlähetystöstä? Miten pitkäksi aikaa?</w:t>
              </w:r>
            </w:p>
          </w:sdtContent>
        </w:sdt>
      </w:sdtContent>
    </w:sdt>
    <w:p w14:paraId="472FF4E9" w14:textId="77777777" w:rsidR="00082DFE" w:rsidRPr="00F70601" w:rsidRDefault="00082DFE" w:rsidP="00C348A3">
      <w:pPr>
        <w:pStyle w:val="Numeroimatonotsikko"/>
        <w:rPr>
          <w:lang w:val="en-US"/>
        </w:rPr>
      </w:pPr>
      <w:r w:rsidRPr="00F70601">
        <w:rPr>
          <w:lang w:val="en-US"/>
        </w:rPr>
        <w:t>Questions</w:t>
      </w:r>
    </w:p>
    <w:p w14:paraId="15D35A1A" w14:textId="336E49DF" w:rsidR="00082DFE" w:rsidRPr="00F15795" w:rsidRDefault="00655324" w:rsidP="003C5382">
      <w:pPr>
        <w:pStyle w:val="Lainaus"/>
        <w:ind w:left="0"/>
        <w:jc w:val="left"/>
        <w:rPr>
          <w:rStyle w:val="KysymyksetChar"/>
          <w:lang w:val="en-US"/>
        </w:rPr>
      </w:pPr>
      <w:sdt>
        <w:sdtPr>
          <w:rPr>
            <w:rStyle w:val="KysymyksetChar"/>
            <w:lang w:val="en-US"/>
          </w:rPr>
          <w:alias w:val="Questions"/>
          <w:tag w:val="Fill in the questions here"/>
          <w:id w:val="-849104524"/>
          <w:lock w:val="sdtLocked"/>
          <w:placeholder>
            <w:docPart w:val="8BC8B3D5BD194750A835965876629AD6"/>
          </w:placeholder>
          <w:text w:multiLine="1"/>
        </w:sdtPr>
        <w:sdtEndPr>
          <w:rPr>
            <w:rStyle w:val="KysymyksetChar"/>
          </w:rPr>
        </w:sdtEndPr>
        <w:sdtContent>
          <w:r w:rsidR="001F2CB0" w:rsidRPr="00BD484B">
            <w:rPr>
              <w:rStyle w:val="KysymyksetChar"/>
              <w:lang w:val="en-US"/>
            </w:rPr>
            <w:t>1. How can an Eritrean citizen residing abroad with a residence permit obtain a national passport from Eritrea?</w:t>
          </w:r>
          <w:r w:rsidR="00412A3B">
            <w:rPr>
              <w:rStyle w:val="KysymyksetChar"/>
              <w:lang w:val="en-US"/>
            </w:rPr>
            <w:t xml:space="preserve"> </w:t>
          </w:r>
          <w:r w:rsidR="001F2CB0" w:rsidRPr="00BD484B">
            <w:rPr>
              <w:rStyle w:val="KysymyksetChar"/>
              <w:lang w:val="en-US"/>
            </w:rPr>
            <w:t>Can an Eritrean citizen residing abroad with a residence permit return to Eritrea to obtain a national passport?</w:t>
          </w:r>
          <w:r w:rsidR="001F2CB0" w:rsidRPr="00BD484B">
            <w:rPr>
              <w:rStyle w:val="KysymyksetChar"/>
              <w:lang w:val="en-US"/>
            </w:rPr>
            <w:br/>
          </w:r>
          <w:r w:rsidR="001F2CB0" w:rsidRPr="00BD484B">
            <w:rPr>
              <w:rStyle w:val="KysymyksetChar"/>
              <w:lang w:val="en-US"/>
            </w:rPr>
            <w:br/>
          </w:r>
          <w:r w:rsidR="00412A3B">
            <w:rPr>
              <w:rStyle w:val="KysymyksetChar"/>
              <w:lang w:val="en-US"/>
            </w:rPr>
            <w:t>2</w:t>
          </w:r>
          <w:r w:rsidR="001F2CB0" w:rsidRPr="00BD484B">
            <w:rPr>
              <w:rStyle w:val="KysymyksetChar"/>
              <w:lang w:val="en-US"/>
            </w:rPr>
            <w:t>. How can an Eritrean citizen residing abroad with a residence permit obtain a national passport from the Eritrean embassy?</w:t>
          </w:r>
          <w:r w:rsidR="00412A3B">
            <w:rPr>
              <w:rStyle w:val="KysymyksetChar"/>
              <w:lang w:val="en-US"/>
            </w:rPr>
            <w:t xml:space="preserve"> </w:t>
          </w:r>
          <w:r w:rsidR="001F2CB0" w:rsidRPr="00BD484B">
            <w:rPr>
              <w:rStyle w:val="KysymyksetChar"/>
              <w:lang w:val="en-US"/>
            </w:rPr>
            <w:t>What documents are required for an Eritrean citizen to obtain a passport from the embassy?</w:t>
          </w:r>
          <w:r w:rsidR="001F2CB0" w:rsidRPr="00BD484B">
            <w:rPr>
              <w:rStyle w:val="KysymyksetChar"/>
              <w:lang w:val="en-US"/>
            </w:rPr>
            <w:br/>
          </w:r>
          <w:r w:rsidR="00412A3B">
            <w:rPr>
              <w:rStyle w:val="KysymyksetChar"/>
              <w:lang w:val="en-US"/>
            </w:rPr>
            <w:br/>
            <w:t>3</w:t>
          </w:r>
          <w:r w:rsidR="001F2CB0" w:rsidRPr="00BD484B">
            <w:rPr>
              <w:rStyle w:val="KysymyksetChar"/>
              <w:lang w:val="en-US"/>
            </w:rPr>
            <w:t>. Can an expiring/expired Eritrean passport be extended at the embassy? For how long?</w:t>
          </w:r>
          <w:r w:rsidR="001F2CB0" w:rsidRPr="00BD484B">
            <w:rPr>
              <w:rStyle w:val="KysymyksetChar"/>
              <w:lang w:val="en-US"/>
            </w:rPr>
            <w:br/>
          </w:r>
        </w:sdtContent>
      </w:sdt>
    </w:p>
    <w:p w14:paraId="1723665E" w14:textId="5AD59605" w:rsidR="00E93A00" w:rsidRPr="00F15795" w:rsidRDefault="00E93A00" w:rsidP="001D7864">
      <w:pPr>
        <w:pStyle w:val="Luettelokappale"/>
        <w:rPr>
          <w:lang w:val="en-US"/>
        </w:rPr>
      </w:pPr>
    </w:p>
    <w:p w14:paraId="660B0A2A" w14:textId="3831D505" w:rsidR="001D7864" w:rsidRPr="001D7864" w:rsidRDefault="00655324" w:rsidP="00082DFE">
      <w:pPr>
        <w:pStyle w:val="LeiptekstiMigri"/>
        <w:ind w:left="0"/>
        <w:rPr>
          <w:b/>
        </w:rPr>
      </w:pPr>
      <w:r>
        <w:rPr>
          <w:b/>
        </w:rPr>
        <w:pict w14:anchorId="7E35DD06">
          <v:rect id="_x0000_i1028" style="width:0;height:1.5pt" o:hralign="center" o:bullet="t" o:hrstd="t" o:hr="t" fillcolor="#a0a0a0" stroked="f"/>
        </w:pict>
      </w:r>
    </w:p>
    <w:p w14:paraId="34AAF2F7" w14:textId="77777777" w:rsidR="001D7864" w:rsidRPr="001D7864" w:rsidRDefault="001D7864" w:rsidP="001D7864">
      <w:pPr>
        <w:pStyle w:val="LeiptekstiMigri"/>
        <w:ind w:left="0"/>
      </w:pPr>
      <w:r w:rsidRPr="001D7864">
        <w:lastRenderedPageBreak/>
        <w:t xml:space="preserve">Aiheeseen liittyvät aiemmat maatietopalvelun kyselyvastaukset: </w:t>
      </w:r>
    </w:p>
    <w:p w14:paraId="7C32C8C6" w14:textId="073FDDEF" w:rsidR="001D7864" w:rsidRPr="00DB5DCD" w:rsidRDefault="001D7864" w:rsidP="001D7864">
      <w:pPr>
        <w:pStyle w:val="LeiptekstiMigri"/>
        <w:ind w:left="720"/>
      </w:pPr>
      <w:r w:rsidRPr="001D7864">
        <w:t xml:space="preserve">Maahanmuuttovirasto / Maatietopalvelu 30.12.2024. Eritrea / Passin hankinta Suomessa syntyneelle lapselle. </w:t>
      </w:r>
      <w:r w:rsidRPr="00DB5DCD">
        <w:t xml:space="preserve">[kyselyvastaus].  </w:t>
      </w:r>
    </w:p>
    <w:p w14:paraId="434D4AEA" w14:textId="77777777" w:rsidR="001D7864" w:rsidRPr="00DB5DCD" w:rsidRDefault="001D7864" w:rsidP="001D7864">
      <w:pPr>
        <w:pStyle w:val="LeiptekstiMigri"/>
        <w:ind w:left="720"/>
      </w:pPr>
      <w:r w:rsidRPr="00DB5DCD">
        <w:t xml:space="preserve">Maahanmuuttovirasto / Maatietopalvelu 11.5.2017. Eritrea / Eritrean passin hankinta. [kyselyvastaus].  </w:t>
      </w:r>
    </w:p>
    <w:p w14:paraId="79CDD523" w14:textId="77777777" w:rsidR="00BD484B" w:rsidRPr="00DB5DCD" w:rsidRDefault="00BD484B" w:rsidP="00082DFE">
      <w:pPr>
        <w:pStyle w:val="LeiptekstiMigri"/>
        <w:ind w:left="0"/>
        <w:rPr>
          <w:b/>
          <w:bCs/>
        </w:rPr>
      </w:pPr>
    </w:p>
    <w:p w14:paraId="4473BD4E" w14:textId="3ED7D9DD" w:rsidR="001D7864" w:rsidRPr="00BD484B" w:rsidRDefault="00BD484B" w:rsidP="00082DFE">
      <w:pPr>
        <w:pStyle w:val="LeiptekstiMigri"/>
        <w:ind w:left="0"/>
        <w:rPr>
          <w:b/>
          <w:bCs/>
        </w:rPr>
      </w:pPr>
      <w:r w:rsidRPr="00BD484B">
        <w:rPr>
          <w:b/>
          <w:bCs/>
        </w:rPr>
        <w:t>Taustaa</w:t>
      </w:r>
    </w:p>
    <w:p w14:paraId="15ABFD21" w14:textId="17963776" w:rsidR="00FB6AE9" w:rsidRDefault="00BD484B" w:rsidP="00BD484B">
      <w:r>
        <w:t>Eritrea on suljettu yhteiskunta, eikä sieltä luovuteta juuri mitään tietoja ulkomaailmalle. Tämä koskee myös asiakirjahallintoa ja tarvittavien asiakirjojen myöntämiskäytäntöjä.</w:t>
      </w:r>
      <w:r>
        <w:rPr>
          <w:rStyle w:val="Alaviitteenviite"/>
        </w:rPr>
        <w:footnoteReference w:id="1"/>
      </w:r>
      <w:r>
        <w:t xml:space="preserve"> </w:t>
      </w:r>
      <w:r w:rsidR="00E12EFA">
        <w:t xml:space="preserve">Lisäksi on syytä huomioida, että </w:t>
      </w:r>
      <w:r w:rsidR="00E12EFA" w:rsidRPr="00EC46A6">
        <w:t>Eritrean julkishallintoa leimaavat mielivaltaisuus, arvaamattomuus ja salailu</w:t>
      </w:r>
      <w:r w:rsidR="00E12EFA">
        <w:t>, eikä l</w:t>
      </w:r>
      <w:r w:rsidR="00E12EFA" w:rsidRPr="00EC46A6">
        <w:t>akeja ja määräyksiä aina noudateta käytännössä</w:t>
      </w:r>
      <w:r w:rsidR="00E12EFA">
        <w:t>.</w:t>
      </w:r>
      <w:r w:rsidR="00E12EFA">
        <w:rPr>
          <w:rStyle w:val="Alaviitteenviite"/>
        </w:rPr>
        <w:footnoteReference w:id="2"/>
      </w:r>
      <w:r w:rsidR="00E12EFA">
        <w:t xml:space="preserve"> Vaikka maassa on asiakirjoja koskeva hallintojärjestelmä ja sitä ohjaava säännöstö, </w:t>
      </w:r>
      <w:r w:rsidR="003C7DD8">
        <w:t>voi viranomaisten arkipäiväinen toimintatapa olla toisinaan niistä poikkeavaa. Asiakirjahallintoon liittyvän mielivaltaisuuden ohella käytäntöihin vaikuttaa lisäksi laaja-alainen korruptio.</w:t>
      </w:r>
      <w:r w:rsidR="003C7DD8">
        <w:rPr>
          <w:rStyle w:val="Alaviitteenviite"/>
        </w:rPr>
        <w:footnoteReference w:id="3"/>
      </w:r>
      <w:r w:rsidR="003C7DD8">
        <w:t xml:space="preserve">  </w:t>
      </w:r>
      <w:r w:rsidR="00DB5DCD">
        <w:t>Korruptiosta raportoivan kansainvälisen Transparency International -järjestön viimeisimmän vuotta 2024 käsittelevän raportin mukaan Eritrea on maailman viidenneksi korruptoitun</w:t>
      </w:r>
      <w:r w:rsidR="00FD5BFE">
        <w:t>eimpien</w:t>
      </w:r>
      <w:r w:rsidR="00DB5DCD">
        <w:t xml:space="preserve"> valtioiden joukossa. Sitä korruptoituneimpia </w:t>
      </w:r>
      <w:r w:rsidR="00F15795">
        <w:t xml:space="preserve">maailman 180 valtion joukossa </w:t>
      </w:r>
      <w:r w:rsidR="00DB5DCD">
        <w:t>ovat raportin mukaan vain Etelä-Sudan, Somalia, Venezuela ja Syyria. Suomi on saman lähteen mukaan toiseksi vähiten korruptoitunut.</w:t>
      </w:r>
      <w:r w:rsidR="00DB5DCD">
        <w:rPr>
          <w:rStyle w:val="Alaviitteenviite"/>
        </w:rPr>
        <w:footnoteReference w:id="4"/>
      </w:r>
    </w:p>
    <w:p w14:paraId="0D10AA88" w14:textId="3EC5B85B" w:rsidR="004B798A" w:rsidRDefault="00BD484B" w:rsidP="00BD484B">
      <w:r>
        <w:t xml:space="preserve">Saatavilla olevan tiedon perusteella </w:t>
      </w:r>
      <w:r w:rsidR="00BA011A">
        <w:t xml:space="preserve">Eritrean </w:t>
      </w:r>
      <w:r>
        <w:t>p</w:t>
      </w:r>
      <w:r w:rsidRPr="00EC46A6">
        <w:t>assien myöntämistä koskevien tarkkojen, selkeiden ja yksityiskohtaisten tietojen saaminen on vaikeaa</w:t>
      </w:r>
      <w:r>
        <w:t>.</w:t>
      </w:r>
      <w:r>
        <w:rPr>
          <w:rStyle w:val="Alaviitteenviite"/>
        </w:rPr>
        <w:footnoteReference w:id="5"/>
      </w:r>
      <w:r>
        <w:t xml:space="preserve"> </w:t>
      </w:r>
      <w:r w:rsidR="004B798A">
        <w:t xml:space="preserve">Hollannin ulkoministeriön vuonna 2023 julkaiseman raportin mukaan viranomaisilla on rajaton harkintavalta passien myöntämisen osalta. Hollannin ulkoministeriön konsultoiman lähteen mukaan korruptio on ollut </w:t>
      </w:r>
      <w:r w:rsidR="006E015F">
        <w:t xml:space="preserve">Eritreassa </w:t>
      </w:r>
      <w:r w:rsidR="004B798A">
        <w:t xml:space="preserve">erityisen merkityksellisessä roolissa passien ja maastapoistumisviisumien myöntämiskäytännön osalta. </w:t>
      </w:r>
      <w:r w:rsidR="006E015F">
        <w:t>Raportin</w:t>
      </w:r>
      <w:r w:rsidR="004B798A">
        <w:t xml:space="preserve"> mukaan </w:t>
      </w:r>
      <w:r w:rsidR="00F143C8">
        <w:t>maassa</w:t>
      </w:r>
      <w:r w:rsidR="004B798A">
        <w:t xml:space="preserve"> tuli vuoden 2023 alussa ilmi merkittävä korruptiotapaus, joka </w:t>
      </w:r>
      <w:r w:rsidR="004B798A" w:rsidRPr="004B798A">
        <w:t>koski passien ja maastapoistumisviisumien myöntämistä. Tapaus vaikutti sekä maahanmuutto- ja kansalaisuusministeriöön että paikallishallinnon yksiköihin, ja sen seurauksena useita virkamiehiä pidätettiin.</w:t>
      </w:r>
      <w:r w:rsidR="004B798A">
        <w:rPr>
          <w:rStyle w:val="Alaviitteenviite"/>
        </w:rPr>
        <w:footnoteReference w:id="6"/>
      </w:r>
    </w:p>
    <w:p w14:paraId="1180D46F" w14:textId="242B4BA3" w:rsidR="00BD484B" w:rsidRPr="00BD484B" w:rsidRDefault="00BD484B" w:rsidP="002E63BE">
      <w:r w:rsidRPr="00085D25">
        <w:t xml:space="preserve">Yhdysvaltain ulkoministeriön </w:t>
      </w:r>
      <w:r w:rsidR="00A345A2">
        <w:t>vuotta 2023 käsittelevän raportin</w:t>
      </w:r>
      <w:r w:rsidR="00A345A2">
        <w:rPr>
          <w:rStyle w:val="Alaviitteenviite"/>
        </w:rPr>
        <w:footnoteReference w:id="7"/>
      </w:r>
      <w:r w:rsidR="00A345A2">
        <w:t xml:space="preserve"> </w:t>
      </w:r>
      <w:r w:rsidRPr="00085D25">
        <w:t>mukaan passinmyöntämiskäytännöt Eritreassa vaihtelevat eivätkä ole läpinäkyvät</w:t>
      </w:r>
      <w:r>
        <w:t xml:space="preserve">. Viranomaiset ovat lisäksi usein kieltäytyneet myöntämästä passia ja maastapoistumisviisumia, </w:t>
      </w:r>
      <w:r w:rsidR="00BA011A">
        <w:t>mikäli</w:t>
      </w:r>
      <w:r>
        <w:t xml:space="preserve"> hakijalla on maksamattomia veroja tai hän ei ole suorittanut asevelvollisuuttaan tai kansalaispalvelu</w:t>
      </w:r>
      <w:r w:rsidR="001B5259">
        <w:t>st</w:t>
      </w:r>
      <w:r>
        <w:t>a. Myöntämisen esteenä voivat lisäksi olla mielivaltaiset perusteet tai syyt, joita ei ilmoiteta.</w:t>
      </w:r>
      <w:r>
        <w:rPr>
          <w:rStyle w:val="Alaviitteenviite"/>
        </w:rPr>
        <w:footnoteReference w:id="8"/>
      </w:r>
      <w:r w:rsidR="00204C34">
        <w:t xml:space="preserve"> Passeja ei myöskään myönnetä kansalaispalvelu</w:t>
      </w:r>
      <w:r w:rsidR="001B5259">
        <w:t>sta suorittaville</w:t>
      </w:r>
      <w:r w:rsidR="00204C34">
        <w:t xml:space="preserve"> tai asevelvollisuusiässä oleville henkilöille.</w:t>
      </w:r>
      <w:r w:rsidR="00204C34">
        <w:rPr>
          <w:rStyle w:val="Alaviitteenviite"/>
        </w:rPr>
        <w:footnoteReference w:id="9"/>
      </w:r>
    </w:p>
    <w:p w14:paraId="38A9B73A" w14:textId="6B5E188A" w:rsidR="00543F66" w:rsidRDefault="007F274F" w:rsidP="00543F66">
      <w:pPr>
        <w:pStyle w:val="Otsikko1"/>
      </w:pPr>
      <w:bookmarkStart w:id="0" w:name="_Hlk129259295"/>
      <w:r w:rsidRPr="007F274F">
        <w:t>Miten ulkomailla oleskeluluvalla asuva Eritrean kansalainen voi hankkia kansallisen passin Eritreasta?</w:t>
      </w:r>
      <w:r w:rsidR="00314F5B">
        <w:t xml:space="preserve"> </w:t>
      </w:r>
      <w:r w:rsidR="00314F5B" w:rsidRPr="00314F5B">
        <w:t xml:space="preserve">Voiko ulkomailla </w:t>
      </w:r>
      <w:r w:rsidR="00314F5B" w:rsidRPr="00314F5B">
        <w:lastRenderedPageBreak/>
        <w:t>oleskeluluvalla asuva Eritrean kansalainen palata Eritreaan hankkimaan kansallista passia?</w:t>
      </w:r>
    </w:p>
    <w:p w14:paraId="65040A3B" w14:textId="77777777" w:rsidR="00DE7DDB" w:rsidRDefault="00EA7A03" w:rsidP="00543F66">
      <w:r>
        <w:t>Eritrean</w:t>
      </w:r>
      <w:r w:rsidRPr="00EA7A03">
        <w:t xml:space="preserve"> kansalaisten passihakemusten käsittelystä ja passien myöntämisestä vastaa </w:t>
      </w:r>
      <w:r>
        <w:t>Eritrean</w:t>
      </w:r>
      <w:r w:rsidRPr="00EA7A03">
        <w:t xml:space="preserve"> </w:t>
      </w:r>
      <w:r>
        <w:t>maahanmuutto- ja kansalaisuus</w:t>
      </w:r>
      <w:r w:rsidR="003A24E2">
        <w:t>virasto</w:t>
      </w:r>
      <w:r>
        <w:t xml:space="preserve"> (</w:t>
      </w:r>
      <w:r w:rsidRPr="00EA7A03">
        <w:t>Department for Immigration and Nationality</w:t>
      </w:r>
      <w:r>
        <w:t>).</w:t>
      </w:r>
      <w:r>
        <w:rPr>
          <w:rStyle w:val="Alaviitteenviite"/>
        </w:rPr>
        <w:footnoteReference w:id="10"/>
      </w:r>
      <w:r>
        <w:t xml:space="preserve"> </w:t>
      </w:r>
    </w:p>
    <w:p w14:paraId="73E5AEA2" w14:textId="1B9FBF31" w:rsidR="00EA7A03" w:rsidRDefault="00C34BAC" w:rsidP="00543F66">
      <w:r>
        <w:t>Yhdysvaltain ulkoministeriön mukaan passi myönnetään viideksi vuodeksi.</w:t>
      </w:r>
      <w:r>
        <w:rPr>
          <w:rStyle w:val="Alaviitteenviite"/>
        </w:rPr>
        <w:footnoteReference w:id="11"/>
      </w:r>
      <w:r>
        <w:t xml:space="preserve"> Sveitsin maatietopalvelun vuonna</w:t>
      </w:r>
      <w:r w:rsidR="003E1C0E">
        <w:t xml:space="preserve"> 2021</w:t>
      </w:r>
      <w:r>
        <w:t xml:space="preserve"> tekemän selvityksen mukaan passi voidaan myöntää kahdeksi tai viideksi vuodeksi, ja </w:t>
      </w:r>
      <w:r w:rsidR="000329B4">
        <w:t>edustusto voi uusia sen kerran viideksi vuodeksi.</w:t>
      </w:r>
      <w:r w:rsidR="000329B4">
        <w:rPr>
          <w:rStyle w:val="Alaviitteenviite"/>
        </w:rPr>
        <w:footnoteReference w:id="12"/>
      </w:r>
      <w:r>
        <w:t xml:space="preserve"> </w:t>
      </w:r>
      <w:r w:rsidR="00DE7DDB">
        <w:t xml:space="preserve">Norjan ID-keskuksen tietojen mukaan Eritrea alkoi myöntää uusia koneluettavia passeja toukokuussa 2010. Vuoden 2011 loppuun asti passien voimassaoloaika oli kaksi vuotta. Sen jälkeen </w:t>
      </w:r>
      <w:r w:rsidR="00237BDA">
        <w:t xml:space="preserve">myönnettyjen passien </w:t>
      </w:r>
      <w:r w:rsidR="00DE7DDB">
        <w:t>voimassaoloaika piteni viiteen vuoteen. Lähteen mukaan passin voimassaoloaikaa voidaan pidentää kerran viidellä vuodella maan edustustossa</w:t>
      </w:r>
      <w:r w:rsidR="007363A7">
        <w:t>. Sen lisäksi voimassaoloaikaa voidaan pidentää hätätapauksissa yhdellä vuodella. Vaikka passihakemuksen yhteydessä hakijasta otetaan sormenjäljet, ei passi sisällä hakijan biotunnistetta. Hakijan sormenjäljet tallennetaan ainoastaan maan passirekisteriin.</w:t>
      </w:r>
      <w:r w:rsidR="007363A7">
        <w:rPr>
          <w:rStyle w:val="Alaviitteenviite"/>
        </w:rPr>
        <w:footnoteReference w:id="13"/>
      </w:r>
      <w:r w:rsidR="007363A7">
        <w:t xml:space="preserve"> </w:t>
      </w:r>
    </w:p>
    <w:p w14:paraId="711AD72C" w14:textId="2CD192AF" w:rsidR="00EC46A6" w:rsidRDefault="003A24E2" w:rsidP="003A24E2">
      <w:r>
        <w:t>Maahanmuutto- ja kansalaisuusvirastolla on Eritreassa 12 toimipistettä, jois</w:t>
      </w:r>
      <w:r w:rsidR="00F143C8">
        <w:t>s</w:t>
      </w:r>
      <w:r>
        <w:t>a voi hakea</w:t>
      </w:r>
      <w:r w:rsidR="00F143C8" w:rsidRPr="00F143C8">
        <w:t xml:space="preserve"> </w:t>
      </w:r>
      <w:r w:rsidR="00F143C8">
        <w:t>passia</w:t>
      </w:r>
      <w:r>
        <w:t xml:space="preserve">, henkilökorttia tai </w:t>
      </w:r>
      <w:r w:rsidR="00D8616C">
        <w:t>maasta</w:t>
      </w:r>
      <w:r>
        <w:t>poistumisviisumia</w:t>
      </w:r>
      <w:r w:rsidR="00335D99">
        <w:t xml:space="preserve"> (exit visa)</w:t>
      </w:r>
      <w:r>
        <w:t>. Toimipisteet sijaitsevat Eritrean kuuden zoba</w:t>
      </w:r>
      <w:r w:rsidR="009C2C3A">
        <w:t xml:space="preserve"> (region)</w:t>
      </w:r>
      <w:r w:rsidR="005E3FEA">
        <w:rPr>
          <w:rStyle w:val="Alaviitteenviite"/>
        </w:rPr>
        <w:footnoteReference w:id="14"/>
      </w:r>
      <w:r w:rsidR="009C2C3A">
        <w:t xml:space="preserve"> </w:t>
      </w:r>
      <w:r>
        <w:t>-</w:t>
      </w:r>
      <w:r w:rsidR="005E3FEA">
        <w:t>maakunnan</w:t>
      </w:r>
      <w:r>
        <w:t xml:space="preserve"> pääkaupungissa sekä joissakin muissa kaupungeissa.</w:t>
      </w:r>
      <w:r w:rsidR="009C2C3A">
        <w:t xml:space="preserve"> </w:t>
      </w:r>
      <w:r w:rsidR="009B2F42">
        <w:t xml:space="preserve">Eri zoba-alueilla sijaitsevat toimipisteet </w:t>
      </w:r>
      <w:r>
        <w:t>merkitty suluissa: Maekel (Asmara)</w:t>
      </w:r>
      <w:r w:rsidR="009B2F42">
        <w:t>;</w:t>
      </w:r>
      <w:r>
        <w:t xml:space="preserve"> Debub (Mendefera, Dekemhare, Adi Keyih)</w:t>
      </w:r>
      <w:r w:rsidR="009B2F42">
        <w:t>;</w:t>
      </w:r>
      <w:r>
        <w:t xml:space="preserve"> Gash-Barka (Barentu, Akurdet, Teseney)</w:t>
      </w:r>
      <w:r w:rsidR="009B2F42">
        <w:t>;</w:t>
      </w:r>
      <w:r>
        <w:t xml:space="preserve"> Anseba (Keren)</w:t>
      </w:r>
      <w:r w:rsidR="009B2F42">
        <w:t>;</w:t>
      </w:r>
      <w:r>
        <w:t xml:space="preserve"> </w:t>
      </w:r>
      <w:r w:rsidR="00BF6F54" w:rsidRPr="00BF6F54">
        <w:t>Northern Red Sea</w:t>
      </w:r>
      <w:r>
        <w:t xml:space="preserve">/Semenawi Keyih Bahri (Massawa, Nakfa, Afabet) ja </w:t>
      </w:r>
      <w:r w:rsidR="00BF6F54" w:rsidRPr="00BF6F54">
        <w:t>Southern Red Sea</w:t>
      </w:r>
      <w:r>
        <w:t>/Debubawi Keyih Bahri (Assab)</w:t>
      </w:r>
      <w:r w:rsidR="009D5DD8">
        <w:t>.</w:t>
      </w:r>
      <w:r w:rsidR="009D5DD8">
        <w:rPr>
          <w:rStyle w:val="Alaviitteenviite"/>
        </w:rPr>
        <w:footnoteReference w:id="15"/>
      </w:r>
      <w:r>
        <w:t xml:space="preserve"> </w:t>
      </w:r>
      <w:r w:rsidR="00BF6F54">
        <w:t>Viraston pääkonttori si</w:t>
      </w:r>
      <w:r>
        <w:t>jaitsee Asmarassa ja muiden alueiden toimistot tarvitsevat pääkonttorin hyväksynnän ennen passin myöntämistä.</w:t>
      </w:r>
      <w:r w:rsidR="00035B2C">
        <w:rPr>
          <w:rStyle w:val="Alaviitteenviite"/>
        </w:rPr>
        <w:footnoteReference w:id="16"/>
      </w:r>
      <w:r w:rsidR="00947601">
        <w:t xml:space="preserve"> Myös ulkomailla jätetyt passihakemukset käsitellään Asmarassa sijaitsevassa viraston päätoimipisteessä.</w:t>
      </w:r>
      <w:r w:rsidR="00947601">
        <w:rPr>
          <w:rStyle w:val="Alaviitteenviite"/>
        </w:rPr>
        <w:footnoteReference w:id="17"/>
      </w:r>
    </w:p>
    <w:p w14:paraId="1A518272" w14:textId="4AC9E4C6" w:rsidR="00E16E8E" w:rsidRDefault="00ED48E8" w:rsidP="002808E0">
      <w:r w:rsidRPr="00ED48E8">
        <w:t xml:space="preserve">Norjan ID-keskuksen </w:t>
      </w:r>
      <w:r>
        <w:t>elokuussa 2020 julkaisemien tietojen mukaan</w:t>
      </w:r>
      <w:r w:rsidR="00BA011A">
        <w:t xml:space="preserve"> Eritreassa asuvan maan kansalaisen tulee</w:t>
      </w:r>
      <w:r>
        <w:t xml:space="preserve"> passin hakemiseksi lähestyä lähintä</w:t>
      </w:r>
      <w:r w:rsidR="001A4E48">
        <w:t xml:space="preserve"> maahanmuutto- ja kansalaisuusviraston toimipistettä.</w:t>
      </w:r>
      <w:r w:rsidR="001A4E48">
        <w:rPr>
          <w:rStyle w:val="Alaviitteenviite"/>
        </w:rPr>
        <w:footnoteReference w:id="18"/>
      </w:r>
      <w:r>
        <w:t xml:space="preserve"> </w:t>
      </w:r>
      <w:r w:rsidR="00196854">
        <w:t xml:space="preserve">Hollannin </w:t>
      </w:r>
      <w:r w:rsidR="0003777A">
        <w:t>ulkoministeriön</w:t>
      </w:r>
      <w:r w:rsidR="00196854">
        <w:t xml:space="preserve"> </w:t>
      </w:r>
      <w:r w:rsidR="00736F03">
        <w:t>vuonna 2023 julkaiseman Eritrea-maaraportin</w:t>
      </w:r>
      <w:r w:rsidR="00196854">
        <w:t xml:space="preserve"> mukaan</w:t>
      </w:r>
      <w:r w:rsidR="00F143C8">
        <w:t xml:space="preserve"> </w:t>
      </w:r>
      <w:r w:rsidR="001A4E48">
        <w:t xml:space="preserve">passin </w:t>
      </w:r>
      <w:r w:rsidR="002808E0">
        <w:t>hakemisen yhteydessä viranomaiselle on toimitettava seuraavat asiakirjat:</w:t>
      </w:r>
      <w:r w:rsidR="0069558B">
        <w:rPr>
          <w:rStyle w:val="Alaviitteenviite"/>
        </w:rPr>
        <w:footnoteReference w:id="19"/>
      </w:r>
      <w:r w:rsidR="002808E0">
        <w:t xml:space="preserve"> </w:t>
      </w:r>
    </w:p>
    <w:p w14:paraId="271935A7" w14:textId="4C4B1B06" w:rsidR="00F241B6" w:rsidRDefault="00F241B6" w:rsidP="00F241B6">
      <w:pPr>
        <w:pStyle w:val="Luettelokappale"/>
        <w:numPr>
          <w:ilvl w:val="0"/>
          <w:numId w:val="34"/>
        </w:numPr>
      </w:pPr>
      <w:r>
        <w:t xml:space="preserve">täytetty </w:t>
      </w:r>
      <w:r w:rsidR="00BA011A">
        <w:t>passihakemus</w:t>
      </w:r>
      <w:r>
        <w:t>lomake;</w:t>
      </w:r>
    </w:p>
    <w:p w14:paraId="7261EB69" w14:textId="6AD9EAED" w:rsidR="00196854" w:rsidRDefault="00196854" w:rsidP="00F241B6">
      <w:pPr>
        <w:pStyle w:val="Luettelokappale"/>
        <w:numPr>
          <w:ilvl w:val="0"/>
          <w:numId w:val="34"/>
        </w:numPr>
      </w:pPr>
      <w:r>
        <w:t xml:space="preserve">hakijan </w:t>
      </w:r>
      <w:r w:rsidR="003727C5">
        <w:t xml:space="preserve">oma sekä molempien vanhempien </w:t>
      </w:r>
      <w:r>
        <w:t>henkilö</w:t>
      </w:r>
      <w:r w:rsidR="00082E24">
        <w:t>llisyys</w:t>
      </w:r>
      <w:r>
        <w:t>todistus;</w:t>
      </w:r>
    </w:p>
    <w:p w14:paraId="3269120D" w14:textId="47AC5E76" w:rsidR="00196854" w:rsidRDefault="00196854" w:rsidP="00F241B6">
      <w:pPr>
        <w:pStyle w:val="Luettelokappale"/>
        <w:numPr>
          <w:ilvl w:val="0"/>
          <w:numId w:val="34"/>
        </w:numPr>
      </w:pPr>
      <w:r>
        <w:lastRenderedPageBreak/>
        <w:t>todistus pakollisesta suoritetusta kansalaispalvelu</w:t>
      </w:r>
      <w:r w:rsidR="001B5259">
        <w:t>kse</w:t>
      </w:r>
      <w:r>
        <w:t>sta</w:t>
      </w:r>
      <w:r w:rsidR="00EE1B57">
        <w:rPr>
          <w:rStyle w:val="Alaviitteenviite"/>
        </w:rPr>
        <w:footnoteReference w:id="20"/>
      </w:r>
      <w:r>
        <w:t xml:space="preserve"> (compulsory national service), tai siitä vapautuksesta</w:t>
      </w:r>
      <w:r w:rsidR="00263A25">
        <w:t>.</w:t>
      </w:r>
      <w:r w:rsidR="00263A25">
        <w:rPr>
          <w:rStyle w:val="Alaviitteenviite"/>
        </w:rPr>
        <w:footnoteReference w:id="21"/>
      </w:r>
    </w:p>
    <w:p w14:paraId="0D312689" w14:textId="2E26F4B4" w:rsidR="00DE7DDB" w:rsidRDefault="003727C5" w:rsidP="003727C5">
      <w:r>
        <w:t xml:space="preserve">Ruotsin </w:t>
      </w:r>
      <w:r w:rsidR="004C2102">
        <w:t xml:space="preserve">maahanmuuttoviraston </w:t>
      </w:r>
      <w:r>
        <w:t>maatietopalvelun vuonna 2018 tekemän selvityksen mukaan passeja myöntävien kansallisten viranomaisten vaatimukset passihakemuksessa tarvittavien asiakirjojen osalta eivät ole yhdenmukaisia</w:t>
      </w:r>
      <w:r w:rsidR="00263A25">
        <w:t>. Tämä pätee etenkin maan edustustoissa myönnettäviä passeja</w:t>
      </w:r>
      <w:r w:rsidR="00B63498">
        <w:t>.</w:t>
      </w:r>
      <w:r w:rsidR="007828B5">
        <w:rPr>
          <w:rStyle w:val="Alaviitteenviite"/>
        </w:rPr>
        <w:footnoteReference w:id="22"/>
      </w:r>
      <w:r>
        <w:t xml:space="preserve"> </w:t>
      </w:r>
      <w:r w:rsidR="00263A25">
        <w:t xml:space="preserve">Eri lähteissä on poikkeavia tietoja siitä, </w:t>
      </w:r>
      <w:r w:rsidR="006A5A53">
        <w:t>mitä</w:t>
      </w:r>
      <w:r w:rsidR="00263A25">
        <w:t xml:space="preserve"> asiakirjoja hakijan tulee toimittaa viranomaiselle passihakemuksen yhteydessä.</w:t>
      </w:r>
      <w:r w:rsidR="00263A25">
        <w:rPr>
          <w:rStyle w:val="Alaviitteenviite"/>
        </w:rPr>
        <w:footnoteReference w:id="23"/>
      </w:r>
    </w:p>
    <w:p w14:paraId="58895EF6" w14:textId="6D53AF7D" w:rsidR="0003777A" w:rsidRDefault="0003777A" w:rsidP="003727C5">
      <w:r>
        <w:t xml:space="preserve">Sveitsin maatietopalvelun vuonna 2021 julkaiseman selvityksen mukaan passihakemuksen jättämisen yhteydessä </w:t>
      </w:r>
      <w:r w:rsidR="00F21DE8">
        <w:t xml:space="preserve">julkisella sektorilla työskentelevän </w:t>
      </w:r>
      <w:r>
        <w:t xml:space="preserve">hakijan tulee toimittaa </w:t>
      </w:r>
      <w:r w:rsidR="002E482A">
        <w:t xml:space="preserve">edellä mainittujen asiakirjojen ohella </w:t>
      </w:r>
      <w:r>
        <w:t xml:space="preserve">viranomaisille </w:t>
      </w:r>
      <w:r w:rsidR="00F21DE8">
        <w:t>ministeriö</w:t>
      </w:r>
      <w:r w:rsidR="002E482A">
        <w:t>n</w:t>
      </w:r>
      <w:r w:rsidR="00F21DE8">
        <w:t xml:space="preserve"> suosituskirje. Muiden tulee hakea suosituskirje kotiseudun paikallisviranomaiselta</w:t>
      </w:r>
      <w:r w:rsidR="001647B4">
        <w:rPr>
          <w:rStyle w:val="Alaviitteenviite"/>
        </w:rPr>
        <w:footnoteReference w:id="24"/>
      </w:r>
      <w:r w:rsidR="001B3533">
        <w:t>.</w:t>
      </w:r>
      <w:r w:rsidR="00471656">
        <w:rPr>
          <w:rStyle w:val="Alaviitteenviite"/>
        </w:rPr>
        <w:footnoteReference w:id="25"/>
      </w:r>
      <w:r w:rsidR="00C5329E">
        <w:t xml:space="preserve"> </w:t>
      </w:r>
      <w:r w:rsidR="001647B4">
        <w:t xml:space="preserve">Myös </w:t>
      </w:r>
      <w:r w:rsidR="00F21DE8">
        <w:t>Ruotsin maatietopalvelun selvityksen mukaan passihakemukseen tulee liittää paikallisviranomaisilta hankittava suosituskirje</w:t>
      </w:r>
      <w:r>
        <w:t>.</w:t>
      </w:r>
      <w:r w:rsidR="003D5685">
        <w:t xml:space="preserve"> </w:t>
      </w:r>
      <w:r w:rsidR="00A66ACB">
        <w:t>Saman lähteen mukaan</w:t>
      </w:r>
      <w:r w:rsidR="002E482A">
        <w:t xml:space="preserve"> hakijan vanhempien henkilö</w:t>
      </w:r>
      <w:r w:rsidR="00082E24">
        <w:t>llisyys</w:t>
      </w:r>
      <w:r w:rsidR="002E482A">
        <w:t xml:space="preserve">todistus tarvitaan </w:t>
      </w:r>
      <w:r w:rsidR="001E4D44">
        <w:t xml:space="preserve">passihakemuksen yhteydessä </w:t>
      </w:r>
      <w:r w:rsidR="007828B5">
        <w:t>vain</w:t>
      </w:r>
      <w:r w:rsidR="002E482A">
        <w:t xml:space="preserve"> siinä tapauksessa</w:t>
      </w:r>
      <w:r w:rsidR="007828B5">
        <w:t xml:space="preserve">, </w:t>
      </w:r>
      <w:r w:rsidR="001E4D44">
        <w:t>jos</w:t>
      </w:r>
      <w:r w:rsidR="007828B5">
        <w:t xml:space="preserve"> hakija on alaikäinen</w:t>
      </w:r>
      <w:r w:rsidR="00082E24">
        <w:t>.</w:t>
      </w:r>
      <w:r w:rsidR="0098448A">
        <w:rPr>
          <w:rStyle w:val="Alaviitteenviite"/>
        </w:rPr>
        <w:footnoteReference w:id="26"/>
      </w:r>
      <w:r w:rsidR="007828B5">
        <w:t xml:space="preserve"> </w:t>
      </w:r>
      <w:r w:rsidR="00AB5280">
        <w:t xml:space="preserve">Sen sijaan </w:t>
      </w:r>
      <w:r w:rsidR="00C63E1D">
        <w:t xml:space="preserve">Sveitsin maatietopalvelun mukaan </w:t>
      </w:r>
      <w:r w:rsidR="00A66ACB">
        <w:t>passihakemuksen yhteydessä tarvitaan hakijan</w:t>
      </w:r>
      <w:r w:rsidR="00082E24">
        <w:t xml:space="preserve"> oman henkilöllisyystodistuksen ohella</w:t>
      </w:r>
      <w:r w:rsidR="00A66ACB">
        <w:t xml:space="preserve"> </w:t>
      </w:r>
      <w:r w:rsidR="00C63E1D">
        <w:t>vanhempien henkilö</w:t>
      </w:r>
      <w:r w:rsidR="00082E24">
        <w:t xml:space="preserve">llisyystodistus </w:t>
      </w:r>
      <w:r w:rsidR="002E482A">
        <w:t xml:space="preserve">tai muu </w:t>
      </w:r>
      <w:r w:rsidR="00082E24">
        <w:t>henkilöllisyyden varmistava</w:t>
      </w:r>
      <w:r w:rsidR="002E482A">
        <w:t xml:space="preserve"> asiakirja.</w:t>
      </w:r>
      <w:r w:rsidR="002E482A">
        <w:rPr>
          <w:rStyle w:val="Alaviitteenviite"/>
        </w:rPr>
        <w:footnoteReference w:id="27"/>
      </w:r>
    </w:p>
    <w:p w14:paraId="0F501103" w14:textId="22CA9997" w:rsidR="004B3ADA" w:rsidRDefault="004B3ADA" w:rsidP="004B3ADA">
      <w:r>
        <w:t>Ruotsin maatietopalvelun selvityksen mukaan kansalaispalveluksen suorittamista koskevan todistuksen vaihtoehtona voidaan toimittaa hakijan työnantajan antama suosituskirje.</w:t>
      </w:r>
      <w:r>
        <w:rPr>
          <w:rStyle w:val="Alaviitteenviite"/>
        </w:rPr>
        <w:footnoteReference w:id="28"/>
      </w:r>
      <w:r>
        <w:t xml:space="preserve">  Mikäli hakija on saanut vapautuksen kansalaispalveluksesta terveydellisten syiden vuoksi, tulee tästä toimittaa todistus passihakemuksen jättämisen yhteydessä.</w:t>
      </w:r>
      <w:r>
        <w:rPr>
          <w:rStyle w:val="Alaviitteenviite"/>
        </w:rPr>
        <w:footnoteReference w:id="29"/>
      </w:r>
      <w:r>
        <w:t xml:space="preserve"> </w:t>
      </w:r>
    </w:p>
    <w:p w14:paraId="159BECCA" w14:textId="56A5CD88" w:rsidR="00C5329E" w:rsidRDefault="002C682F" w:rsidP="003727C5">
      <w:r>
        <w:t>V</w:t>
      </w:r>
      <w:r w:rsidR="00C5329E">
        <w:t xml:space="preserve">iranomaiset edellyttävät </w:t>
      </w:r>
      <w:r w:rsidR="00082E24">
        <w:t xml:space="preserve">passihakemuksen yhteydessä </w:t>
      </w:r>
      <w:r w:rsidR="00C5329E">
        <w:t>lisäksi todistusta ns. diasporaveron</w:t>
      </w:r>
      <w:r w:rsidR="00C91960">
        <w:rPr>
          <w:rStyle w:val="Alaviitteenviite"/>
        </w:rPr>
        <w:footnoteReference w:id="30"/>
      </w:r>
      <w:r w:rsidR="00C5329E">
        <w:t xml:space="preserve"> maksamisesta Eritrean valtiolle, mikäli passia</w:t>
      </w:r>
      <w:r w:rsidR="00DD1520">
        <w:t xml:space="preserve"> Eritreassa</w:t>
      </w:r>
      <w:r w:rsidR="00C5329E">
        <w:t xml:space="preserve"> hakevan henkilön puoliso asuu ulkomailla.</w:t>
      </w:r>
      <w:r w:rsidR="00C5329E">
        <w:rPr>
          <w:rStyle w:val="Alaviitteenviite"/>
        </w:rPr>
        <w:footnoteReference w:id="31"/>
      </w:r>
      <w:r w:rsidR="00C5329E">
        <w:t xml:space="preserve"> Vero määritellään ulkomailla oleskelevan eritrealaisen ansio-, vuokra- tai yritystoiminnasta ansaittujen nettotulojen perusteella ja se on suuruudeltaan 2 %. Käytännössä Eritrean suurlähetystöjen konsuliviranomaisilla on kuitenkin laaja harkintavalta veron todellisen tason määrittämisessä. Joissain tapauksissa verosta on voitu luopua kokonaan tai sitä on peritty </w:t>
      </w:r>
      <w:r w:rsidR="00C5329E">
        <w:lastRenderedPageBreak/>
        <w:t>huomattavasti pienempi summa. Diasporaveroa on peritty myös etuuksista, joita ulkomailla työtä vailla olevat eritrealaiset ovat saaneet.</w:t>
      </w:r>
      <w:r w:rsidR="00C5329E">
        <w:rPr>
          <w:rStyle w:val="Alaviitteenviite"/>
        </w:rPr>
        <w:footnoteReference w:id="32"/>
      </w:r>
    </w:p>
    <w:p w14:paraId="46CC4956" w14:textId="1F7B4824" w:rsidR="00791E73" w:rsidRPr="003E1C0E" w:rsidRDefault="001F4628" w:rsidP="003727C5">
      <w:r>
        <w:t xml:space="preserve">Tiedot henkilökohtaisesta läsnäolosta passihakemuksen jättämisen ja valmiin passin noutamisen yhteydessä ovat ristiriitaisia. </w:t>
      </w:r>
      <w:r w:rsidR="00603750">
        <w:t xml:space="preserve">Ruotsin maatietopalvelun konsultoimien lähteiden mukaan </w:t>
      </w:r>
      <w:r w:rsidR="009528C7">
        <w:t xml:space="preserve">hakijan henkilökohtainen läsnäolo hakemuksen jättämisen yhteydessä kotimaassa ja ulkomailla on välttämätön sekä </w:t>
      </w:r>
      <w:r w:rsidR="00603750">
        <w:t xml:space="preserve">ensimmäistä passia että </w:t>
      </w:r>
      <w:r w:rsidR="00125CCE">
        <w:t>passin</w:t>
      </w:r>
      <w:r w:rsidR="00603750">
        <w:t xml:space="preserve"> uusimista varten. </w:t>
      </w:r>
      <w:r w:rsidR="00603750" w:rsidRPr="003E1C0E">
        <w:t>Tästä vaatimuksesta voidaan kuitenkin poiketa.</w:t>
      </w:r>
      <w:r w:rsidR="00603750">
        <w:rPr>
          <w:rStyle w:val="Alaviitteenviite"/>
        </w:rPr>
        <w:footnoteReference w:id="33"/>
      </w:r>
      <w:r w:rsidR="00947601">
        <w:t xml:space="preserve"> </w:t>
      </w:r>
    </w:p>
    <w:p w14:paraId="5F75D081" w14:textId="7BBEB134" w:rsidR="009528C7" w:rsidRDefault="00125CCE" w:rsidP="00573E33">
      <w:r w:rsidRPr="00125CCE">
        <w:t>Eritreasta hankittavan passin h</w:t>
      </w:r>
      <w:r>
        <w:t xml:space="preserve">inta on </w:t>
      </w:r>
      <w:r w:rsidR="00DF73B1">
        <w:t>käytettävissä olevien tietojen perusteella 4</w:t>
      </w:r>
      <w:r w:rsidR="00812C6D">
        <w:t> </w:t>
      </w:r>
      <w:r w:rsidR="00DF73B1">
        <w:t>000</w:t>
      </w:r>
      <w:r w:rsidR="00812C6D">
        <w:t xml:space="preserve"> Eritrean nakfaa (n. 223 €).</w:t>
      </w:r>
      <w:r w:rsidR="00812C6D">
        <w:rPr>
          <w:rStyle w:val="Alaviitteenviite"/>
        </w:rPr>
        <w:footnoteReference w:id="34"/>
      </w:r>
      <w:r w:rsidR="00812C6D">
        <w:t xml:space="preserve"> Sveitsin maatietopalvelun vuonna 2021 julkaisemassa selvityksessä mainitaan sama hinta, joskin erään </w:t>
      </w:r>
      <w:r w:rsidR="004B3ADA">
        <w:t>sen konsultoiman</w:t>
      </w:r>
      <w:r w:rsidR="00812C6D">
        <w:t xml:space="preserve"> lähteen mukaan hinta olisi 4 900 nakfaa (n. 274 €).</w:t>
      </w:r>
      <w:r w:rsidR="00812C6D">
        <w:rPr>
          <w:rStyle w:val="Alaviitteenviite"/>
        </w:rPr>
        <w:footnoteReference w:id="35"/>
      </w:r>
    </w:p>
    <w:p w14:paraId="52DB8EF1" w14:textId="77777777" w:rsidR="005814DA" w:rsidRDefault="003E1C0E" w:rsidP="00947601">
      <w:r>
        <w:t>Hollannin ulkoministeriön maaraportin mukaan passin ja maasta laillisesti poistumisen mahdollistava</w:t>
      </w:r>
      <w:r w:rsidR="00064320">
        <w:t>n</w:t>
      </w:r>
      <w:r>
        <w:t xml:space="preserve"> viisumi</w:t>
      </w:r>
      <w:r w:rsidR="00064320">
        <w:t>n</w:t>
      </w:r>
      <w:r>
        <w:t xml:space="preserve"> (exit visa) </w:t>
      </w:r>
      <w:r w:rsidR="00064320">
        <w:t xml:space="preserve">saaminen </w:t>
      </w:r>
      <w:r>
        <w:t>on käytännössä vaikeaa Eritreassa.</w:t>
      </w:r>
      <w:r w:rsidR="00182143">
        <w:rPr>
          <w:rStyle w:val="Alaviitteenviite"/>
        </w:rPr>
        <w:footnoteReference w:id="36"/>
      </w:r>
      <w:r>
        <w:t xml:space="preserve"> </w:t>
      </w:r>
      <w:r w:rsidR="00676C76">
        <w:t xml:space="preserve">Maastapoistumisviisumin saamiseksi hakijan on kyettävä todistamaan, että hän </w:t>
      </w:r>
      <w:r w:rsidR="001B5259">
        <w:t>on</w:t>
      </w:r>
      <w:r w:rsidR="00676C76">
        <w:t xml:space="preserve"> suorittanut kansalaispalvelu</w:t>
      </w:r>
      <w:r w:rsidR="00CF1007">
        <w:t>kse</w:t>
      </w:r>
      <w:r w:rsidR="00676C76">
        <w:t xml:space="preserve">n tai että hänet </w:t>
      </w:r>
      <w:r w:rsidR="00CF2A4A">
        <w:t>on</w:t>
      </w:r>
      <w:r w:rsidR="00676C76">
        <w:t xml:space="preserve"> virallisesti vapautettu siitä.</w:t>
      </w:r>
      <w:r w:rsidR="00064320" w:rsidRPr="00064320">
        <w:t xml:space="preserve"> </w:t>
      </w:r>
      <w:r w:rsidR="00064320">
        <w:t>Kuitenkin jopa tällaisilla henkilöillä on raportin mukaan ilmeisesti hyvin vähän mahdollisuuksia saada passi ja maastapoistumisviisumi.</w:t>
      </w:r>
      <w:r w:rsidR="00182143">
        <w:rPr>
          <w:rStyle w:val="Alaviitteenviite"/>
        </w:rPr>
        <w:footnoteReference w:id="37"/>
      </w:r>
      <w:r w:rsidR="00064320">
        <w:t xml:space="preserve"> </w:t>
      </w:r>
    </w:p>
    <w:p w14:paraId="2B04AC3A" w14:textId="0C322E50" w:rsidR="00947601" w:rsidRPr="00121429" w:rsidRDefault="00182143" w:rsidP="00947601">
      <w:r>
        <w:t>Passeja ei</w:t>
      </w:r>
      <w:r w:rsidR="004C2102">
        <w:t xml:space="preserve"> </w:t>
      </w:r>
      <w:r>
        <w:t xml:space="preserve">myönnetä </w:t>
      </w:r>
      <w:r w:rsidR="005814DA">
        <w:t xml:space="preserve">Eritreassa </w:t>
      </w:r>
      <w:r>
        <w:t>henkilöille, jotka suorittava kansalaispalvelu</w:t>
      </w:r>
      <w:r w:rsidR="00CF1007">
        <w:t>st</w:t>
      </w:r>
      <w:r>
        <w:t>a tai ovat asepalveluiässä</w:t>
      </w:r>
      <w:r w:rsidR="004C2102">
        <w:t xml:space="preserve">. Norjan ID-keskuksen keräämien tietojen </w:t>
      </w:r>
      <w:r w:rsidR="005814DA">
        <w:t xml:space="preserve">myös alaikäiset, jotka lähestyvät kansalaispalvelusikää, voivat jäädä ilman passia. </w:t>
      </w:r>
      <w:r w:rsidR="004C2102">
        <w:t>Käytännössä tämä tarkoittaa kaikkia yli viisivuotiaita lapsia.</w:t>
      </w:r>
      <w:r w:rsidR="004C2102">
        <w:rPr>
          <w:rStyle w:val="Alaviitteenviite"/>
        </w:rPr>
        <w:footnoteReference w:id="38"/>
      </w:r>
      <w:r w:rsidR="004C2102">
        <w:t xml:space="preserve"> Passin ja maastapoistumisviisuminen </w:t>
      </w:r>
      <w:r w:rsidR="00064320">
        <w:t xml:space="preserve">saaneiden joukossa on ollut lähinnä sellaisia miehiä ja naisia, jotka </w:t>
      </w:r>
      <w:r w:rsidR="00657BE1">
        <w:t>on virallisesti vapautettu kansalaispalvelu</w:t>
      </w:r>
      <w:r w:rsidR="00CF1007">
        <w:t>kse</w:t>
      </w:r>
      <w:r w:rsidR="00657BE1">
        <w:t>sta</w:t>
      </w:r>
      <w:r w:rsidR="005814DA">
        <w:t>,</w:t>
      </w:r>
      <w:r w:rsidR="00657BE1">
        <w:t xml:space="preserve"> jotka </w:t>
      </w:r>
      <w:r w:rsidR="00064320">
        <w:t xml:space="preserve">eivät enää </w:t>
      </w:r>
      <w:r w:rsidR="00657BE1">
        <w:t xml:space="preserve">ole </w:t>
      </w:r>
      <w:r w:rsidR="00064320">
        <w:t>kansalaispalvelu</w:t>
      </w:r>
      <w:r w:rsidR="00CF1007">
        <w:t>s</w:t>
      </w:r>
      <w:r w:rsidR="00064320">
        <w:t>iässä</w:t>
      </w:r>
      <w:r w:rsidR="00836E49">
        <w:t xml:space="preserve"> tai</w:t>
      </w:r>
      <w:r w:rsidR="00704F23">
        <w:t xml:space="preserve"> jo</w:t>
      </w:r>
      <w:r w:rsidR="00657BE1">
        <w:t>illa on tarve matkustaa terveydenhoitoa varten ulkomaille</w:t>
      </w:r>
      <w:r w:rsidR="00704F23">
        <w:t>.</w:t>
      </w:r>
      <w:r w:rsidR="00836E49">
        <w:t xml:space="preserve"> Viranomaisten epäjohdonmukaiseen ja mielivaltaiseen harkintavaltaan </w:t>
      </w:r>
      <w:r w:rsidR="00657BE1">
        <w:t xml:space="preserve">vaikuttavat </w:t>
      </w:r>
      <w:r w:rsidR="00836E49">
        <w:t>tässä suhteessa korruptio ja henkilökohtaiset suhteet.</w:t>
      </w:r>
      <w:r w:rsidR="00704F23">
        <w:rPr>
          <w:rStyle w:val="Alaviitteenviite"/>
        </w:rPr>
        <w:footnoteReference w:id="39"/>
      </w:r>
      <w:r w:rsidR="004C2102">
        <w:t xml:space="preserve"> </w:t>
      </w:r>
    </w:p>
    <w:p w14:paraId="4346B899" w14:textId="354E5321" w:rsidR="00965C56" w:rsidRDefault="00657BE1" w:rsidP="00965C56">
      <w:r>
        <w:t>Muihin eritrealaisiin verrattuna p</w:t>
      </w:r>
      <w:r w:rsidR="00CF3825">
        <w:t>itkään u</w:t>
      </w:r>
      <w:r w:rsidR="00A6479E">
        <w:t xml:space="preserve">lkomailla </w:t>
      </w:r>
      <w:r w:rsidR="00CF3825">
        <w:t>asuneilla</w:t>
      </w:r>
      <w:r w:rsidR="00A6479E">
        <w:t xml:space="preserve"> </w:t>
      </w:r>
      <w:r w:rsidR="008372A5">
        <w:t xml:space="preserve">eritrealaisilla </w:t>
      </w:r>
      <w:r w:rsidR="003E23A3">
        <w:t xml:space="preserve">on tietyin edellytyksin paremmat mahdollisuudet matkustaa lyhytaikaisesti Eritreaan ja poistua sieltä. Tämä </w:t>
      </w:r>
      <w:r w:rsidR="00E12B64">
        <w:t>tapahtuu hakemalla</w:t>
      </w:r>
      <w:r w:rsidR="003E23A3">
        <w:t xml:space="preserve"> </w:t>
      </w:r>
      <w:r w:rsidR="00D37F75">
        <w:t xml:space="preserve">Eritrean maahanmuutto- ja kansalaisuusministeriöltä </w:t>
      </w:r>
      <w:r w:rsidR="0049132B">
        <w:t>ns.</w:t>
      </w:r>
      <w:r w:rsidR="00D37F75">
        <w:t xml:space="preserve"> </w:t>
      </w:r>
      <w:r w:rsidR="006321ED">
        <w:t>diaspora-</w:t>
      </w:r>
      <w:r w:rsidR="00D37F75">
        <w:t>asema</w:t>
      </w:r>
      <w:r w:rsidR="00E12B64">
        <w:t>a</w:t>
      </w:r>
      <w:r w:rsidR="00CE5B81">
        <w:rPr>
          <w:rStyle w:val="Alaviitteenviite"/>
        </w:rPr>
        <w:footnoteReference w:id="40"/>
      </w:r>
      <w:r w:rsidR="006321ED">
        <w:t>.</w:t>
      </w:r>
      <w:r w:rsidR="00D37F75">
        <w:t xml:space="preserve"> </w:t>
      </w:r>
      <w:r w:rsidR="006321ED">
        <w:t>Diaspora-aseman saaneet on vapautettu kansalaispalvelu</w:t>
      </w:r>
      <w:r w:rsidR="00CF1007">
        <w:t>kse</w:t>
      </w:r>
      <w:r w:rsidR="006321ED">
        <w:t>sta ja heillä on suurempi vapaus liikkua Eritreaan ja sieltä takaisin ulkomaille.</w:t>
      </w:r>
      <w:r w:rsidR="006321ED">
        <w:rPr>
          <w:rStyle w:val="Alaviitteenviite"/>
        </w:rPr>
        <w:footnoteReference w:id="41"/>
      </w:r>
      <w:r w:rsidR="006321ED">
        <w:t xml:space="preserve"> </w:t>
      </w:r>
      <w:r w:rsidR="006F010C">
        <w:t xml:space="preserve">Periaatteessa diaspora-aseman saaminen ja </w:t>
      </w:r>
      <w:r w:rsidR="00E12B64">
        <w:t xml:space="preserve">sen myötä </w:t>
      </w:r>
      <w:r w:rsidR="006F010C">
        <w:t>vierailu Eritreassa on mahdollista myös Eritreasta laittomasti lähteneille.</w:t>
      </w:r>
      <w:r w:rsidR="006F010C">
        <w:rPr>
          <w:rStyle w:val="Alaviitteenviite"/>
        </w:rPr>
        <w:footnoteReference w:id="42"/>
      </w:r>
      <w:r w:rsidR="00965C56">
        <w:t xml:space="preserve"> Viranomaisten </w:t>
      </w:r>
      <w:r w:rsidR="00965C56">
        <w:lastRenderedPageBreak/>
        <w:t xml:space="preserve">myöntämän diaspora-aseman tarkoituksena on mahdollistaa ulkomailla pitkäaikaisesti oleskelevien eritrealaisten </w:t>
      </w:r>
      <w:r w:rsidR="00002EBB">
        <w:t>vierailut</w:t>
      </w:r>
      <w:r w:rsidR="00965C56">
        <w:t xml:space="preserve"> lyhytaikaisesti</w:t>
      </w:r>
      <w:r w:rsidR="00965C56">
        <w:rPr>
          <w:rStyle w:val="Alaviitteenviite"/>
        </w:rPr>
        <w:footnoteReference w:id="43"/>
      </w:r>
      <w:r w:rsidR="00965C56">
        <w:t xml:space="preserve"> Eritreassa.</w:t>
      </w:r>
      <w:r w:rsidR="00965C56">
        <w:rPr>
          <w:rStyle w:val="Alaviitteenviite"/>
        </w:rPr>
        <w:footnoteReference w:id="44"/>
      </w:r>
      <w:r w:rsidR="00965C56">
        <w:t xml:space="preserve"> </w:t>
      </w:r>
    </w:p>
    <w:p w14:paraId="5D7980B5" w14:textId="4FD83BE6" w:rsidR="00C53759" w:rsidRDefault="005D31D6" w:rsidP="003E23A3">
      <w:r>
        <w:t xml:space="preserve">Diaspora-aseman saavuttaminen edellyttää pitkäaikaista oleskelua (vähintään 2-3 vuotta) ulkomailla, </w:t>
      </w:r>
      <w:r w:rsidR="004853A1">
        <w:t xml:space="preserve">2 %:n </w:t>
      </w:r>
      <w:r>
        <w:t>diasporaveron maksamista Eritrean valtiolle sekä muodollis</w:t>
      </w:r>
      <w:r w:rsidR="009A674E">
        <w:t>en</w:t>
      </w:r>
      <w:r>
        <w:t xml:space="preserve"> </w:t>
      </w:r>
      <w:r w:rsidRPr="005D31D6">
        <w:t>”katumuskirje</w:t>
      </w:r>
      <w:r w:rsidR="009A674E">
        <w:t>en</w:t>
      </w:r>
      <w:r w:rsidRPr="005D31D6">
        <w:t>/-selvity</w:t>
      </w:r>
      <w:r w:rsidR="009A674E">
        <w:t>ksen</w:t>
      </w:r>
      <w:r w:rsidRPr="005D31D6">
        <w:t>”</w:t>
      </w:r>
      <w:r w:rsidRPr="005D31D6">
        <w:rPr>
          <w:rStyle w:val="Alaviitteenviite"/>
        </w:rPr>
        <w:footnoteReference w:id="45"/>
      </w:r>
      <w:r w:rsidR="009A674E">
        <w:t xml:space="preserve"> allekirjoittami</w:t>
      </w:r>
      <w:r w:rsidR="006935B8">
        <w:t>sta</w:t>
      </w:r>
      <w:r w:rsidR="00694A51">
        <w:t>.</w:t>
      </w:r>
      <w:r w:rsidR="009067AD">
        <w:rPr>
          <w:rStyle w:val="Alaviitteenviite"/>
        </w:rPr>
        <w:footnoteReference w:id="46"/>
      </w:r>
      <w:r w:rsidR="009067AD">
        <w:t xml:space="preserve"> </w:t>
      </w:r>
      <w:r w:rsidR="00694A51" w:rsidRPr="00CE6C30">
        <w:t>Katumuskirjeellä hakija katuu rikosta, jo</w:t>
      </w:r>
      <w:r w:rsidR="00694A51">
        <w:t>hon hän on syyllistynyt lähdettyään maasta laittomasti ja jätettyään suorittamatta pakollisen kansalaispalvelu</w:t>
      </w:r>
      <w:r w:rsidR="00CF1007">
        <w:t>kse</w:t>
      </w:r>
      <w:r w:rsidR="00694A51">
        <w:t>n. Samalla hän hyväksyy siitä aiheutuvan rangaistuksen, minkä viranomaiset mahdollisesti määräävät henkilölle hänen palatessaan kotimaahansa.</w:t>
      </w:r>
      <w:r w:rsidR="009067AD">
        <w:rPr>
          <w:rStyle w:val="Alaviitteenviite"/>
        </w:rPr>
        <w:footnoteReference w:id="47"/>
      </w:r>
      <w:r w:rsidR="00443016">
        <w:t xml:space="preserve"> </w:t>
      </w:r>
      <w:r w:rsidR="004853A1">
        <w:t>Diaspora-a</w:t>
      </w:r>
      <w:r w:rsidR="00443016">
        <w:t>seman saamiseksi tarvitaan lisäksi Eritrean henkilökortti ja kansainvälinen matkustusasiakirja.</w:t>
      </w:r>
      <w:r w:rsidR="003E23A3">
        <w:rPr>
          <w:rStyle w:val="Alaviitteenviite"/>
        </w:rPr>
        <w:footnoteReference w:id="48"/>
      </w:r>
      <w:r w:rsidR="003E23A3">
        <w:t xml:space="preserve"> </w:t>
      </w:r>
      <w:r w:rsidR="00C53759">
        <w:t>Belgian turvapaikkaviraston maatietopalvelun syyskuussa 2025 julkaisema</w:t>
      </w:r>
      <w:r w:rsidR="00965C56">
        <w:t>ssa</w:t>
      </w:r>
      <w:r w:rsidR="00C53759">
        <w:t xml:space="preserve"> raporti</w:t>
      </w:r>
      <w:r w:rsidR="00965C56">
        <w:t>ssa konsultoitujen lähteiden</w:t>
      </w:r>
      <w:r w:rsidR="00C53759">
        <w:t xml:space="preserve"> mukaan diaspora-aseman saaminen edellyttää </w:t>
      </w:r>
      <w:r w:rsidR="00D70F1A">
        <w:t>laillista oleskeluoikeutta ulkomailla, so. esimerkiksi turvapaikkaa tai oleskelulupaa.</w:t>
      </w:r>
      <w:r w:rsidR="00965C56">
        <w:t xml:space="preserve"> Joidenkin raportissa käytettyjen lähteiden mukaan edellytyksenä voi olla myös toisen maan kansalaisuus.</w:t>
      </w:r>
      <w:r w:rsidR="00D70F1A">
        <w:rPr>
          <w:rStyle w:val="Alaviitteenviite"/>
        </w:rPr>
        <w:footnoteReference w:id="49"/>
      </w:r>
    </w:p>
    <w:p w14:paraId="54172536" w14:textId="72F7B247" w:rsidR="00106DC1" w:rsidRDefault="006712E1" w:rsidP="003E23A3">
      <w:r>
        <w:t>Diaspora-a</w:t>
      </w:r>
      <w:r w:rsidR="00A77B16">
        <w:t>sema myönnetään virallisesti siihen tarkoitetulla lomakkeella</w:t>
      </w:r>
      <w:r w:rsidR="00A77B16">
        <w:rPr>
          <w:rStyle w:val="Alaviitteenviite"/>
        </w:rPr>
        <w:footnoteReference w:id="50"/>
      </w:r>
      <w:r w:rsidR="00A77B16">
        <w:t xml:space="preserve"> </w:t>
      </w:r>
      <w:r w:rsidR="008A7477">
        <w:t xml:space="preserve">ja </w:t>
      </w:r>
      <w:r w:rsidR="00FF5C40">
        <w:t xml:space="preserve">määräaikaisen </w:t>
      </w:r>
      <w:r w:rsidR="004853A1">
        <w:t>diaspora-aseman</w:t>
      </w:r>
      <w:r w:rsidR="008A7477">
        <w:t xml:space="preserve"> kesto vaihtelee </w:t>
      </w:r>
      <w:r w:rsidR="00D179AD">
        <w:t>Hollannin ulkoministeriön maaraportin käyttämien lähteiden mukaan</w:t>
      </w:r>
      <w:r w:rsidR="008A7477">
        <w:t xml:space="preserve"> kolmen ja kymmenen vuoden välillä.</w:t>
      </w:r>
      <w:r w:rsidR="008A7477">
        <w:rPr>
          <w:rStyle w:val="Alaviitteenviite"/>
        </w:rPr>
        <w:footnoteReference w:id="51"/>
      </w:r>
      <w:r w:rsidR="008A7477">
        <w:t xml:space="preserve"> </w:t>
      </w:r>
      <w:r w:rsidR="005F4520">
        <w:t>Belgian turvapaikkaviraston maatietopalvelun s</w:t>
      </w:r>
      <w:r w:rsidR="00106DC1">
        <w:t xml:space="preserve">yyskuussa 2025 </w:t>
      </w:r>
      <w:r w:rsidR="005F4520">
        <w:t>julkaiseman</w:t>
      </w:r>
      <w:r w:rsidR="00106DC1">
        <w:t xml:space="preserve"> raportin mukaan diaspora-asema voidaan myöntää edellytysten täyttyessä seitsemäksi vuodeksi.</w:t>
      </w:r>
      <w:r w:rsidR="00106DC1">
        <w:rPr>
          <w:rStyle w:val="Alaviitteenviite"/>
        </w:rPr>
        <w:footnoteReference w:id="52"/>
      </w:r>
      <w:r w:rsidR="005F4520">
        <w:t xml:space="preserve"> </w:t>
      </w:r>
      <w:r w:rsidR="008A7477">
        <w:t>Diaspora-aseman kesto ei kuitenkaan oikeuta Eritreassa oleskelua koko sen voimassaoloajan, vaan vierailun kesto on rajoitettu</w:t>
      </w:r>
      <w:r w:rsidR="00FB4143">
        <w:t xml:space="preserve"> alaviitteessä </w:t>
      </w:r>
      <w:r w:rsidR="00965C56">
        <w:t>42</w:t>
      </w:r>
      <w:r w:rsidR="00FB4143">
        <w:t xml:space="preserve"> mainitulla tavalla</w:t>
      </w:r>
      <w:r w:rsidR="008A7477">
        <w:t>.</w:t>
      </w:r>
      <w:r w:rsidR="008A7477">
        <w:rPr>
          <w:rStyle w:val="Alaviitteenviite"/>
        </w:rPr>
        <w:footnoteReference w:id="53"/>
      </w:r>
    </w:p>
    <w:p w14:paraId="31A5CECA" w14:textId="23E8F3E6" w:rsidR="009459E0" w:rsidRDefault="00B67EB8" w:rsidP="003E23A3">
      <w:r>
        <w:t>Diaspora-asemasta huolimatta viranomaiset voivat kohdistaa Eritreassa vierailevaan henkilöön oikeudenloukkauksia ja pidätyksiä.</w:t>
      </w:r>
      <w:r>
        <w:rPr>
          <w:rStyle w:val="Alaviitteenviite"/>
        </w:rPr>
        <w:footnoteReference w:id="54"/>
      </w:r>
      <w:r w:rsidR="00B40FC1">
        <w:t xml:space="preserve"> Belgian maatietopalvelun konsultoiman </w:t>
      </w:r>
      <w:r w:rsidR="00B40FC1">
        <w:lastRenderedPageBreak/>
        <w:t>lähteen mukaan Eritrean yhteydessä mikään voimassa oleva etuoikeus ei ole koskaan täysin varmaa.</w:t>
      </w:r>
      <w:r w:rsidR="00B40FC1">
        <w:rPr>
          <w:rStyle w:val="Alaviitteenviite"/>
        </w:rPr>
        <w:footnoteReference w:id="55"/>
      </w:r>
      <w:r w:rsidR="00B9460B">
        <w:t xml:space="preserve"> </w:t>
      </w:r>
      <w:r w:rsidR="009459E0">
        <w:t xml:space="preserve">Esimerkiksi ulkomailla oleskelevan henkilön on väitetysti helpompi palata Eritreaan, mikäli hänellä on toisen maan passi. Tämän merkitys on kuitenkin alisteinen viranomaisten mielivallalle. Hollannin ulkoministeriön </w:t>
      </w:r>
      <w:r w:rsidR="009B646A">
        <w:t xml:space="preserve">konsultoiman lähteen mukaan tiedossa on useita tapauksia, joissa toisen maan passilla Eritreaan saapunutta eritrealaistaustaista henkilöä ei ole päästetty lähtemään Eritreasta, vaan on </w:t>
      </w:r>
      <w:r w:rsidR="00032BC7">
        <w:t>mä</w:t>
      </w:r>
      <w:r w:rsidR="0074537B">
        <w:t>ä</w:t>
      </w:r>
      <w:r w:rsidR="00032BC7">
        <w:t>rätty</w:t>
      </w:r>
      <w:r w:rsidR="009B646A">
        <w:t xml:space="preserve"> suorittamaan kansalaispalvelusta.</w:t>
      </w:r>
      <w:r w:rsidR="009B646A">
        <w:rPr>
          <w:rStyle w:val="Alaviitteenviite"/>
        </w:rPr>
        <w:footnoteReference w:id="56"/>
      </w:r>
      <w:r w:rsidR="009459E0">
        <w:t xml:space="preserve"> </w:t>
      </w:r>
    </w:p>
    <w:p w14:paraId="4558F00A" w14:textId="012FC209" w:rsidR="00106DC1" w:rsidRDefault="00B9460B" w:rsidP="00112739">
      <w:r>
        <w:t xml:space="preserve">Diaspora-asema ei </w:t>
      </w:r>
      <w:r w:rsidR="00D50CAD">
        <w:t xml:space="preserve">myöskään </w:t>
      </w:r>
      <w:r>
        <w:t xml:space="preserve">tarjoa maahan palaavalle henkilölle suojaa </w:t>
      </w:r>
      <w:r w:rsidR="00D50CAD">
        <w:t>viranomaisilta, mikä</w:t>
      </w:r>
      <w:r w:rsidR="009459E0">
        <w:t>li</w:t>
      </w:r>
      <w:r w:rsidR="00D50CAD">
        <w:t xml:space="preserve"> hän on osallistunut poliittiseen oppositiotoimintaan tai mikä</w:t>
      </w:r>
      <w:r w:rsidR="009459E0">
        <w:t>li</w:t>
      </w:r>
      <w:r w:rsidR="00D50CAD">
        <w:t xml:space="preserve"> hän ei ole osoittanut riittävää lojaalisuutta Eritrean hallintoa kohtaan. Aiemmat pidätykset, pakeneminen vankilasta, laiton maasta poistuminen, diasporaveron maksamatta jättäminen tai mikä tahansa</w:t>
      </w:r>
      <w:r w:rsidR="00032BC7">
        <w:t xml:space="preserve"> yhteys</w:t>
      </w:r>
      <w:r w:rsidR="00D50CAD">
        <w:t xml:space="preserve"> oppositioryhmään tai kiellettyyn uskonnolliseen ryhmään voidaan tulkita epäsopivaksi poliittiseksi mielipiteeksi.</w:t>
      </w:r>
      <w:r w:rsidR="00D50CAD">
        <w:rPr>
          <w:rStyle w:val="Alaviitteenviite"/>
        </w:rPr>
        <w:footnoteReference w:id="57"/>
      </w:r>
      <w:r w:rsidR="00D50CAD">
        <w:t xml:space="preserve"> </w:t>
      </w:r>
      <w:r w:rsidR="00112739">
        <w:t>Käytännössä kaikki palaajat – myös Eritrean hallinnon kannattajat – ovat viranomaisten mielivaltaisen ja epäjohdonmukaisen kohtelun kohteena. Eritreassa ei ole instituutioita tai mekanismeja, jotka voisivat tarjota suojelua maahan palaaville henkilöille.</w:t>
      </w:r>
      <w:r w:rsidR="00112739">
        <w:rPr>
          <w:rStyle w:val="Alaviitteenviite"/>
        </w:rPr>
        <w:footnoteReference w:id="58"/>
      </w:r>
      <w:r w:rsidR="00C53759" w:rsidRPr="00C53759">
        <w:t xml:space="preserve"> </w:t>
      </w:r>
      <w:r w:rsidR="00C53759">
        <w:t>Niillä Eritrean hallintoa tukevilla henkilöillä, joilla on henkilökohtaisia suhteita maan viranomaisiin, paluu takaisin Eritreaan on kuitenkin muita riskittömämpää.</w:t>
      </w:r>
      <w:r w:rsidR="00C53759">
        <w:rPr>
          <w:rStyle w:val="Alaviitteenviite"/>
        </w:rPr>
        <w:footnoteReference w:id="59"/>
      </w:r>
    </w:p>
    <w:p w14:paraId="5834CA0A" w14:textId="7E7FBFC0" w:rsidR="00B13A8D" w:rsidRDefault="00B9460B" w:rsidP="003E23A3">
      <w:r>
        <w:t>Hollannin ulkoministeriön Eritrea-maaraportin mukaan henkilöt, jotka ovat lähteneet maasta laittomasti ja jotka palaavat takaisin Eritreaan ilman diaspora-asemaa ovat vaarassa tulla pidätetyksi, pahoinpidellyksi ja heidät voidaan lähettää suorittamaan kansalaispalvelustaan.</w:t>
      </w:r>
      <w:r>
        <w:rPr>
          <w:rStyle w:val="Alaviitteenviite"/>
        </w:rPr>
        <w:footnoteReference w:id="60"/>
      </w:r>
      <w:r w:rsidR="009B646A" w:rsidRPr="009B646A">
        <w:t xml:space="preserve"> </w:t>
      </w:r>
    </w:p>
    <w:p w14:paraId="2179D2C3" w14:textId="45061984" w:rsidR="00015FD8" w:rsidRPr="00965C56" w:rsidRDefault="00B40FC1" w:rsidP="00D37F75">
      <w:r>
        <w:t xml:space="preserve">Eritrean viranomaisten vuonna 2017 julkaisemien tietojen mukaan Eritreassa vierailee </w:t>
      </w:r>
      <w:r w:rsidR="00032BC7">
        <w:t xml:space="preserve">vuosittain </w:t>
      </w:r>
      <w:r>
        <w:t>keskimäärin 95</w:t>
      </w:r>
      <w:r w:rsidR="003360C7">
        <w:t> </w:t>
      </w:r>
      <w:r>
        <w:t xml:space="preserve">000 </w:t>
      </w:r>
      <w:r w:rsidR="003360C7">
        <w:t xml:space="preserve">pysyvästi </w:t>
      </w:r>
      <w:r>
        <w:t xml:space="preserve">ulkomailla asuvaa </w:t>
      </w:r>
      <w:r w:rsidR="00032BC7">
        <w:t>e</w:t>
      </w:r>
      <w:r>
        <w:t xml:space="preserve">ritrealaista. Tähän sisältyvät ne eritrealaiset, jotka ovat asuneet vuosikymmeniä ulkomailla </w:t>
      </w:r>
      <w:r w:rsidR="003360C7">
        <w:t xml:space="preserve">ja </w:t>
      </w:r>
      <w:r>
        <w:t xml:space="preserve">hankkineet toisen maan kansalaisuuden. </w:t>
      </w:r>
      <w:r w:rsidR="00965C56">
        <w:t>Käytettävissä olevien lähteiden mukaan d</w:t>
      </w:r>
      <w:r>
        <w:t>iaspora</w:t>
      </w:r>
      <w:r w:rsidR="00032BC7">
        <w:t xml:space="preserve">ssa asuvien eritrealaisten </w:t>
      </w:r>
      <w:r>
        <w:t>lyhyet vierailut Eritreaan ovat yleensä ongelmattomia.</w:t>
      </w:r>
      <w:r>
        <w:rPr>
          <w:rStyle w:val="Alaviitteenviite"/>
        </w:rPr>
        <w:footnoteReference w:id="61"/>
      </w:r>
      <w:r w:rsidR="00895E3E">
        <w:t xml:space="preserve"> </w:t>
      </w:r>
    </w:p>
    <w:p w14:paraId="6A5F25B1" w14:textId="794B6031" w:rsidR="002933B1" w:rsidRDefault="00E33951" w:rsidP="00E33951">
      <w:pPr>
        <w:pStyle w:val="Otsikko1"/>
      </w:pPr>
      <w:r w:rsidRPr="00E33951">
        <w:t>Miten ulkomailla oleskeluluvalla asuva Eritrean kansalainen voi hankkia kansallisen passin Eritrean suurlähetystöstä?</w:t>
      </w:r>
      <w:r w:rsidR="00010F3C">
        <w:t xml:space="preserve"> </w:t>
      </w:r>
      <w:r w:rsidR="00010F3C" w:rsidRPr="00010F3C">
        <w:t>Mitä asiakirjoja vaaditaan, että Eritrean kansalainen voi hankkia passin suurlähetystöstä?</w:t>
      </w:r>
    </w:p>
    <w:p w14:paraId="3264A0C1" w14:textId="67F001FB" w:rsidR="00E8016F" w:rsidRDefault="00E8016F" w:rsidP="00543F66">
      <w:r>
        <w:t>Ulkomailla oleskeluluvalla asuvan eritrealaisen ei tarvitse matkustaa Eritreaan saadakseen kansallisen passin, vaan se onnistuu lähimmässä maan edustustossa. Suomessa oleskeleva eritrealainen voi hakea passia Tukholmassa sijaitsevasta Eritrean suurlähetystöstä.</w:t>
      </w:r>
      <w:r>
        <w:rPr>
          <w:rStyle w:val="Alaviitteenviite"/>
        </w:rPr>
        <w:footnoteReference w:id="62"/>
      </w:r>
      <w:r w:rsidR="004B4022">
        <w:t xml:space="preserve"> Norjan ID-keskuksen konsultoiman Eritrean Tukholman suurlähetystön mukaan passihakemuksen jättämisen yhteydessä edustustoon tulee toimittaa seuraavat asiakirjat:</w:t>
      </w:r>
      <w:r w:rsidR="00275FD0">
        <w:rPr>
          <w:rStyle w:val="Alaviitteenviite"/>
        </w:rPr>
        <w:footnoteReference w:id="63"/>
      </w:r>
    </w:p>
    <w:p w14:paraId="07EE98A8" w14:textId="10B0D1C8" w:rsidR="004B4022" w:rsidRDefault="004B4022" w:rsidP="006A5A53">
      <w:pPr>
        <w:pStyle w:val="Luettelokappale"/>
        <w:numPr>
          <w:ilvl w:val="0"/>
          <w:numId w:val="34"/>
        </w:numPr>
      </w:pPr>
      <w:r>
        <w:t>Eritrean henkilöllisyystodistus, sekä hakijan pohjoismaissa mahdollisesti hankkima henkilöllisyystodistus;</w:t>
      </w:r>
    </w:p>
    <w:p w14:paraId="15DCB3D5" w14:textId="6A6CB23B" w:rsidR="004B4022" w:rsidRDefault="004B4022" w:rsidP="006A5A53">
      <w:pPr>
        <w:pStyle w:val="Luettelokappale"/>
        <w:numPr>
          <w:ilvl w:val="0"/>
          <w:numId w:val="34"/>
        </w:numPr>
      </w:pPr>
      <w:r>
        <w:t>hakijan äidin eritrealainen henkilöllisyystodistus;</w:t>
      </w:r>
    </w:p>
    <w:p w14:paraId="66FE73B2" w14:textId="3E075697" w:rsidR="004B4022" w:rsidRDefault="004B4022" w:rsidP="006A5A53">
      <w:pPr>
        <w:pStyle w:val="Luettelokappale"/>
        <w:numPr>
          <w:ilvl w:val="0"/>
          <w:numId w:val="34"/>
        </w:numPr>
      </w:pPr>
      <w:r>
        <w:t>vanhemman passiin merkittävän alaikäisen osalta tulee toimittaa syntymätodistus;</w:t>
      </w:r>
    </w:p>
    <w:p w14:paraId="0123F3A9" w14:textId="3246417C" w:rsidR="00010F3C" w:rsidRDefault="00010F3C" w:rsidP="006A5A53">
      <w:pPr>
        <w:pStyle w:val="Luettelokappale"/>
        <w:numPr>
          <w:ilvl w:val="0"/>
          <w:numId w:val="34"/>
        </w:numPr>
      </w:pPr>
      <w:r>
        <w:lastRenderedPageBreak/>
        <w:t>kaikki kansalliset velvoitteet tulee olla hoidettuna, mukaan lukien 2 % diasporavero;</w:t>
      </w:r>
    </w:p>
    <w:p w14:paraId="4C4B0059" w14:textId="623F065D" w:rsidR="00010F3C" w:rsidRDefault="00010F3C" w:rsidP="006A5A53">
      <w:pPr>
        <w:pStyle w:val="Luettelokappale"/>
        <w:numPr>
          <w:ilvl w:val="0"/>
          <w:numId w:val="34"/>
        </w:numPr>
      </w:pPr>
      <w:r>
        <w:t>4 kasvovalokuvaa.</w:t>
      </w:r>
    </w:p>
    <w:p w14:paraId="3ABA36EE" w14:textId="73F570EA" w:rsidR="00010F3C" w:rsidRDefault="00010F3C" w:rsidP="00010F3C">
      <w:pPr>
        <w:pStyle w:val="Luettelokappale"/>
        <w:numPr>
          <w:ilvl w:val="0"/>
          <w:numId w:val="34"/>
        </w:numPr>
      </w:pPr>
      <w:r>
        <w:t>todistus suoritetusta kansalaispalveluksesta.</w:t>
      </w:r>
      <w:r>
        <w:rPr>
          <w:rStyle w:val="Alaviitteenviite"/>
        </w:rPr>
        <w:footnoteReference w:id="64"/>
      </w:r>
    </w:p>
    <w:p w14:paraId="131799A8" w14:textId="36A0972F" w:rsidR="00083707" w:rsidRDefault="00083707" w:rsidP="00010F3C">
      <w:r>
        <w:t>Diasporave</w:t>
      </w:r>
      <w:r w:rsidRPr="00694A51">
        <w:t>ro</w:t>
      </w:r>
      <w:r>
        <w:t>n</w:t>
      </w:r>
      <w:r w:rsidRPr="00694A51">
        <w:t xml:space="preserve"> maksami</w:t>
      </w:r>
      <w:r w:rsidR="0043525F">
        <w:t>nen on edellytys sille, että Eritrean ulkomaiset edustustot tarjoavat konsulipalveluja ja myöntävät tarvittavia asiakirjoja, kuten passeja, maan kansalaisille.</w:t>
      </w:r>
      <w:r w:rsidR="0043525F">
        <w:rPr>
          <w:rStyle w:val="Alaviitteenviite"/>
        </w:rPr>
        <w:footnoteReference w:id="65"/>
      </w:r>
      <w:r w:rsidR="00441522">
        <w:t xml:space="preserve"> Välttämätön</w:t>
      </w:r>
      <w:r w:rsidR="00E827A6">
        <w:t>tä</w:t>
      </w:r>
      <w:r w:rsidR="00441522">
        <w:t xml:space="preserve"> </w:t>
      </w:r>
      <w:r w:rsidR="003F3944">
        <w:t xml:space="preserve">palveluiden </w:t>
      </w:r>
      <w:r w:rsidR="00FB5966">
        <w:t xml:space="preserve">ja passin </w:t>
      </w:r>
      <w:r w:rsidR="003F3944">
        <w:t xml:space="preserve">saamiseksi </w:t>
      </w:r>
      <w:r w:rsidR="00441522">
        <w:t xml:space="preserve">on myös ns. </w:t>
      </w:r>
      <w:r w:rsidR="009A674E">
        <w:t>katumuskirjeen allekirjoittaminen</w:t>
      </w:r>
      <w:r w:rsidR="006935B8">
        <w:t>, mikäli hakija ei ole suorittanut kansalaispalvelustaan lain määräämällä tavalla</w:t>
      </w:r>
      <w:r w:rsidR="009A674E">
        <w:t>.</w:t>
      </w:r>
      <w:r w:rsidR="006935B8">
        <w:rPr>
          <w:rStyle w:val="Alaviitteenviite"/>
        </w:rPr>
        <w:footnoteReference w:id="66"/>
      </w:r>
      <w:r w:rsidR="009A674E">
        <w:t xml:space="preserve"> </w:t>
      </w:r>
      <w:r w:rsidR="003F3944">
        <w:t>Katumuskirjee</w:t>
      </w:r>
      <w:r w:rsidR="008E65E1">
        <w:t>n</w:t>
      </w:r>
      <w:r w:rsidR="003F3944">
        <w:t xml:space="preserve"> allekirjoittami</w:t>
      </w:r>
      <w:r w:rsidR="008E65E1">
        <w:t>sen avulla myös k</w:t>
      </w:r>
      <w:r w:rsidR="003F3944">
        <w:t>ansalaispalvelusta karanne</w:t>
      </w:r>
      <w:r w:rsidR="00771F03">
        <w:t>et</w:t>
      </w:r>
      <w:r w:rsidR="003F3944">
        <w:t xml:space="preserve"> ja sitä vältelle</w:t>
      </w:r>
      <w:r w:rsidR="00771F03">
        <w:t xml:space="preserve">et </w:t>
      </w:r>
      <w:r w:rsidR="008E65E1">
        <w:t xml:space="preserve">voivat </w:t>
      </w:r>
      <w:r w:rsidR="003F3944">
        <w:t xml:space="preserve">saada </w:t>
      </w:r>
      <w:r w:rsidR="008E65E1">
        <w:t>passin edustustosta.</w:t>
      </w:r>
      <w:r w:rsidR="00771F03">
        <w:rPr>
          <w:rStyle w:val="Alaviitteenviite"/>
        </w:rPr>
        <w:footnoteReference w:id="67"/>
      </w:r>
    </w:p>
    <w:p w14:paraId="30184AF7" w14:textId="0E1CB5E3" w:rsidR="00E33FF6" w:rsidRDefault="006D120D" w:rsidP="00010F3C">
      <w:r>
        <w:t>Eritrean Tukholmassa toimivan suurlähetystön kotisivuilla on sähköinen passihakemuslomake</w:t>
      </w:r>
      <w:r w:rsidR="00E33FF6">
        <w:rPr>
          <w:rStyle w:val="Alaviitteenviite"/>
        </w:rPr>
        <w:footnoteReference w:id="68"/>
      </w:r>
      <w:r>
        <w:t xml:space="preserve"> sekä ohjeet tarvittavista liitteistä</w:t>
      </w:r>
      <w:r w:rsidR="00355C13">
        <w:t xml:space="preserve"> ja hinnat</w:t>
      </w:r>
      <w:r>
        <w:rPr>
          <w:rStyle w:val="Alaviitteenviite"/>
        </w:rPr>
        <w:footnoteReference w:id="69"/>
      </w:r>
      <w:r w:rsidR="00E33FF6">
        <w:t>. Ohjeen mukaan uutta passia koskevaan hakemukseen tulee liittää</w:t>
      </w:r>
      <w:r w:rsidR="00355C13">
        <w:rPr>
          <w:rStyle w:val="Alaviitteenviite"/>
        </w:rPr>
        <w:footnoteReference w:id="70"/>
      </w:r>
      <w:r w:rsidR="00491698">
        <w:t>:</w:t>
      </w:r>
    </w:p>
    <w:p w14:paraId="456E684A" w14:textId="08DBABBE" w:rsidR="006D120D" w:rsidRDefault="00E33FF6" w:rsidP="00E33FF6">
      <w:pPr>
        <w:pStyle w:val="Luettelokappale"/>
        <w:numPr>
          <w:ilvl w:val="0"/>
          <w:numId w:val="36"/>
        </w:numPr>
      </w:pPr>
      <w:r>
        <w:t>kaikki tarvittavat lomakkeet ja asiakirjat täytettyinä;</w:t>
      </w:r>
    </w:p>
    <w:p w14:paraId="6E584953" w14:textId="0B9D8FD8" w:rsidR="00E33FF6" w:rsidRDefault="00E33FF6" w:rsidP="00E33FF6">
      <w:pPr>
        <w:pStyle w:val="Luettelokappale"/>
        <w:numPr>
          <w:ilvl w:val="0"/>
          <w:numId w:val="36"/>
        </w:numPr>
      </w:pPr>
      <w:r>
        <w:t>Eritrean henkilöllisyystodistus</w:t>
      </w:r>
      <w:r w:rsidR="00491698">
        <w:t xml:space="preserve"> sekä oleskeluvaltion, eli Ruotsin, Norjan, Tanskan tai Suomen myöntämä henkilöllisyystodistus; </w:t>
      </w:r>
    </w:p>
    <w:p w14:paraId="36A3FCEE" w14:textId="1C590A03" w:rsidR="00491698" w:rsidRDefault="00491698" w:rsidP="00E33FF6">
      <w:pPr>
        <w:pStyle w:val="Luettelokappale"/>
        <w:numPr>
          <w:ilvl w:val="0"/>
          <w:numId w:val="36"/>
        </w:numPr>
      </w:pPr>
      <w:r>
        <w:t xml:space="preserve">4 passikuvaa; </w:t>
      </w:r>
    </w:p>
    <w:p w14:paraId="1EE1E2F1" w14:textId="6377312D" w:rsidR="00491698" w:rsidRDefault="00491698" w:rsidP="00E33FF6">
      <w:pPr>
        <w:pStyle w:val="Luettelokappale"/>
        <w:numPr>
          <w:ilvl w:val="0"/>
          <w:numId w:val="36"/>
        </w:numPr>
      </w:pPr>
      <w:r>
        <w:t xml:space="preserve">äidin </w:t>
      </w:r>
      <w:r w:rsidR="00355C13">
        <w:t xml:space="preserve">Eritrean </w:t>
      </w:r>
      <w:r>
        <w:t>henkilöllisyystodistus;</w:t>
      </w:r>
    </w:p>
    <w:p w14:paraId="3D8AC0A7" w14:textId="00FF90EB" w:rsidR="00491698" w:rsidRDefault="00491698" w:rsidP="00E33FF6">
      <w:pPr>
        <w:pStyle w:val="Luettelokappale"/>
        <w:numPr>
          <w:ilvl w:val="0"/>
          <w:numId w:val="36"/>
        </w:numPr>
      </w:pPr>
      <w:r>
        <w:t>vanhempien passiin merkittävien lasten osalta kopio</w:t>
      </w:r>
      <w:r w:rsidR="008E65E1">
        <w:t xml:space="preserve"> lapsen/lasten</w:t>
      </w:r>
      <w:r>
        <w:t xml:space="preserve"> syntymätodistuksesta;</w:t>
      </w:r>
    </w:p>
    <w:p w14:paraId="602D8457" w14:textId="285E22C7" w:rsidR="00491698" w:rsidRDefault="00491698" w:rsidP="00E33FF6">
      <w:pPr>
        <w:pStyle w:val="Luettelokappale"/>
        <w:numPr>
          <w:ilvl w:val="0"/>
          <w:numId w:val="36"/>
        </w:numPr>
      </w:pPr>
      <w:r>
        <w:t>lisäksi hakijan tulee täyttää kaikki kansalaisille asetetut velvoitteet, johon sisältyy 2 %</w:t>
      </w:r>
      <w:r w:rsidR="008E65E1">
        <w:t>:n</w:t>
      </w:r>
      <w:r>
        <w:t xml:space="preserve"> veron maksaminen vuodesta 1992 lähtien tähän päivään asti.</w:t>
      </w:r>
      <w:r w:rsidR="00355C13">
        <w:rPr>
          <w:rStyle w:val="Alaviitteenviite"/>
        </w:rPr>
        <w:footnoteReference w:id="71"/>
      </w:r>
    </w:p>
    <w:p w14:paraId="2E72F1A8" w14:textId="0FF58FAE" w:rsidR="00491698" w:rsidRDefault="00491698" w:rsidP="00FB5966">
      <w:r>
        <w:t xml:space="preserve">Vanhan passin korvaamiseksi uudella hakijan tulee näyttää vanha passi. </w:t>
      </w:r>
      <w:r w:rsidR="00132C57">
        <w:t>Vanha passi</w:t>
      </w:r>
      <w:r>
        <w:t xml:space="preserve"> leimataan peruutetuksi tai leikataan uuden passin saapuessa.</w:t>
      </w:r>
      <w:r>
        <w:rPr>
          <w:rStyle w:val="Alaviitteenviite"/>
        </w:rPr>
        <w:footnoteReference w:id="72"/>
      </w:r>
    </w:p>
    <w:p w14:paraId="79BC7B9B" w14:textId="09322160" w:rsidR="00FB5966" w:rsidRDefault="00FB5966" w:rsidP="00FB5966">
      <w:r>
        <w:t xml:space="preserve">Ruotsin maatietopalvelun </w:t>
      </w:r>
      <w:r w:rsidR="008164D0">
        <w:t xml:space="preserve">selvityksen </w:t>
      </w:r>
      <w:r>
        <w:t>mukaan vaatimukset tarvittavista asiakirjoista vaihtelevat jossain määrin eri edustustoissa.</w:t>
      </w:r>
      <w:r>
        <w:rPr>
          <w:rStyle w:val="Alaviitteenviite"/>
        </w:rPr>
        <w:footnoteReference w:id="73"/>
      </w:r>
      <w:r>
        <w:t xml:space="preserve"> Tarkkaa tietoa ei kuitenkaan ole siitä, missä määrin </w:t>
      </w:r>
      <w:r w:rsidR="008164D0">
        <w:t xml:space="preserve">vaatimukset </w:t>
      </w:r>
      <w:r>
        <w:t xml:space="preserve">eri edustustojen </w:t>
      </w:r>
      <w:r w:rsidR="008164D0">
        <w:t>välillä</w:t>
      </w:r>
      <w:r>
        <w:t xml:space="preserve"> poikkeavat toisistaan.</w:t>
      </w:r>
      <w:r>
        <w:rPr>
          <w:rStyle w:val="Alaviitteenviite"/>
        </w:rPr>
        <w:footnoteReference w:id="74"/>
      </w:r>
    </w:p>
    <w:p w14:paraId="63370B8E" w14:textId="1FFCD2CD" w:rsidR="007601AF" w:rsidRDefault="007601AF" w:rsidP="00FB5966">
      <w:r>
        <w:t>Passihakemuksen vastaanotettuaan e</w:t>
      </w:r>
      <w:r w:rsidRPr="004F4B9A">
        <w:t>dustustot tarkistavat ja</w:t>
      </w:r>
      <w:r>
        <w:t xml:space="preserve"> vertaavat</w:t>
      </w:r>
      <w:r w:rsidRPr="004F4B9A">
        <w:t xml:space="preserve"> </w:t>
      </w:r>
      <w:r>
        <w:t>siinä</w:t>
      </w:r>
      <w:r w:rsidRPr="004F4B9A">
        <w:t xml:space="preserve"> </w:t>
      </w:r>
      <w:r>
        <w:t>annettuja tietoja</w:t>
      </w:r>
      <w:r w:rsidRPr="004F4B9A">
        <w:t xml:space="preserve"> Asmarassa sijaitsevi</w:t>
      </w:r>
      <w:r>
        <w:t>en rekisterien tietoihin ja varmistavat onko hakija suorittanut kansalaispalveluksen.</w:t>
      </w:r>
      <w:r>
        <w:rPr>
          <w:rStyle w:val="Alaviitteenviite"/>
        </w:rPr>
        <w:footnoteReference w:id="75"/>
      </w:r>
      <w:r>
        <w:t xml:space="preserve"> Passi myönnetään Asmarassa, mistä se lähetetään</w:t>
      </w:r>
      <w:r w:rsidRPr="004F4B9A">
        <w:t xml:space="preserve"> </w:t>
      </w:r>
      <w:r>
        <w:t>siihen edustustoon, missä passihakemus on jätetty.</w:t>
      </w:r>
      <w:r>
        <w:rPr>
          <w:rStyle w:val="Alaviitteenviite"/>
        </w:rPr>
        <w:footnoteReference w:id="76"/>
      </w:r>
    </w:p>
    <w:p w14:paraId="405FD8F9" w14:textId="23F065B2" w:rsidR="008164D0" w:rsidRDefault="008164D0" w:rsidP="008164D0">
      <w:r>
        <w:t xml:space="preserve">Norjan ID-keskuksen mukaan </w:t>
      </w:r>
      <w:r w:rsidR="007601AF">
        <w:t xml:space="preserve">ensimmäistä passia koskeva </w:t>
      </w:r>
      <w:r>
        <w:t>hakemus ja passin uusimista koskeva hakemus tulee lähtökohtaisesti jättää henkilökohtaisesti edustustossa.</w:t>
      </w:r>
      <w:r w:rsidR="001418FD">
        <w:t xml:space="preserve"> Tästä on kuitenkin poikkeuksia.</w:t>
      </w:r>
      <w:r>
        <w:rPr>
          <w:rStyle w:val="Alaviitteenviite"/>
        </w:rPr>
        <w:footnoteReference w:id="77"/>
      </w:r>
      <w:r>
        <w:t xml:space="preserve"> </w:t>
      </w:r>
      <w:r w:rsidR="001418FD">
        <w:t xml:space="preserve">Myös </w:t>
      </w:r>
      <w:r>
        <w:t xml:space="preserve">Ruotsin maatietopalvelun mukaan tiedot tältä osin </w:t>
      </w:r>
      <w:r w:rsidR="001418FD">
        <w:t>ovat toisistaan poikkeavia</w:t>
      </w:r>
      <w:r>
        <w:t xml:space="preserve">. Sen mukaan esimerkiksi Eritrean Israelin edustusto on vaatinut henkilökohtaista </w:t>
      </w:r>
      <w:r>
        <w:lastRenderedPageBreak/>
        <w:t>käyntiä edustustossa niin passihakemusta jätettäessä kuin valmista passia noudettaessa. Toisaalta taas Eritrean Sudanin edustusto on hyväksynyt valtakirjan valmiita passeja luovuttaessaan. Valtakirjassa passin hakijan on pitänyt selvittää</w:t>
      </w:r>
      <w:r w:rsidR="001418FD">
        <w:t xml:space="preserve"> syy</w:t>
      </w:r>
      <w:r>
        <w:t xml:space="preserve">, miksei hän ole voinut </w:t>
      </w:r>
      <w:r w:rsidR="001418FD">
        <w:t xml:space="preserve">itse </w:t>
      </w:r>
      <w:r>
        <w:t xml:space="preserve">noutaa passia. Melbournessa sijaitseva Eritrean konsulaatti puolestaan on edellyttänyt hakijan toimittavan </w:t>
      </w:r>
      <w:r w:rsidR="001418FD">
        <w:t>itselleen osoitettu</w:t>
      </w:r>
      <w:r>
        <w:t xml:space="preserve"> postimerkillä varustettu kirjekuori, jonka avulla passi </w:t>
      </w:r>
      <w:r w:rsidR="001418FD">
        <w:t>on voitu lähettää</w:t>
      </w:r>
      <w:r>
        <w:t xml:space="preserve"> postitse.</w:t>
      </w:r>
      <w:r>
        <w:rPr>
          <w:rStyle w:val="Alaviitteenviite"/>
        </w:rPr>
        <w:footnoteReference w:id="78"/>
      </w:r>
      <w:r>
        <w:t xml:space="preserve"> </w:t>
      </w:r>
      <w:r w:rsidR="001418FD">
        <w:t xml:space="preserve">Myös Norjan ID-keskuksen mukaan Eritrean Tukholman edustusto voi lähettää passin </w:t>
      </w:r>
      <w:r w:rsidR="007601AF">
        <w:t xml:space="preserve">myös </w:t>
      </w:r>
      <w:r w:rsidR="001418FD">
        <w:t>postitse</w:t>
      </w:r>
      <w:r w:rsidR="007601AF">
        <w:t xml:space="preserve"> hakijan niin toivoessa</w:t>
      </w:r>
      <w:r w:rsidR="001418FD">
        <w:t>. Passihakemuksen käsittelyaika on Tukholman edustuston mukaan noin kolme kuukautta.</w:t>
      </w:r>
      <w:r w:rsidR="001418FD">
        <w:rPr>
          <w:rStyle w:val="Alaviitteenviite"/>
        </w:rPr>
        <w:footnoteReference w:id="79"/>
      </w:r>
    </w:p>
    <w:p w14:paraId="14F133F5" w14:textId="6C346F7C" w:rsidR="00FB5966" w:rsidRDefault="00FB5966" w:rsidP="00FB5966">
      <w:r>
        <w:t>Uudesta passista perittävä hinta Tukholman edustustossa on 2 000 kruunua (n. 111 €). Vanhan passin korvaaminen</w:t>
      </w:r>
      <w:r w:rsidR="00275FD0">
        <w:t xml:space="preserve"> (replacement)</w:t>
      </w:r>
      <w:r>
        <w:t xml:space="preserve"> uudella maksaa 2 450 kruunua (n. 136 €).</w:t>
      </w:r>
      <w:r>
        <w:rPr>
          <w:rStyle w:val="Alaviitteenviite"/>
        </w:rPr>
        <w:footnoteReference w:id="80"/>
      </w:r>
    </w:p>
    <w:p w14:paraId="48E1AE86" w14:textId="15AFD02A" w:rsidR="00FB5966" w:rsidRDefault="002E63BE" w:rsidP="002E63BE">
      <w:pPr>
        <w:pStyle w:val="Otsikko1"/>
      </w:pPr>
      <w:r w:rsidRPr="00D30CB4">
        <w:t>Voiko vanhenemassa olevaan/vanhentuneeseen Eritrean passiin saada jatkoa suurlähetystöstä? Miten pitkäksi aikaa?</w:t>
      </w:r>
    </w:p>
    <w:p w14:paraId="3A8E73D5" w14:textId="587A3089" w:rsidR="006E015F" w:rsidRPr="006E015F" w:rsidRDefault="00765ECC" w:rsidP="00543F66">
      <w:r>
        <w:t>Sveitsin maatietopalvelun vuonna 2021 tekemän selvityksen mukaan passi</w:t>
      </w:r>
      <w:r w:rsidR="002E63BE">
        <w:t>n voimassaoloaikaa</w:t>
      </w:r>
      <w:r>
        <w:t xml:space="preserve"> voidaan </w:t>
      </w:r>
      <w:r w:rsidR="002E63BE">
        <w:t>jatkaa</w:t>
      </w:r>
      <w:r>
        <w:t xml:space="preserve"> </w:t>
      </w:r>
      <w:r w:rsidR="00D731DB">
        <w:t xml:space="preserve">edustustossa </w:t>
      </w:r>
      <w:r>
        <w:t>kerran viideksi vuodeksi.</w:t>
      </w:r>
      <w:r>
        <w:rPr>
          <w:rStyle w:val="Alaviitteenviite"/>
        </w:rPr>
        <w:footnoteReference w:id="81"/>
      </w:r>
      <w:r>
        <w:t xml:space="preserve"> </w:t>
      </w:r>
      <w:r w:rsidR="00D30CB4">
        <w:t xml:space="preserve">Myös </w:t>
      </w:r>
      <w:r>
        <w:t>Norjan ID-keskuksen</w:t>
      </w:r>
      <w:r w:rsidR="00D30CB4">
        <w:t xml:space="preserve"> Eritrean Tukholman edustustosta hankkimien</w:t>
      </w:r>
      <w:r>
        <w:t xml:space="preserve"> tietojen mukaan passin voimassaoloaikaa voidaan pidentää </w:t>
      </w:r>
      <w:r w:rsidR="00D30CB4">
        <w:t xml:space="preserve">maan edustustossa vain </w:t>
      </w:r>
      <w:r>
        <w:t xml:space="preserve">kerran viidellä vuodella. Sen lisäksi voimassaoloaikaa voidaan </w:t>
      </w:r>
      <w:r w:rsidR="00D30CB4">
        <w:t xml:space="preserve">hätätapauksissa </w:t>
      </w:r>
      <w:r>
        <w:t>pidentää yhdellä vuodella.</w:t>
      </w:r>
      <w:r w:rsidR="00D731DB">
        <w:rPr>
          <w:rStyle w:val="Alaviitteenviite"/>
        </w:rPr>
        <w:footnoteReference w:id="82"/>
      </w:r>
    </w:p>
    <w:p w14:paraId="03043C18" w14:textId="77777777" w:rsidR="00D30CB4" w:rsidRDefault="00D30CB4" w:rsidP="00D30CB4">
      <w:r>
        <w:t>Yhdysvaltain ulkoministeriön mukaan Eritrean viranomaiset sekä ulkomaan edustustot voivat uusia passin useita kertoja viideksi vuodeksi kerrallaan.</w:t>
      </w:r>
      <w:r>
        <w:rPr>
          <w:rStyle w:val="Alaviitteenviite"/>
        </w:rPr>
        <w:footnoteReference w:id="83"/>
      </w:r>
      <w:r>
        <w:t xml:space="preserve"> </w:t>
      </w:r>
    </w:p>
    <w:p w14:paraId="5F0E97BF" w14:textId="77777777" w:rsidR="002933B1" w:rsidRPr="006E015F" w:rsidRDefault="002933B1" w:rsidP="00543F66"/>
    <w:bookmarkEnd w:id="0"/>
    <w:p w14:paraId="75D4F915" w14:textId="77777777" w:rsidR="00082DFE" w:rsidRPr="00FD5BFE" w:rsidRDefault="00082DFE" w:rsidP="00543F66">
      <w:pPr>
        <w:pStyle w:val="Otsikko2"/>
        <w:numPr>
          <w:ilvl w:val="0"/>
          <w:numId w:val="0"/>
        </w:numPr>
      </w:pPr>
      <w:r w:rsidRPr="00FD5BFE">
        <w:t>Lähteet</w:t>
      </w:r>
    </w:p>
    <w:p w14:paraId="5E014B5B" w14:textId="1CA9FADB" w:rsidR="001653C9" w:rsidRPr="003E1C0E" w:rsidRDefault="001653C9" w:rsidP="001653C9">
      <w:pPr>
        <w:jc w:val="left"/>
        <w:rPr>
          <w:lang w:val="en-US"/>
        </w:rPr>
      </w:pPr>
      <w:r w:rsidRPr="00FD5BFE">
        <w:t>CGVS (Commissariat général aux réfugiés et aux apatrides) / CEDOCA (</w:t>
      </w:r>
      <w:r w:rsidR="00335D99">
        <w:t>Center</w:t>
      </w:r>
      <w:r w:rsidRPr="00FD5BFE">
        <w:t xml:space="preserve"> de documentation en matière d'asile) 19.9.2025. </w:t>
      </w:r>
      <w:r w:rsidRPr="00FD5BFE">
        <w:rPr>
          <w:i/>
          <w:iCs/>
        </w:rPr>
        <w:t xml:space="preserve">COI Focus: Eritrea. </w:t>
      </w:r>
      <w:r w:rsidRPr="001653C9">
        <w:rPr>
          <w:i/>
          <w:iCs/>
          <w:lang w:val="en-US"/>
        </w:rPr>
        <w:t>Mobilisation after the war in Tigray</w:t>
      </w:r>
      <w:r>
        <w:rPr>
          <w:lang w:val="en-US"/>
        </w:rPr>
        <w:t xml:space="preserve">. </w:t>
      </w:r>
      <w:hyperlink r:id="rId8" w:history="1">
        <w:r w:rsidRPr="003E1C0E">
          <w:rPr>
            <w:rStyle w:val="Hyperlinkki"/>
            <w:lang w:val="en-US"/>
          </w:rPr>
          <w:t>https://www.cgrs.be/sites/default/files/rapporten/coi_focus._eritrea._mobilisation_after_the_war_in_tigray_20250919.pdf</w:t>
        </w:r>
      </w:hyperlink>
      <w:r w:rsidRPr="003E1C0E">
        <w:rPr>
          <w:lang w:val="en-US"/>
        </w:rPr>
        <w:t xml:space="preserve"> (käyty 27.1.2026).</w:t>
      </w:r>
    </w:p>
    <w:p w14:paraId="173169C5" w14:textId="77777777" w:rsidR="006321ED" w:rsidRDefault="009B2F42" w:rsidP="00BA011A">
      <w:pPr>
        <w:jc w:val="left"/>
        <w:rPr>
          <w:lang w:val="en-US"/>
        </w:rPr>
      </w:pPr>
      <w:r w:rsidRPr="009B2F42">
        <w:rPr>
          <w:lang w:val="en-US"/>
        </w:rPr>
        <w:t>EASO (European Asylum Support O</w:t>
      </w:r>
      <w:r>
        <w:rPr>
          <w:lang w:val="en-US"/>
        </w:rPr>
        <w:t xml:space="preserve">ffice) [nyk. </w:t>
      </w:r>
      <w:r w:rsidR="00125CCE">
        <w:rPr>
          <w:lang w:val="en-US"/>
        </w:rPr>
        <w:t xml:space="preserve">EUAA, </w:t>
      </w:r>
      <w:r>
        <w:rPr>
          <w:lang w:val="en-US"/>
        </w:rPr>
        <w:t xml:space="preserve">European Union Asylum Agency] </w:t>
      </w:r>
    </w:p>
    <w:p w14:paraId="48141C2C" w14:textId="7F6EFD28" w:rsidR="006321ED" w:rsidRPr="006321ED" w:rsidRDefault="006321ED" w:rsidP="006321ED">
      <w:pPr>
        <w:ind w:left="720"/>
        <w:jc w:val="left"/>
      </w:pPr>
      <w:r>
        <w:rPr>
          <w:lang w:val="en-US"/>
        </w:rPr>
        <w:t xml:space="preserve">1.9.2019. </w:t>
      </w:r>
      <w:r w:rsidRPr="006321ED">
        <w:rPr>
          <w:i/>
          <w:iCs/>
          <w:lang w:val="en-US"/>
        </w:rPr>
        <w:t>COI Report - Eritrea: National Service, Exit, and Return</w:t>
      </w:r>
      <w:r>
        <w:rPr>
          <w:lang w:val="en-US"/>
        </w:rPr>
        <w:t xml:space="preserve">. </w:t>
      </w:r>
      <w:hyperlink r:id="rId9" w:history="1">
        <w:r w:rsidRPr="006321ED">
          <w:rPr>
            <w:rStyle w:val="Hyperlinkki"/>
          </w:rPr>
          <w:t>https://www.euaa.europa.eu/publications/coi-report-eritrea-national-service-exit-and-return</w:t>
        </w:r>
      </w:hyperlink>
      <w:r w:rsidRPr="006321ED">
        <w:t xml:space="preserve"> (kä</w:t>
      </w:r>
      <w:r>
        <w:t>yty 27.1.2026).</w:t>
      </w:r>
    </w:p>
    <w:p w14:paraId="06CB81BC" w14:textId="1E700D6D" w:rsidR="009B2F42" w:rsidRPr="009B2F42" w:rsidRDefault="009B2F42" w:rsidP="006321ED">
      <w:pPr>
        <w:ind w:left="720"/>
        <w:jc w:val="left"/>
      </w:pPr>
      <w:r>
        <w:rPr>
          <w:lang w:val="en-US"/>
        </w:rPr>
        <w:lastRenderedPageBreak/>
        <w:t xml:space="preserve">1.5.2015. </w:t>
      </w:r>
      <w:r w:rsidRPr="009B2F42">
        <w:rPr>
          <w:i/>
          <w:iCs/>
          <w:lang w:val="en-US"/>
        </w:rPr>
        <w:t>COI Report - Eritrea: Country Focus</w:t>
      </w:r>
      <w:r w:rsidRPr="009B2F42">
        <w:rPr>
          <w:lang w:val="en-US"/>
        </w:rPr>
        <w:t>.</w:t>
      </w:r>
      <w:r>
        <w:rPr>
          <w:lang w:val="en-US"/>
        </w:rPr>
        <w:t xml:space="preserve"> </w:t>
      </w:r>
      <w:hyperlink r:id="rId10" w:history="1">
        <w:r w:rsidRPr="009B2F42">
          <w:rPr>
            <w:rStyle w:val="Hyperlinkki"/>
          </w:rPr>
          <w:t>https://www.euaa.europa.eu/publications/coi-report-eritrea-country-focus</w:t>
        </w:r>
      </w:hyperlink>
      <w:r w:rsidRPr="009B2F42">
        <w:t xml:space="preserve"> (kä</w:t>
      </w:r>
      <w:r>
        <w:t>yty 20.1.2026).</w:t>
      </w:r>
    </w:p>
    <w:p w14:paraId="7294F68D" w14:textId="77777777" w:rsidR="008E65E1" w:rsidRDefault="00B73310" w:rsidP="00BA011A">
      <w:pPr>
        <w:jc w:val="left"/>
        <w:rPr>
          <w:lang w:val="en-US"/>
        </w:rPr>
      </w:pPr>
      <w:r w:rsidRPr="00B73310">
        <w:rPr>
          <w:lang w:val="en-US"/>
        </w:rPr>
        <w:t xml:space="preserve">Eritrean Embassy / Sweden </w:t>
      </w:r>
    </w:p>
    <w:p w14:paraId="5839376C" w14:textId="46DABD56" w:rsidR="008E65E1" w:rsidRPr="00FD5BFE" w:rsidRDefault="008E65E1" w:rsidP="00A23583">
      <w:pPr>
        <w:ind w:left="720"/>
        <w:jc w:val="left"/>
        <w:rPr>
          <w:lang w:val="en-US"/>
        </w:rPr>
      </w:pPr>
      <w:r w:rsidRPr="008E65E1">
        <w:t>[päiväämätön]</w:t>
      </w:r>
      <w:r w:rsidR="00A23583">
        <w:t>a</w:t>
      </w:r>
      <w:r w:rsidRPr="008E65E1">
        <w:t xml:space="preserve">. </w:t>
      </w:r>
      <w:r w:rsidR="00A23583" w:rsidRPr="00A23583">
        <w:rPr>
          <w:rFonts w:ascii="Ebrima" w:hAnsi="Ebrima" w:cs="Ebrima"/>
          <w:i/>
          <w:iCs/>
        </w:rPr>
        <w:t>ፓስፖርት</w:t>
      </w:r>
      <w:r w:rsidR="00A23583">
        <w:rPr>
          <w:rFonts w:ascii="Ebrima" w:hAnsi="Ebrima" w:cs="Ebrima"/>
          <w:i/>
          <w:iCs/>
        </w:rPr>
        <w:t xml:space="preserve">: </w:t>
      </w:r>
      <w:r w:rsidR="00A23583" w:rsidRPr="00A23583">
        <w:rPr>
          <w:rFonts w:ascii="Ebrima" w:hAnsi="Ebrima" w:cs="Ebrima"/>
          <w:i/>
          <w:iCs/>
        </w:rPr>
        <w:t>መእተዊ</w:t>
      </w:r>
      <w:r w:rsidR="00A23583" w:rsidRPr="00A23583">
        <w:rPr>
          <w:i/>
          <w:iCs/>
        </w:rPr>
        <w:t xml:space="preserve">  </w:t>
      </w:r>
      <w:r w:rsidR="00A23583" w:rsidRPr="00A23583">
        <w:rPr>
          <w:rFonts w:ascii="Ebrima" w:hAnsi="Ebrima" w:cs="Ebrima"/>
          <w:i/>
          <w:iCs/>
        </w:rPr>
        <w:t>ፓስፖርት</w:t>
      </w:r>
      <w:r w:rsidR="00A23583">
        <w:t xml:space="preserve"> </w:t>
      </w:r>
      <w:r w:rsidR="001E5E4B">
        <w:t>[</w:t>
      </w:r>
      <w:r w:rsidR="00A23583">
        <w:t>Passi: Kansainvälinen passi</w:t>
      </w:r>
      <w:r w:rsidR="001E5E4B">
        <w:t>].</w:t>
      </w:r>
      <w:r w:rsidRPr="008E65E1">
        <w:t xml:space="preserve"> </w:t>
      </w:r>
      <w:hyperlink r:id="rId11" w:history="1">
        <w:r w:rsidR="00A23583" w:rsidRPr="00FD5BFE">
          <w:rPr>
            <w:rStyle w:val="Hyperlinkki"/>
            <w:lang w:val="en-US"/>
          </w:rPr>
          <w:t>https://eritrean-embassy.se/ti-er/passport</w:t>
        </w:r>
      </w:hyperlink>
      <w:r w:rsidR="00A23583" w:rsidRPr="00FD5BFE">
        <w:rPr>
          <w:lang w:val="en-US"/>
        </w:rPr>
        <w:t xml:space="preserve"> </w:t>
      </w:r>
      <w:r w:rsidRPr="00FD5BFE">
        <w:rPr>
          <w:lang w:val="en-US"/>
        </w:rPr>
        <w:t xml:space="preserve">(käyty 30.1.2026). </w:t>
      </w:r>
    </w:p>
    <w:p w14:paraId="6F58684C" w14:textId="281B6690" w:rsidR="00A23583" w:rsidRPr="00FD5BFE" w:rsidRDefault="00A23583" w:rsidP="00A23583">
      <w:pPr>
        <w:ind w:left="720"/>
        <w:jc w:val="left"/>
      </w:pPr>
      <w:r w:rsidRPr="00B73310">
        <w:rPr>
          <w:lang w:val="en-US"/>
        </w:rPr>
        <w:t>[päiväämätön]</w:t>
      </w:r>
      <w:r>
        <w:rPr>
          <w:lang w:val="en-US"/>
        </w:rPr>
        <w:t>b</w:t>
      </w:r>
      <w:r w:rsidRPr="00B73310">
        <w:rPr>
          <w:lang w:val="en-US"/>
        </w:rPr>
        <w:t>.</w:t>
      </w:r>
      <w:r>
        <w:rPr>
          <w:lang w:val="en-US"/>
        </w:rPr>
        <w:t xml:space="preserve"> </w:t>
      </w:r>
      <w:r w:rsidRPr="00B73310">
        <w:rPr>
          <w:i/>
          <w:iCs/>
          <w:lang w:val="en-US"/>
        </w:rPr>
        <w:t>P</w:t>
      </w:r>
      <w:r>
        <w:rPr>
          <w:i/>
          <w:iCs/>
          <w:lang w:val="en-US"/>
        </w:rPr>
        <w:t xml:space="preserve">assport Application </w:t>
      </w:r>
      <w:r w:rsidRPr="00B73310">
        <w:rPr>
          <w:i/>
          <w:iCs/>
          <w:lang w:val="en-US"/>
        </w:rPr>
        <w:t>&amp; R</w:t>
      </w:r>
      <w:r>
        <w:rPr>
          <w:i/>
          <w:iCs/>
          <w:lang w:val="en-US"/>
        </w:rPr>
        <w:t>equirements</w:t>
      </w:r>
      <w:r>
        <w:rPr>
          <w:lang w:val="en-US"/>
        </w:rPr>
        <w:t xml:space="preserve">. </w:t>
      </w:r>
      <w:hyperlink r:id="rId12" w:history="1">
        <w:r w:rsidRPr="00FD5BFE">
          <w:rPr>
            <w:rStyle w:val="Hyperlinkki"/>
          </w:rPr>
          <w:t>https://eritrean-embassy.se/pdf/en-passport.pdf</w:t>
        </w:r>
      </w:hyperlink>
      <w:r w:rsidRPr="00FD5BFE">
        <w:t xml:space="preserve"> (käyty 29.1.2026). </w:t>
      </w:r>
    </w:p>
    <w:p w14:paraId="3E34C3F6" w14:textId="6B9FF362" w:rsidR="007236C4" w:rsidRDefault="00E93A00" w:rsidP="00BA011A">
      <w:pPr>
        <w:jc w:val="left"/>
      </w:pPr>
      <w:r>
        <w:t xml:space="preserve">Maahanmuuttovirasto / Maatietopalvelu </w:t>
      </w:r>
    </w:p>
    <w:p w14:paraId="1ECD8539" w14:textId="6C04A3BE" w:rsidR="00CF1007" w:rsidRPr="00CF1007" w:rsidRDefault="00CF1007" w:rsidP="00BA011A">
      <w:pPr>
        <w:ind w:left="720"/>
        <w:jc w:val="left"/>
      </w:pPr>
      <w:r>
        <w:t xml:space="preserve">17.7.2025. </w:t>
      </w:r>
      <w:r w:rsidRPr="00CF1007">
        <w:rPr>
          <w:i/>
          <w:iCs/>
        </w:rPr>
        <w:t>Eritrea / Päivitys: yleinen tilanne, kansalaispalvelus, laiton maasta poistuminen ja paluu, terveydenhuolto</w:t>
      </w:r>
      <w:r>
        <w:t xml:space="preserve">. </w:t>
      </w:r>
      <w:r w:rsidRPr="00CF1007">
        <w:t xml:space="preserve">Saatavilla Tellus-maatietokannassa: </w:t>
      </w:r>
      <w:hyperlink r:id="rId13" w:history="1">
        <w:r w:rsidRPr="00EB7D9F">
          <w:rPr>
            <w:rStyle w:val="Hyperlinkki"/>
          </w:rPr>
          <w:t>https://maatieto.migri.fi/base/2724d19a-5460-485d-bff8-6cd8f75f86d5/countryDocument/e6ba5c11-7a1b-4be3-85f9-6b8b8e5c6925</w:t>
        </w:r>
      </w:hyperlink>
      <w:r>
        <w:t xml:space="preserve"> </w:t>
      </w:r>
      <w:r w:rsidRPr="00CF1007">
        <w:t>(käyty 2</w:t>
      </w:r>
      <w:r>
        <w:t>9</w:t>
      </w:r>
      <w:r w:rsidRPr="00CF1007">
        <w:t>.1.2026).</w:t>
      </w:r>
    </w:p>
    <w:p w14:paraId="706B87D5" w14:textId="0E53393F" w:rsidR="007236C4" w:rsidRDefault="00E93A00" w:rsidP="00BA011A">
      <w:pPr>
        <w:ind w:left="720"/>
        <w:jc w:val="left"/>
      </w:pPr>
      <w:r>
        <w:t xml:space="preserve">30.12.2024. </w:t>
      </w:r>
      <w:r w:rsidRPr="00CF1007">
        <w:rPr>
          <w:i/>
          <w:iCs/>
        </w:rPr>
        <w:t>Eritrea / Passin hankinta Suomessa syntyneelle lapselle.</w:t>
      </w:r>
      <w:r>
        <w:t xml:space="preserve"> [kyselyvastaus].  Saatavilla Tellus-maatietokannassa: </w:t>
      </w:r>
      <w:hyperlink r:id="rId14" w:history="1">
        <w:r w:rsidR="005A102D" w:rsidRPr="008B7C65">
          <w:rPr>
            <w:rStyle w:val="Hyperlinkki"/>
          </w:rPr>
          <w:t>https://maatieto.migri.fi/base/2724d19a-5460-485d-bff8-6cd8f75f86d5/countryDocument/5ee22a9a-89c2-463b-9330-acd700663d06</w:t>
        </w:r>
      </w:hyperlink>
      <w:r w:rsidR="00F220DA">
        <w:t xml:space="preserve"> </w:t>
      </w:r>
      <w:r>
        <w:t xml:space="preserve">(käyty 22.1.2026). </w:t>
      </w:r>
    </w:p>
    <w:p w14:paraId="45219B7F" w14:textId="1910CDDD" w:rsidR="00CF1007" w:rsidRDefault="00CF1007" w:rsidP="00BA011A">
      <w:pPr>
        <w:ind w:left="720"/>
        <w:jc w:val="left"/>
      </w:pPr>
      <w:r>
        <w:t>7.7.2023</w:t>
      </w:r>
      <w:r w:rsidRPr="00CF1007">
        <w:rPr>
          <w:i/>
          <w:iCs/>
        </w:rPr>
        <w:t>. Eritrea / Yleinen tilanne, kansalaispalvelus, laiton maasta poistuminen, terveydenhuolto</w:t>
      </w:r>
      <w:r>
        <w:t xml:space="preserve">. </w:t>
      </w:r>
      <w:r w:rsidRPr="00CF1007">
        <w:t>[kyselyvastaus].  Saatavilla Tellus-maatietokannassa:</w:t>
      </w:r>
      <w:r>
        <w:t xml:space="preserve"> </w:t>
      </w:r>
      <w:hyperlink r:id="rId15" w:history="1">
        <w:r w:rsidRPr="00EB7D9F">
          <w:rPr>
            <w:rStyle w:val="Hyperlinkki"/>
          </w:rPr>
          <w:t>https://maatieto.migri.fi/base/2724d19a-5460-485d-bff8-6cd8f75f86d5/countryDocument/b2a198fa-05b9-4a0b-bd18-748dd7e2c440</w:t>
        </w:r>
      </w:hyperlink>
      <w:r>
        <w:t xml:space="preserve"> (käyty 29.1.2026). </w:t>
      </w:r>
    </w:p>
    <w:p w14:paraId="5A9926D4" w14:textId="15C12FBB" w:rsidR="009B2F42" w:rsidRPr="009B2F42" w:rsidRDefault="00E93A00" w:rsidP="00F220DA">
      <w:pPr>
        <w:ind w:left="720"/>
        <w:jc w:val="left"/>
      </w:pPr>
      <w:r>
        <w:t xml:space="preserve">11.5.2017. </w:t>
      </w:r>
      <w:r w:rsidRPr="00CF1007">
        <w:rPr>
          <w:i/>
          <w:iCs/>
        </w:rPr>
        <w:t>Eritrea / Eritrean passin hankinta.</w:t>
      </w:r>
      <w:r>
        <w:t xml:space="preserve"> [kyselyvastaus].  Saatavilla Tellus-maatietokannassa: </w:t>
      </w:r>
      <w:hyperlink r:id="rId16" w:history="1">
        <w:r w:rsidR="00F220DA" w:rsidRPr="008B7C65">
          <w:rPr>
            <w:rStyle w:val="Hyperlinkki"/>
          </w:rPr>
          <w:t>https://maatieto.migri.fi/base/2724d19a-5460-485d-bff8-6cd8f75f86d5/countryDocument/c268c463-ac12-429f-89e3-0287a424c86f</w:t>
        </w:r>
      </w:hyperlink>
      <w:r w:rsidR="00F220DA">
        <w:t xml:space="preserve"> </w:t>
      </w:r>
      <w:r>
        <w:t xml:space="preserve">(käyty 22.1.2026). </w:t>
      </w:r>
    </w:p>
    <w:p w14:paraId="52C2AB20" w14:textId="30307182" w:rsidR="00EC46A6" w:rsidRPr="00EC46A6" w:rsidRDefault="00EC46A6" w:rsidP="00BA011A">
      <w:pPr>
        <w:jc w:val="left"/>
        <w:rPr>
          <w:lang w:val="en-US"/>
        </w:rPr>
      </w:pPr>
      <w:r w:rsidRPr="00EC46A6">
        <w:rPr>
          <w:lang w:val="sv-SE"/>
        </w:rPr>
        <w:t>Migrationsverket</w:t>
      </w:r>
      <w:r w:rsidR="00085D25">
        <w:rPr>
          <w:lang w:val="sv-SE"/>
        </w:rPr>
        <w:t xml:space="preserve"> [</w:t>
      </w:r>
      <w:r w:rsidR="00085D25" w:rsidRPr="00085D25">
        <w:rPr>
          <w:lang w:val="sv-SE"/>
        </w:rPr>
        <w:t>Ruotsin maahanmuuttovirasto]</w:t>
      </w:r>
      <w:r>
        <w:rPr>
          <w:lang w:val="sv-SE"/>
        </w:rPr>
        <w:t>18.7.2018</w:t>
      </w:r>
      <w:r w:rsidRPr="00EC46A6">
        <w:rPr>
          <w:lang w:val="sv-SE"/>
        </w:rPr>
        <w:t xml:space="preserve">. </w:t>
      </w:r>
      <w:r w:rsidRPr="00EC46A6">
        <w:rPr>
          <w:i/>
          <w:iCs/>
          <w:lang w:val="sv-SE"/>
        </w:rPr>
        <w:t>Center för landinformation og landanalys inom migrationsområdet Lifosrapport: Eritrea – folkbokföring, medborgarskap og</w:t>
      </w:r>
      <w:r>
        <w:rPr>
          <w:i/>
          <w:iCs/>
          <w:lang w:val="sv-SE"/>
        </w:rPr>
        <w:t xml:space="preserve"> </w:t>
      </w:r>
      <w:r w:rsidRPr="00EC46A6">
        <w:rPr>
          <w:i/>
          <w:iCs/>
          <w:lang w:val="sv-SE"/>
        </w:rPr>
        <w:t>identitetshandlingar</w:t>
      </w:r>
      <w:r w:rsidRPr="00EC46A6">
        <w:rPr>
          <w:lang w:val="sv-SE"/>
        </w:rPr>
        <w:t xml:space="preserve"> (version 1.2).</w:t>
      </w:r>
      <w:r>
        <w:rPr>
          <w:lang w:val="sv-SE"/>
        </w:rPr>
        <w:t xml:space="preserve"> </w:t>
      </w:r>
      <w:hyperlink r:id="rId17" w:history="1">
        <w:r w:rsidRPr="00EC46A6">
          <w:rPr>
            <w:rStyle w:val="Hyperlinkki"/>
            <w:lang w:val="en-US"/>
          </w:rPr>
          <w:t>https://lifos.migrationsverket.se/dokument?documentSummaryId=40578</w:t>
        </w:r>
      </w:hyperlink>
      <w:r w:rsidRPr="00EC46A6">
        <w:rPr>
          <w:lang w:val="en-US"/>
        </w:rPr>
        <w:t xml:space="preserve"> (käyty 21.1.</w:t>
      </w:r>
      <w:r>
        <w:rPr>
          <w:lang w:val="en-US"/>
        </w:rPr>
        <w:t xml:space="preserve">2026). </w:t>
      </w:r>
      <w:r w:rsidRPr="00EC46A6">
        <w:rPr>
          <w:lang w:val="en-US"/>
        </w:rPr>
        <w:t xml:space="preserve"> </w:t>
      </w:r>
    </w:p>
    <w:p w14:paraId="0BA13F2C" w14:textId="457C1FBE" w:rsidR="005E3FEA" w:rsidRPr="005E3FEA" w:rsidRDefault="005E3FEA" w:rsidP="00BA011A">
      <w:pPr>
        <w:jc w:val="left"/>
      </w:pPr>
      <w:r>
        <w:rPr>
          <w:lang w:val="en-US"/>
        </w:rPr>
        <w:t>NMOFA (</w:t>
      </w:r>
      <w:r w:rsidRPr="005E3FEA">
        <w:rPr>
          <w:lang w:val="en-US"/>
        </w:rPr>
        <w:t>Netherlands Ministry of Foreign Affairs</w:t>
      </w:r>
      <w:r w:rsidR="00973EE0">
        <w:rPr>
          <w:lang w:val="en-US"/>
        </w:rPr>
        <w:t>)</w:t>
      </w:r>
      <w:r>
        <w:rPr>
          <w:lang w:val="en-US"/>
        </w:rPr>
        <w:t xml:space="preserve"> 12/2023. </w:t>
      </w:r>
      <w:r w:rsidRPr="005E3FEA">
        <w:rPr>
          <w:i/>
          <w:iCs/>
          <w:lang w:val="en-US"/>
        </w:rPr>
        <w:t>General Country of Origin Information Report on Eritrea.</w:t>
      </w:r>
      <w:r>
        <w:rPr>
          <w:lang w:val="en-US"/>
        </w:rPr>
        <w:t xml:space="preserve"> </w:t>
      </w:r>
      <w:hyperlink r:id="rId18" w:history="1">
        <w:r w:rsidRPr="005E3FEA">
          <w:rPr>
            <w:rStyle w:val="Hyperlinkki"/>
          </w:rPr>
          <w:t>https://www.government.nl/documents/reports/2023/12/31/general-country-of-origin-information-report-on-eritrea-december-2023</w:t>
        </w:r>
      </w:hyperlink>
      <w:r w:rsidRPr="005E3FEA">
        <w:t xml:space="preserve"> (kä</w:t>
      </w:r>
      <w:r>
        <w:t>yty 22.1.2026).</w:t>
      </w:r>
    </w:p>
    <w:p w14:paraId="066491C5" w14:textId="564E9CEB" w:rsidR="00873A37" w:rsidRPr="009B2F42" w:rsidRDefault="00EA7A03" w:rsidP="00BA011A">
      <w:pPr>
        <w:jc w:val="left"/>
        <w:rPr>
          <w:lang w:val="en-US"/>
        </w:rPr>
      </w:pPr>
      <w:r w:rsidRPr="009B2F42">
        <w:rPr>
          <w:lang w:val="en-US"/>
        </w:rPr>
        <w:t>Norwegian ID Cent</w:t>
      </w:r>
      <w:r w:rsidR="00A345A2">
        <w:rPr>
          <w:lang w:val="en-US"/>
        </w:rPr>
        <w:t>re</w:t>
      </w:r>
      <w:r w:rsidRPr="009B2F42">
        <w:rPr>
          <w:lang w:val="en-US"/>
        </w:rPr>
        <w:t xml:space="preserve">, ID database </w:t>
      </w:r>
    </w:p>
    <w:p w14:paraId="302E630A" w14:textId="39C3C9B8" w:rsidR="00EA7A03" w:rsidRDefault="00EA7A03" w:rsidP="00BA011A">
      <w:pPr>
        <w:ind w:left="720"/>
        <w:jc w:val="left"/>
        <w:rPr>
          <w:lang w:val="en-US"/>
        </w:rPr>
      </w:pPr>
      <w:r>
        <w:rPr>
          <w:lang w:val="en-US"/>
        </w:rPr>
        <w:t xml:space="preserve">14.8.2020. </w:t>
      </w:r>
      <w:r w:rsidRPr="00EA7A03">
        <w:rPr>
          <w:i/>
          <w:iCs/>
          <w:lang w:val="en-US"/>
        </w:rPr>
        <w:t>Eritrea: Passport, K-series after 1 May. Application and issuance procedures.</w:t>
      </w:r>
      <w:r w:rsidRPr="00EA7A03">
        <w:rPr>
          <w:lang w:val="en-US"/>
        </w:rPr>
        <w:t xml:space="preserve"> </w:t>
      </w:r>
      <w:hyperlink r:id="rId19" w:history="1">
        <w:r w:rsidRPr="00F70601">
          <w:rPr>
            <w:rStyle w:val="Hyperlinkki"/>
            <w:lang w:val="en-US"/>
          </w:rPr>
          <w:t>https://www.nidsenter.no/en/services/idbasen/Africa/Eritrea/Documents/Passport/K-series-after-1-Mai-2010/Application-and-issuance-procedures/</w:t>
        </w:r>
      </w:hyperlink>
      <w:r w:rsidRPr="00F70601">
        <w:rPr>
          <w:lang w:val="en-US"/>
        </w:rPr>
        <w:t xml:space="preserve"> [edellyttää kirjautumista] (käyty 20.1.2026).</w:t>
      </w:r>
    </w:p>
    <w:p w14:paraId="271E7AC0" w14:textId="563638C3" w:rsidR="00D34E6C" w:rsidRDefault="00D34E6C" w:rsidP="00BA011A">
      <w:pPr>
        <w:ind w:left="720"/>
        <w:jc w:val="left"/>
      </w:pPr>
      <w:r>
        <w:rPr>
          <w:lang w:val="en-US"/>
        </w:rPr>
        <w:t>11.8.2020</w:t>
      </w:r>
      <w:r w:rsidR="007363A7">
        <w:rPr>
          <w:lang w:val="en-US"/>
        </w:rPr>
        <w:t>a</w:t>
      </w:r>
      <w:r>
        <w:rPr>
          <w:lang w:val="en-US"/>
        </w:rPr>
        <w:t xml:space="preserve">. </w:t>
      </w:r>
      <w:r w:rsidRPr="00D34E6C">
        <w:rPr>
          <w:i/>
          <w:iCs/>
          <w:lang w:val="en-US"/>
        </w:rPr>
        <w:t>Eritrea: Passport, K-series after 1 May.</w:t>
      </w:r>
      <w:r w:rsidRPr="00D34E6C">
        <w:rPr>
          <w:lang w:val="en-US"/>
        </w:rPr>
        <w:t xml:space="preserve"> </w:t>
      </w:r>
      <w:r w:rsidRPr="00D34E6C">
        <w:rPr>
          <w:i/>
          <w:iCs/>
          <w:lang w:val="en-US"/>
        </w:rPr>
        <w:t>Application and issuance procedures</w:t>
      </w:r>
      <w:r>
        <w:rPr>
          <w:i/>
          <w:iCs/>
          <w:lang w:val="en-US"/>
        </w:rPr>
        <w:t xml:space="preserve"> from abroad.</w:t>
      </w:r>
      <w:r>
        <w:rPr>
          <w:lang w:val="en-US"/>
        </w:rPr>
        <w:t xml:space="preserve"> </w:t>
      </w:r>
      <w:hyperlink r:id="rId20" w:history="1">
        <w:r w:rsidRPr="00D34E6C">
          <w:rPr>
            <w:rStyle w:val="Hyperlinkki"/>
          </w:rPr>
          <w:t>https://www.nidsenter.no/en/services/idbasen/Africa/Eritrea/Documents/Passport/K-series-after-1-Mai-2010/Application-and-issuance-procedures-from-abroad/</w:t>
        </w:r>
      </w:hyperlink>
      <w:r w:rsidRPr="00D34E6C">
        <w:t xml:space="preserve"> [edellyttää kirjautumista] (käyty 2</w:t>
      </w:r>
      <w:r>
        <w:t>8</w:t>
      </w:r>
      <w:r w:rsidRPr="00D34E6C">
        <w:t>.1.2026).</w:t>
      </w:r>
    </w:p>
    <w:p w14:paraId="792C6821" w14:textId="2590D5AC" w:rsidR="007363A7" w:rsidRPr="007363A7" w:rsidRDefault="007363A7" w:rsidP="00BA011A">
      <w:pPr>
        <w:ind w:left="720"/>
        <w:jc w:val="left"/>
      </w:pPr>
      <w:r w:rsidRPr="007363A7">
        <w:rPr>
          <w:lang w:val="en-US"/>
        </w:rPr>
        <w:lastRenderedPageBreak/>
        <w:t xml:space="preserve">11.8.2020b. </w:t>
      </w:r>
      <w:r w:rsidRPr="007363A7">
        <w:rPr>
          <w:i/>
          <w:iCs/>
          <w:lang w:val="en-US"/>
        </w:rPr>
        <w:t>Eritrea: Passport, K-series a</w:t>
      </w:r>
      <w:r>
        <w:rPr>
          <w:i/>
          <w:iCs/>
          <w:lang w:val="en-US"/>
        </w:rPr>
        <w:t xml:space="preserve">fter 1 May. </w:t>
      </w:r>
      <w:r w:rsidRPr="00412A3B">
        <w:rPr>
          <w:i/>
          <w:iCs/>
        </w:rPr>
        <w:t>Description</w:t>
      </w:r>
      <w:r w:rsidRPr="00412A3B">
        <w:t xml:space="preserve">. </w:t>
      </w:r>
      <w:hyperlink r:id="rId21" w:history="1">
        <w:r w:rsidRPr="007363A7">
          <w:rPr>
            <w:rStyle w:val="Hyperlinkki"/>
          </w:rPr>
          <w:t>https://www.nidsenter.no/en/services/idbasen/Africa/Eritrea/Documents/Passport/K-series-after-1-Mai-2010/Description/</w:t>
        </w:r>
      </w:hyperlink>
      <w:r w:rsidRPr="007363A7">
        <w:t xml:space="preserve"> [edellyttää kirjautumista] (käyty 2</w:t>
      </w:r>
      <w:r>
        <w:t>9</w:t>
      </w:r>
      <w:r w:rsidRPr="007363A7">
        <w:t>.1.2026).</w:t>
      </w:r>
    </w:p>
    <w:p w14:paraId="2724C897" w14:textId="45DA9005" w:rsidR="003A24E2" w:rsidRPr="0074537B" w:rsidRDefault="00AD5C09" w:rsidP="00BA011A">
      <w:pPr>
        <w:jc w:val="left"/>
        <w:rPr>
          <w:lang w:val="en-US"/>
        </w:rPr>
      </w:pPr>
      <w:r w:rsidRPr="00AD5C09">
        <w:rPr>
          <w:lang w:val="en-US"/>
        </w:rPr>
        <w:t xml:space="preserve">SEM </w:t>
      </w:r>
      <w:r>
        <w:rPr>
          <w:lang w:val="en-US"/>
        </w:rPr>
        <w:t>(</w:t>
      </w:r>
      <w:r w:rsidRPr="00AD5C09">
        <w:rPr>
          <w:lang w:val="en-US"/>
        </w:rPr>
        <w:t>State Secretariat for Migration</w:t>
      </w:r>
      <w:r>
        <w:rPr>
          <w:lang w:val="en-US"/>
        </w:rPr>
        <w:t xml:space="preserve"> -</w:t>
      </w:r>
      <w:r w:rsidRPr="00AD5C09">
        <w:rPr>
          <w:lang w:val="en-US"/>
        </w:rPr>
        <w:t xml:space="preserve"> Switzerland)</w:t>
      </w:r>
      <w:r>
        <w:rPr>
          <w:lang w:val="en-US"/>
        </w:rPr>
        <w:t xml:space="preserve"> 21.1.2021.</w:t>
      </w:r>
      <w:r w:rsidRPr="00AD5C09">
        <w:rPr>
          <w:lang w:val="en-US"/>
        </w:rPr>
        <w:t xml:space="preserve"> </w:t>
      </w:r>
      <w:r w:rsidRPr="00AD5C09">
        <w:rPr>
          <w:i/>
          <w:iCs/>
          <w:lang w:val="en-US"/>
        </w:rPr>
        <w:t>Focus Eritrea; Identity and civil status documents</w:t>
      </w:r>
      <w:r>
        <w:rPr>
          <w:lang w:val="en-US"/>
        </w:rPr>
        <w:t xml:space="preserve">. </w:t>
      </w:r>
      <w:r w:rsidR="00FB6AE9">
        <w:rPr>
          <w:lang w:val="en-US"/>
        </w:rPr>
        <w:t>[</w:t>
      </w:r>
      <w:r w:rsidR="00FB6AE9" w:rsidRPr="00FB6AE9">
        <w:rPr>
          <w:lang w:val="en-US"/>
        </w:rPr>
        <w:t>Translated by Landinfo (Norway)</w:t>
      </w:r>
      <w:r w:rsidR="00FB6AE9">
        <w:rPr>
          <w:lang w:val="en-US"/>
        </w:rPr>
        <w:t xml:space="preserve">]. </w:t>
      </w:r>
      <w:hyperlink r:id="rId22" w:history="1">
        <w:r w:rsidR="00C56720" w:rsidRPr="0074537B">
          <w:rPr>
            <w:rStyle w:val="Hyperlinkki"/>
            <w:lang w:val="en-US"/>
          </w:rPr>
          <w:t>https://www.sem.admin.ch/dam/sem/en/data/internationales/herkunftslaender/afrika/eri/eri-identitaets-und-zivilstandsdokumente.pdf.download.pdf/ERI-identitaets-und-zivilstandsdokumente-e.pdf</w:t>
        </w:r>
      </w:hyperlink>
      <w:r w:rsidRPr="0074537B">
        <w:rPr>
          <w:lang w:val="en-US"/>
        </w:rPr>
        <w:t xml:space="preserve"> (käyty 20.1.2026). </w:t>
      </w:r>
    </w:p>
    <w:p w14:paraId="21E0E00B" w14:textId="1B6545E9" w:rsidR="00BA011A" w:rsidRDefault="00BA011A" w:rsidP="00BA011A">
      <w:pPr>
        <w:jc w:val="left"/>
        <w:rPr>
          <w:lang w:val="en-US"/>
        </w:rPr>
      </w:pPr>
      <w:r>
        <w:rPr>
          <w:lang w:val="en-US"/>
        </w:rPr>
        <w:t xml:space="preserve">Transparency International 11.2.2025. </w:t>
      </w:r>
      <w:r w:rsidRPr="00BA011A">
        <w:rPr>
          <w:i/>
          <w:iCs/>
          <w:lang w:val="en-US"/>
        </w:rPr>
        <w:t>Corruption Perceptions Index 2024.</w:t>
      </w:r>
      <w:r>
        <w:rPr>
          <w:lang w:val="en-US"/>
        </w:rPr>
        <w:t xml:space="preserve"> </w:t>
      </w:r>
      <w:hyperlink r:id="rId23" w:history="1">
        <w:r w:rsidRPr="00C376CB">
          <w:rPr>
            <w:rStyle w:val="Hyperlinkki"/>
            <w:lang w:val="en-US"/>
          </w:rPr>
          <w:t>https://www.transparency.org/en/cpi/2024</w:t>
        </w:r>
      </w:hyperlink>
      <w:r>
        <w:rPr>
          <w:lang w:val="en-US"/>
        </w:rPr>
        <w:t xml:space="preserve"> (käyty 27.1.2026). </w:t>
      </w:r>
    </w:p>
    <w:p w14:paraId="2802FB52" w14:textId="679A3AD9" w:rsidR="001E5E4B" w:rsidRPr="0074537B" w:rsidRDefault="0043525F" w:rsidP="0043525F">
      <w:pPr>
        <w:jc w:val="left"/>
      </w:pPr>
      <w:r>
        <w:rPr>
          <w:lang w:val="en-US"/>
        </w:rPr>
        <w:t xml:space="preserve">UNHRC (United Nations Human Rights Council) 12.5.2025. </w:t>
      </w:r>
      <w:r w:rsidRPr="0043525F">
        <w:rPr>
          <w:i/>
          <w:iCs/>
          <w:lang w:val="en-US"/>
        </w:rPr>
        <w:t>Situation of human rights in Eritrea</w:t>
      </w:r>
      <w:r>
        <w:rPr>
          <w:i/>
          <w:iCs/>
          <w:lang w:val="en-US"/>
        </w:rPr>
        <w:t xml:space="preserve">. </w:t>
      </w:r>
      <w:r w:rsidRPr="0043525F">
        <w:rPr>
          <w:i/>
          <w:iCs/>
          <w:lang w:val="en-US"/>
        </w:rPr>
        <w:t>Report of the Special Rapporteur on the situation of human rights in Eritrea, Mohamed Abdelsalam Babiker*</w:t>
      </w:r>
      <w:r>
        <w:rPr>
          <w:i/>
          <w:iCs/>
          <w:lang w:val="en-US"/>
        </w:rPr>
        <w:t xml:space="preserve"> </w:t>
      </w:r>
      <w:r w:rsidR="00CE7EC3">
        <w:rPr>
          <w:i/>
          <w:iCs/>
          <w:lang w:val="en-US"/>
        </w:rPr>
        <w:t>[</w:t>
      </w:r>
      <w:r>
        <w:rPr>
          <w:i/>
          <w:iCs/>
          <w:lang w:val="en-US"/>
        </w:rPr>
        <w:t>A/HRC/59/24</w:t>
      </w:r>
      <w:r w:rsidR="00CE7EC3">
        <w:rPr>
          <w:i/>
          <w:iCs/>
          <w:lang w:val="en-US"/>
        </w:rPr>
        <w:t>]</w:t>
      </w:r>
      <w:r>
        <w:rPr>
          <w:i/>
          <w:iCs/>
          <w:lang w:val="en-US"/>
        </w:rPr>
        <w:t>.</w:t>
      </w:r>
      <w:r>
        <w:rPr>
          <w:lang w:val="en-US"/>
        </w:rPr>
        <w:t xml:space="preserve"> </w:t>
      </w:r>
      <w:hyperlink r:id="rId24" w:history="1">
        <w:r w:rsidRPr="0074537B">
          <w:rPr>
            <w:rStyle w:val="Hyperlinkki"/>
          </w:rPr>
          <w:t>https://digitallibrary.un.org/record/4083325?ln=en&amp;v=pdf</w:t>
        </w:r>
      </w:hyperlink>
      <w:r w:rsidRPr="0074537B">
        <w:t xml:space="preserve"> (käyty 29.1.2026). </w:t>
      </w:r>
    </w:p>
    <w:p w14:paraId="5F50A9AA" w14:textId="77777777" w:rsidR="00125CCE" w:rsidRDefault="00ED48E8" w:rsidP="00BA011A">
      <w:pPr>
        <w:jc w:val="left"/>
        <w:rPr>
          <w:lang w:val="en-US"/>
        </w:rPr>
      </w:pPr>
      <w:r w:rsidRPr="00ED48E8">
        <w:rPr>
          <w:lang w:val="en-US"/>
        </w:rPr>
        <w:t>USD</w:t>
      </w:r>
      <w:r>
        <w:rPr>
          <w:lang w:val="en-US"/>
        </w:rPr>
        <w:t>O</w:t>
      </w:r>
      <w:r w:rsidRPr="00ED48E8">
        <w:rPr>
          <w:lang w:val="en-US"/>
        </w:rPr>
        <w:t xml:space="preserve">S (United States Department of State) </w:t>
      </w:r>
    </w:p>
    <w:p w14:paraId="542ED52D" w14:textId="422DBC09" w:rsidR="003A24E2" w:rsidRPr="00A345A2" w:rsidRDefault="00ED48E8" w:rsidP="00125CCE">
      <w:pPr>
        <w:ind w:left="720"/>
        <w:jc w:val="left"/>
        <w:rPr>
          <w:lang w:val="en-US"/>
        </w:rPr>
      </w:pPr>
      <w:r w:rsidRPr="00ED48E8">
        <w:rPr>
          <w:lang w:val="en-US"/>
        </w:rPr>
        <w:t>2</w:t>
      </w:r>
      <w:r w:rsidR="004B28A3">
        <w:rPr>
          <w:lang w:val="en-US"/>
        </w:rPr>
        <w:t>2</w:t>
      </w:r>
      <w:r w:rsidRPr="00ED48E8">
        <w:rPr>
          <w:lang w:val="en-US"/>
        </w:rPr>
        <w:t xml:space="preserve">.4.2024. </w:t>
      </w:r>
      <w:r w:rsidRPr="0048229F">
        <w:rPr>
          <w:i/>
          <w:iCs/>
          <w:lang w:val="en-US"/>
        </w:rPr>
        <w:t>Eritrea 2023 Human Rights Report</w:t>
      </w:r>
      <w:r w:rsidRPr="00ED48E8">
        <w:rPr>
          <w:lang w:val="en-US"/>
        </w:rPr>
        <w:t xml:space="preserve">. </w:t>
      </w:r>
      <w:hyperlink r:id="rId25" w:history="1">
        <w:r w:rsidRPr="00A345A2">
          <w:rPr>
            <w:rStyle w:val="Hyperlinkki"/>
            <w:lang w:val="en-US"/>
          </w:rPr>
          <w:t>https://www.state.gov/wp-content/uploads/2024/03/528267-ERITREA-2023-HUMAN-RIGHTS-REPORT.pdf</w:t>
        </w:r>
      </w:hyperlink>
      <w:r w:rsidRPr="00A345A2">
        <w:rPr>
          <w:lang w:val="en-US"/>
        </w:rPr>
        <w:t xml:space="preserve"> (käyty 30.1.202</w:t>
      </w:r>
      <w:r w:rsidR="00335D99" w:rsidRPr="00A345A2">
        <w:rPr>
          <w:lang w:val="en-US"/>
        </w:rPr>
        <w:t>6</w:t>
      </w:r>
      <w:r w:rsidRPr="00A345A2">
        <w:rPr>
          <w:lang w:val="en-US"/>
        </w:rPr>
        <w:t>)</w:t>
      </w:r>
    </w:p>
    <w:p w14:paraId="4A9D3732" w14:textId="1254DFE6" w:rsidR="003A24E2" w:rsidRPr="00E16E8E" w:rsidRDefault="00125CCE" w:rsidP="001E5E4B">
      <w:pPr>
        <w:ind w:left="720"/>
        <w:jc w:val="left"/>
        <w:rPr>
          <w:lang w:val="en-US"/>
        </w:rPr>
      </w:pPr>
      <w:r>
        <w:rPr>
          <w:lang w:val="en-US"/>
        </w:rPr>
        <w:t xml:space="preserve">[päiväämätön]. </w:t>
      </w:r>
      <w:r w:rsidRPr="0048229F">
        <w:rPr>
          <w:i/>
          <w:iCs/>
          <w:lang w:val="en-US"/>
        </w:rPr>
        <w:t>Eritrea. Reciprocity Schedule.</w:t>
      </w:r>
      <w:r w:rsidRPr="0048229F">
        <w:rPr>
          <w:lang w:val="en-US"/>
        </w:rPr>
        <w:t xml:space="preserve">  </w:t>
      </w:r>
      <w:hyperlink r:id="rId26" w:history="1">
        <w:r w:rsidR="0048229F" w:rsidRPr="00C376CB">
          <w:rPr>
            <w:rStyle w:val="Hyperlinkki"/>
            <w:lang w:val="en-US"/>
          </w:rPr>
          <w:t>https://travel.state.gov/content/travel/en/us-visas/Visa-Reciprocity-and-Civil-Documents-by-Country/Eritrea.html</w:t>
        </w:r>
      </w:hyperlink>
      <w:r w:rsidR="0048229F">
        <w:rPr>
          <w:lang w:val="en-US"/>
        </w:rPr>
        <w:t xml:space="preserve"> </w:t>
      </w:r>
      <w:r w:rsidRPr="00125CCE">
        <w:rPr>
          <w:lang w:val="en-US"/>
        </w:rPr>
        <w:t>(2</w:t>
      </w:r>
      <w:r w:rsidR="0048229F">
        <w:rPr>
          <w:lang w:val="en-US"/>
        </w:rPr>
        <w:t>7.1.2026).</w:t>
      </w:r>
    </w:p>
    <w:p w14:paraId="5B38DED9" w14:textId="77777777" w:rsidR="00082DFE" w:rsidRPr="001D5CAA" w:rsidRDefault="00655324" w:rsidP="00082DFE">
      <w:pPr>
        <w:pStyle w:val="LeiptekstiMigri"/>
        <w:ind w:left="0"/>
        <w:rPr>
          <w:lang w:val="en-GB"/>
        </w:rPr>
      </w:pPr>
      <w:r>
        <w:rPr>
          <w:b/>
        </w:rPr>
        <w:pict w14:anchorId="736D39B8">
          <v:rect id="_x0000_i1029" style="width:0;height:1.5pt" o:hralign="center" o:hrstd="t" o:hr="t" fillcolor="#a0a0a0" stroked="f"/>
        </w:pict>
      </w:r>
    </w:p>
    <w:p w14:paraId="2FCA1216" w14:textId="77777777" w:rsidR="00082DFE" w:rsidRDefault="001D63F6" w:rsidP="00810134">
      <w:pPr>
        <w:pStyle w:val="Numeroimatonotsikko"/>
      </w:pPr>
      <w:r>
        <w:t>Tietoja vastauksesta</w:t>
      </w:r>
    </w:p>
    <w:p w14:paraId="7624950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4753E59" w14:textId="77777777" w:rsidR="001D63F6" w:rsidRPr="00BC367A" w:rsidRDefault="001D63F6" w:rsidP="00810134">
      <w:pPr>
        <w:pStyle w:val="Numeroimatonotsikko"/>
        <w:rPr>
          <w:lang w:val="en-GB"/>
        </w:rPr>
      </w:pPr>
      <w:r w:rsidRPr="00BC367A">
        <w:rPr>
          <w:lang w:val="en-GB"/>
        </w:rPr>
        <w:t>Information on the response</w:t>
      </w:r>
    </w:p>
    <w:p w14:paraId="50E5C741"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w:t>
      </w:r>
      <w:r w:rsidRPr="00A35BCB">
        <w:rPr>
          <w:lang w:val="en-GB"/>
        </w:rPr>
        <w:lastRenderedPageBreak/>
        <w:t>that the person or organization does not exist. The response does not necessarily reflect the opinion of the Finnish Immigration Service, and it is not a political statement or a judicial evaluation.</w:t>
      </w:r>
    </w:p>
    <w:p w14:paraId="1A19EA3F" w14:textId="4811266A" w:rsidR="00B112B8" w:rsidRPr="00A35BCB" w:rsidRDefault="00B112B8" w:rsidP="00A35BCB">
      <w:pPr>
        <w:rPr>
          <w:lang w:val="en-GB"/>
        </w:rPr>
      </w:pPr>
    </w:p>
    <w:sectPr w:rsidR="00B112B8" w:rsidRPr="00A35BCB" w:rsidSect="00072438">
      <w:headerReference w:type="default" r:id="rId27"/>
      <w:headerReference w:type="first" r:id="rId28"/>
      <w:footerReference w:type="first" r:id="rId2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0365" w14:textId="77777777" w:rsidR="00D2225A" w:rsidRDefault="00D2225A" w:rsidP="007E0069">
      <w:pPr>
        <w:spacing w:after="0" w:line="240" w:lineRule="auto"/>
      </w:pPr>
      <w:r>
        <w:separator/>
      </w:r>
    </w:p>
  </w:endnote>
  <w:endnote w:type="continuationSeparator" w:id="0">
    <w:p w14:paraId="207288E5" w14:textId="77777777" w:rsidR="00D2225A" w:rsidRDefault="00D2225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EFA9"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14F3AFA" w14:textId="77777777" w:rsidTr="00483E37">
      <w:trPr>
        <w:trHeight w:val="189"/>
      </w:trPr>
      <w:tc>
        <w:tcPr>
          <w:tcW w:w="1560" w:type="dxa"/>
        </w:tcPr>
        <w:p w14:paraId="2EA7125E" w14:textId="77777777" w:rsidR="004D76E3" w:rsidRPr="00A83D54" w:rsidRDefault="004D76E3" w:rsidP="00337E76">
          <w:pPr>
            <w:pStyle w:val="Alatunniste"/>
            <w:rPr>
              <w:sz w:val="14"/>
              <w:szCs w:val="14"/>
            </w:rPr>
          </w:pPr>
        </w:p>
      </w:tc>
      <w:tc>
        <w:tcPr>
          <w:tcW w:w="2551" w:type="dxa"/>
        </w:tcPr>
        <w:p w14:paraId="5A78702C" w14:textId="77777777" w:rsidR="004D76E3" w:rsidRPr="00A83D54" w:rsidRDefault="004D76E3" w:rsidP="00337E76">
          <w:pPr>
            <w:pStyle w:val="Alatunniste"/>
            <w:rPr>
              <w:sz w:val="14"/>
              <w:szCs w:val="14"/>
            </w:rPr>
          </w:pPr>
        </w:p>
      </w:tc>
      <w:tc>
        <w:tcPr>
          <w:tcW w:w="2552" w:type="dxa"/>
        </w:tcPr>
        <w:p w14:paraId="59742186" w14:textId="77777777" w:rsidR="004D76E3" w:rsidRPr="00A83D54" w:rsidRDefault="004D76E3" w:rsidP="00337E76">
          <w:pPr>
            <w:pStyle w:val="Alatunniste"/>
            <w:rPr>
              <w:sz w:val="14"/>
              <w:szCs w:val="14"/>
            </w:rPr>
          </w:pPr>
        </w:p>
      </w:tc>
      <w:tc>
        <w:tcPr>
          <w:tcW w:w="2830" w:type="dxa"/>
        </w:tcPr>
        <w:p w14:paraId="5736EDD7" w14:textId="77777777" w:rsidR="004D76E3" w:rsidRPr="00A83D54" w:rsidRDefault="004D76E3" w:rsidP="00337E76">
          <w:pPr>
            <w:pStyle w:val="Alatunniste"/>
            <w:rPr>
              <w:sz w:val="14"/>
              <w:szCs w:val="14"/>
            </w:rPr>
          </w:pPr>
        </w:p>
      </w:tc>
    </w:tr>
    <w:tr w:rsidR="004D76E3" w:rsidRPr="00A83D54" w14:paraId="0F285D06" w14:textId="77777777" w:rsidTr="00483E37">
      <w:trPr>
        <w:trHeight w:val="189"/>
      </w:trPr>
      <w:tc>
        <w:tcPr>
          <w:tcW w:w="1560" w:type="dxa"/>
        </w:tcPr>
        <w:p w14:paraId="07967BEA" w14:textId="77777777" w:rsidR="004D76E3" w:rsidRPr="00A83D54" w:rsidRDefault="004D76E3" w:rsidP="00337E76">
          <w:pPr>
            <w:pStyle w:val="Alatunniste"/>
            <w:rPr>
              <w:sz w:val="14"/>
              <w:szCs w:val="14"/>
            </w:rPr>
          </w:pPr>
        </w:p>
      </w:tc>
      <w:tc>
        <w:tcPr>
          <w:tcW w:w="2551" w:type="dxa"/>
        </w:tcPr>
        <w:p w14:paraId="331C737C" w14:textId="77777777" w:rsidR="004D76E3" w:rsidRPr="00A83D54" w:rsidRDefault="004D76E3" w:rsidP="00337E76">
          <w:pPr>
            <w:pStyle w:val="Alatunniste"/>
            <w:rPr>
              <w:sz w:val="14"/>
              <w:szCs w:val="14"/>
            </w:rPr>
          </w:pPr>
        </w:p>
      </w:tc>
      <w:tc>
        <w:tcPr>
          <w:tcW w:w="2552" w:type="dxa"/>
        </w:tcPr>
        <w:p w14:paraId="65872DB7" w14:textId="77777777" w:rsidR="004D76E3" w:rsidRPr="00A83D54" w:rsidRDefault="004D76E3" w:rsidP="00337E76">
          <w:pPr>
            <w:pStyle w:val="Alatunniste"/>
            <w:rPr>
              <w:sz w:val="14"/>
              <w:szCs w:val="14"/>
            </w:rPr>
          </w:pPr>
        </w:p>
      </w:tc>
      <w:tc>
        <w:tcPr>
          <w:tcW w:w="2830" w:type="dxa"/>
        </w:tcPr>
        <w:p w14:paraId="0DF1C53D" w14:textId="77777777" w:rsidR="004D76E3" w:rsidRPr="00A83D54" w:rsidRDefault="004D76E3" w:rsidP="00337E76">
          <w:pPr>
            <w:pStyle w:val="Alatunniste"/>
            <w:rPr>
              <w:sz w:val="14"/>
              <w:szCs w:val="14"/>
            </w:rPr>
          </w:pPr>
        </w:p>
      </w:tc>
    </w:tr>
    <w:tr w:rsidR="004D76E3" w:rsidRPr="00A83D54" w14:paraId="3E7C0569" w14:textId="77777777" w:rsidTr="00483E37">
      <w:trPr>
        <w:trHeight w:val="189"/>
      </w:trPr>
      <w:tc>
        <w:tcPr>
          <w:tcW w:w="1560" w:type="dxa"/>
        </w:tcPr>
        <w:p w14:paraId="1A857AEF" w14:textId="77777777" w:rsidR="004D76E3" w:rsidRPr="00A83D54" w:rsidRDefault="004D76E3" w:rsidP="00337E76">
          <w:pPr>
            <w:pStyle w:val="Alatunniste"/>
            <w:rPr>
              <w:sz w:val="14"/>
              <w:szCs w:val="14"/>
            </w:rPr>
          </w:pPr>
        </w:p>
      </w:tc>
      <w:tc>
        <w:tcPr>
          <w:tcW w:w="2551" w:type="dxa"/>
        </w:tcPr>
        <w:p w14:paraId="0DC9EECE" w14:textId="77777777" w:rsidR="004D76E3" w:rsidRPr="00A83D54" w:rsidRDefault="004D76E3" w:rsidP="00337E76">
          <w:pPr>
            <w:pStyle w:val="Alatunniste"/>
            <w:rPr>
              <w:sz w:val="14"/>
              <w:szCs w:val="14"/>
            </w:rPr>
          </w:pPr>
        </w:p>
      </w:tc>
      <w:tc>
        <w:tcPr>
          <w:tcW w:w="2552" w:type="dxa"/>
        </w:tcPr>
        <w:p w14:paraId="16DB0F5C" w14:textId="77777777" w:rsidR="004D76E3" w:rsidRPr="00A83D54" w:rsidRDefault="004D76E3" w:rsidP="00337E76">
          <w:pPr>
            <w:pStyle w:val="Alatunniste"/>
            <w:rPr>
              <w:sz w:val="14"/>
              <w:szCs w:val="14"/>
            </w:rPr>
          </w:pPr>
        </w:p>
      </w:tc>
      <w:tc>
        <w:tcPr>
          <w:tcW w:w="2830" w:type="dxa"/>
        </w:tcPr>
        <w:p w14:paraId="6CE8EA93" w14:textId="77777777" w:rsidR="004D76E3" w:rsidRPr="00A83D54" w:rsidRDefault="004D76E3" w:rsidP="00337E76">
          <w:pPr>
            <w:pStyle w:val="Alatunniste"/>
            <w:rPr>
              <w:sz w:val="14"/>
              <w:szCs w:val="14"/>
            </w:rPr>
          </w:pPr>
        </w:p>
      </w:tc>
    </w:tr>
  </w:tbl>
  <w:p w14:paraId="36E8584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797187B" wp14:editId="3A92FA6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A903C9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4280" w14:textId="77777777" w:rsidR="00D2225A" w:rsidRDefault="00D2225A" w:rsidP="007E0069">
      <w:pPr>
        <w:spacing w:after="0" w:line="240" w:lineRule="auto"/>
      </w:pPr>
      <w:r>
        <w:separator/>
      </w:r>
    </w:p>
  </w:footnote>
  <w:footnote w:type="continuationSeparator" w:id="0">
    <w:p w14:paraId="3F863E42" w14:textId="77777777" w:rsidR="00D2225A" w:rsidRDefault="00D2225A" w:rsidP="007E0069">
      <w:pPr>
        <w:spacing w:after="0" w:line="240" w:lineRule="auto"/>
      </w:pPr>
      <w:r>
        <w:continuationSeparator/>
      </w:r>
    </w:p>
  </w:footnote>
  <w:footnote w:id="1">
    <w:p w14:paraId="335983B1" w14:textId="2EB7AFD8" w:rsidR="00BD484B" w:rsidRPr="00BD484B" w:rsidRDefault="00BD484B" w:rsidP="00CF2A4A">
      <w:pPr>
        <w:pStyle w:val="Alaviitteenteksti"/>
        <w:jc w:val="left"/>
        <w:rPr>
          <w:lang w:val="sv-SE"/>
        </w:rPr>
      </w:pPr>
      <w:r>
        <w:rPr>
          <w:rStyle w:val="Alaviitteenviite"/>
        </w:rPr>
        <w:footnoteRef/>
      </w:r>
      <w:r w:rsidRPr="00BD484B">
        <w:rPr>
          <w:lang w:val="sv-SE"/>
        </w:rPr>
        <w:t xml:space="preserve"> NMOFA 12/2023, s. 24</w:t>
      </w:r>
      <w:r>
        <w:rPr>
          <w:lang w:val="sv-SE"/>
        </w:rPr>
        <w:t>.</w:t>
      </w:r>
    </w:p>
  </w:footnote>
  <w:footnote w:id="2">
    <w:p w14:paraId="4C3131D1" w14:textId="601079FF" w:rsidR="00E12EFA" w:rsidRPr="00085D25" w:rsidRDefault="00E12EFA" w:rsidP="00CF2A4A">
      <w:pPr>
        <w:pStyle w:val="Alaviitteenteksti"/>
        <w:jc w:val="left"/>
        <w:rPr>
          <w:lang w:val="sv-SE"/>
        </w:rPr>
      </w:pPr>
      <w:r>
        <w:rPr>
          <w:rStyle w:val="Alaviitteenviite"/>
        </w:rPr>
        <w:footnoteRef/>
      </w:r>
      <w:r w:rsidRPr="00085D25">
        <w:rPr>
          <w:lang w:val="sv-SE"/>
        </w:rPr>
        <w:t xml:space="preserve"> Norwegian ID </w:t>
      </w:r>
      <w:r w:rsidR="00A345A2">
        <w:rPr>
          <w:lang w:val="sv-SE"/>
        </w:rPr>
        <w:t>Centre</w:t>
      </w:r>
      <w:r w:rsidRPr="00085D25">
        <w:rPr>
          <w:lang w:val="sv-SE"/>
        </w:rPr>
        <w:t>, ID database 14.8.2020; Migrationsverket 18.7.2018, s. 5-6.</w:t>
      </w:r>
    </w:p>
  </w:footnote>
  <w:footnote w:id="3">
    <w:p w14:paraId="21FBEFD7" w14:textId="077D0AF1" w:rsidR="003C7DD8" w:rsidRPr="003C7DD8" w:rsidRDefault="003C7DD8" w:rsidP="00CF2A4A">
      <w:pPr>
        <w:pStyle w:val="Alaviitteenteksti"/>
        <w:jc w:val="left"/>
        <w:rPr>
          <w:lang w:val="sv-SE"/>
        </w:rPr>
      </w:pPr>
      <w:r>
        <w:rPr>
          <w:rStyle w:val="Alaviitteenviite"/>
        </w:rPr>
        <w:footnoteRef/>
      </w:r>
      <w:r w:rsidRPr="003C7DD8">
        <w:rPr>
          <w:lang w:val="sv-SE"/>
        </w:rPr>
        <w:t xml:space="preserve"> </w:t>
      </w:r>
      <w:r w:rsidRPr="00BD484B">
        <w:rPr>
          <w:lang w:val="sv-SE"/>
        </w:rPr>
        <w:t>NMOFA 12/2023, s. 24</w:t>
      </w:r>
      <w:r>
        <w:rPr>
          <w:lang w:val="sv-SE"/>
        </w:rPr>
        <w:t>.</w:t>
      </w:r>
    </w:p>
  </w:footnote>
  <w:footnote w:id="4">
    <w:p w14:paraId="70609490" w14:textId="62DDA53F" w:rsidR="00DB5DCD" w:rsidRPr="00DB5DCD" w:rsidRDefault="00DB5DCD" w:rsidP="00CF2A4A">
      <w:pPr>
        <w:pStyle w:val="Alaviitteenteksti"/>
        <w:jc w:val="left"/>
        <w:rPr>
          <w:lang w:val="sv-SE"/>
        </w:rPr>
      </w:pPr>
      <w:r>
        <w:rPr>
          <w:rStyle w:val="Alaviitteenviite"/>
        </w:rPr>
        <w:footnoteRef/>
      </w:r>
      <w:r w:rsidRPr="00DB5DCD">
        <w:rPr>
          <w:lang w:val="sv-SE"/>
        </w:rPr>
        <w:t xml:space="preserve"> </w:t>
      </w:r>
      <w:r>
        <w:rPr>
          <w:lang w:val="sv-SE"/>
        </w:rPr>
        <w:t xml:space="preserve">Transparency International </w:t>
      </w:r>
      <w:r w:rsidR="00BA011A">
        <w:rPr>
          <w:lang w:val="sv-SE"/>
        </w:rPr>
        <w:t>11.2.2025.</w:t>
      </w:r>
    </w:p>
  </w:footnote>
  <w:footnote w:id="5">
    <w:p w14:paraId="3161DADE" w14:textId="713B495D" w:rsidR="00BD484B" w:rsidRPr="00085D25" w:rsidRDefault="00BD484B" w:rsidP="00CF2A4A">
      <w:pPr>
        <w:pStyle w:val="Alaviitteenteksti"/>
        <w:jc w:val="left"/>
        <w:rPr>
          <w:lang w:val="sv-SE"/>
        </w:rPr>
      </w:pPr>
      <w:r>
        <w:rPr>
          <w:rStyle w:val="Alaviitteenviite"/>
        </w:rPr>
        <w:footnoteRef/>
      </w:r>
      <w:r w:rsidRPr="00085D25">
        <w:rPr>
          <w:lang w:val="sv-SE"/>
        </w:rPr>
        <w:t xml:space="preserve"> Norwegian ID </w:t>
      </w:r>
      <w:r w:rsidR="00A345A2">
        <w:rPr>
          <w:lang w:val="sv-SE"/>
        </w:rPr>
        <w:t>Centre</w:t>
      </w:r>
      <w:r w:rsidRPr="00085D25">
        <w:rPr>
          <w:lang w:val="sv-SE"/>
        </w:rPr>
        <w:t>, ID database 14.8.2020; Migrationsverket 18.7.2018, s. 5-6.</w:t>
      </w:r>
    </w:p>
  </w:footnote>
  <w:footnote w:id="6">
    <w:p w14:paraId="2849D112" w14:textId="574813F7" w:rsidR="004B798A" w:rsidRPr="0074537B" w:rsidRDefault="004B798A" w:rsidP="00CF2A4A">
      <w:pPr>
        <w:pStyle w:val="Alaviitteenteksti"/>
        <w:jc w:val="left"/>
      </w:pPr>
      <w:r>
        <w:rPr>
          <w:rStyle w:val="Alaviitteenviite"/>
        </w:rPr>
        <w:footnoteRef/>
      </w:r>
      <w:r w:rsidRPr="0074537B">
        <w:t xml:space="preserve"> NMOFA 12/2023, s. 18-19.</w:t>
      </w:r>
    </w:p>
  </w:footnote>
  <w:footnote w:id="7">
    <w:p w14:paraId="2C018395" w14:textId="0E82819D" w:rsidR="00A345A2" w:rsidRDefault="00A345A2" w:rsidP="00A345A2">
      <w:pPr>
        <w:pStyle w:val="Alaviitteenteksti"/>
        <w:jc w:val="left"/>
      </w:pPr>
      <w:r>
        <w:rPr>
          <w:rStyle w:val="Alaviitteenviite"/>
        </w:rPr>
        <w:footnoteRef/>
      </w:r>
      <w:r>
        <w:t xml:space="preserve"> Viimeisimmässä vuotta 2024 käsittelevässä raportissa ei ollut tietoja passinmyöntämistkäytännöistä.</w:t>
      </w:r>
    </w:p>
  </w:footnote>
  <w:footnote w:id="8">
    <w:p w14:paraId="121651FD" w14:textId="77777777" w:rsidR="00BD484B" w:rsidRPr="00A345A2" w:rsidRDefault="00BD484B" w:rsidP="00CF2A4A">
      <w:pPr>
        <w:pStyle w:val="Alaviitteenteksti"/>
        <w:jc w:val="left"/>
      </w:pPr>
      <w:r>
        <w:rPr>
          <w:rStyle w:val="Alaviitteenviite"/>
        </w:rPr>
        <w:footnoteRef/>
      </w:r>
      <w:r w:rsidRPr="00A345A2">
        <w:t xml:space="preserve"> USDOS 23.4.2024, s. 17.</w:t>
      </w:r>
    </w:p>
  </w:footnote>
  <w:footnote w:id="9">
    <w:p w14:paraId="200767B6" w14:textId="113071A8" w:rsidR="00204C34" w:rsidRPr="00A345A2" w:rsidRDefault="00204C34" w:rsidP="00CF2A4A">
      <w:pPr>
        <w:pStyle w:val="Alaviitteenteksti"/>
        <w:jc w:val="left"/>
        <w:rPr>
          <w:lang w:val="sv-SE"/>
        </w:rPr>
      </w:pPr>
      <w:r>
        <w:rPr>
          <w:rStyle w:val="Alaviitteenviite"/>
        </w:rPr>
        <w:footnoteRef/>
      </w:r>
      <w:r w:rsidRPr="00A345A2">
        <w:rPr>
          <w:lang w:val="sv-SE"/>
        </w:rPr>
        <w:t xml:space="preserve"> Norwegian ID </w:t>
      </w:r>
      <w:r w:rsidR="00A345A2">
        <w:rPr>
          <w:lang w:val="sv-SE"/>
        </w:rPr>
        <w:t>Centre</w:t>
      </w:r>
      <w:r w:rsidRPr="00A345A2">
        <w:rPr>
          <w:lang w:val="sv-SE"/>
        </w:rPr>
        <w:t>, ID database 14.8.2020.</w:t>
      </w:r>
    </w:p>
  </w:footnote>
  <w:footnote w:id="10">
    <w:p w14:paraId="4B6E4161" w14:textId="2A645135" w:rsidR="00EA7A03" w:rsidRPr="0074537B" w:rsidRDefault="00EA7A03" w:rsidP="00CF2A4A">
      <w:pPr>
        <w:pStyle w:val="Alaviitteenteksti"/>
        <w:jc w:val="left"/>
        <w:rPr>
          <w:lang w:val="en-US"/>
        </w:rPr>
      </w:pPr>
      <w:r>
        <w:rPr>
          <w:rStyle w:val="Alaviitteenviite"/>
        </w:rPr>
        <w:footnoteRef/>
      </w:r>
      <w:r w:rsidRPr="0074537B">
        <w:rPr>
          <w:lang w:val="en-US"/>
        </w:rPr>
        <w:t xml:space="preserve"> Norwegian ID </w:t>
      </w:r>
      <w:r w:rsidR="00A345A2" w:rsidRPr="0074537B">
        <w:rPr>
          <w:lang w:val="en-US"/>
        </w:rPr>
        <w:t>Centre</w:t>
      </w:r>
      <w:r w:rsidRPr="0074537B">
        <w:rPr>
          <w:lang w:val="en-US"/>
        </w:rPr>
        <w:t>, ID database 14.8.2020</w:t>
      </w:r>
      <w:r w:rsidR="009C2C3A" w:rsidRPr="0074537B">
        <w:rPr>
          <w:lang w:val="en-US"/>
        </w:rPr>
        <w:t>; SEM 21.1.2021, s. 31-32.</w:t>
      </w:r>
    </w:p>
  </w:footnote>
  <w:footnote w:id="11">
    <w:p w14:paraId="27D602E7" w14:textId="6FC31406" w:rsidR="00C34BAC" w:rsidRPr="0074537B" w:rsidRDefault="00C34BAC" w:rsidP="00CF2A4A">
      <w:pPr>
        <w:pStyle w:val="Alaviitteenteksti"/>
        <w:jc w:val="left"/>
      </w:pPr>
      <w:r>
        <w:rPr>
          <w:rStyle w:val="Alaviitteenviite"/>
        </w:rPr>
        <w:footnoteRef/>
      </w:r>
      <w:r w:rsidRPr="0074537B">
        <w:t xml:space="preserve"> USDOS [päiväämätön].</w:t>
      </w:r>
    </w:p>
  </w:footnote>
  <w:footnote w:id="12">
    <w:p w14:paraId="72558624" w14:textId="159A0759" w:rsidR="000329B4" w:rsidRPr="0074537B" w:rsidRDefault="000329B4" w:rsidP="00CF2A4A">
      <w:pPr>
        <w:pStyle w:val="Alaviitteenteksti"/>
        <w:jc w:val="left"/>
      </w:pPr>
      <w:r>
        <w:rPr>
          <w:rStyle w:val="Alaviitteenviite"/>
        </w:rPr>
        <w:footnoteRef/>
      </w:r>
      <w:r w:rsidRPr="0074537B">
        <w:t xml:space="preserve"> SEM 21.1.2021, s. 31-32</w:t>
      </w:r>
      <w:r w:rsidR="0008235B" w:rsidRPr="0074537B">
        <w:t>.</w:t>
      </w:r>
    </w:p>
  </w:footnote>
  <w:footnote w:id="13">
    <w:p w14:paraId="620B9C98" w14:textId="4E2B8F95" w:rsidR="007363A7" w:rsidRPr="0074537B" w:rsidRDefault="007363A7" w:rsidP="00CF2A4A">
      <w:pPr>
        <w:pStyle w:val="Alaviitteenteksti"/>
        <w:jc w:val="left"/>
      </w:pPr>
      <w:r>
        <w:rPr>
          <w:rStyle w:val="Alaviitteenviite"/>
        </w:rPr>
        <w:footnoteRef/>
      </w:r>
      <w:r w:rsidRPr="0074537B">
        <w:t xml:space="preserve"> Norwegian ID </w:t>
      </w:r>
      <w:r w:rsidR="00A345A2" w:rsidRPr="0074537B">
        <w:t>Centre</w:t>
      </w:r>
      <w:r w:rsidRPr="0074537B">
        <w:t xml:space="preserve">, ID database 11.8.2020b. </w:t>
      </w:r>
    </w:p>
  </w:footnote>
  <w:footnote w:id="14">
    <w:p w14:paraId="154C3BF5" w14:textId="63D760CE" w:rsidR="005E3FEA" w:rsidRPr="00BD484B" w:rsidRDefault="005E3FEA" w:rsidP="00CF2A4A">
      <w:pPr>
        <w:pStyle w:val="Alaviitteenteksti"/>
        <w:jc w:val="left"/>
        <w:rPr>
          <w:lang w:val="en-US"/>
        </w:rPr>
      </w:pPr>
      <w:r>
        <w:rPr>
          <w:rStyle w:val="Alaviitteenviite"/>
        </w:rPr>
        <w:footnoteRef/>
      </w:r>
      <w:r w:rsidRPr="005E3FEA">
        <w:t xml:space="preserve"> Eritrean hallinto on kolmiportainen: y</w:t>
      </w:r>
      <w:r>
        <w:t xml:space="preserve">limmällä tasolla maa jakautuu kuuteen maakuntaan (zobas, engl. province). Maakunnat jakautuvat edelleen 58 piirikuntaan (sub-zobas, engl. districts). </w:t>
      </w:r>
      <w:r w:rsidRPr="005E3FEA">
        <w:t>Hallinnon alimman tason muodostavat kunnat (kebabi, engl. munici</w:t>
      </w:r>
      <w:r>
        <w:t>p</w:t>
      </w:r>
      <w:r w:rsidRPr="005E3FEA">
        <w:t>ality).</w:t>
      </w:r>
      <w:r>
        <w:t xml:space="preserve"> </w:t>
      </w:r>
      <w:r w:rsidRPr="00BD484B">
        <w:rPr>
          <w:lang w:val="en-US"/>
        </w:rPr>
        <w:t>(</w:t>
      </w:r>
      <w:r w:rsidR="00526D1B" w:rsidRPr="00BD484B">
        <w:rPr>
          <w:lang w:val="en-US"/>
        </w:rPr>
        <w:t>NMOFA 12/2023, s. 27.)</w:t>
      </w:r>
    </w:p>
  </w:footnote>
  <w:footnote w:id="15">
    <w:p w14:paraId="56E4067C" w14:textId="691D1F62" w:rsidR="009D5DD8" w:rsidRPr="00BD484B" w:rsidRDefault="009D5DD8" w:rsidP="00CF2A4A">
      <w:pPr>
        <w:pStyle w:val="Alaviitteenteksti"/>
        <w:jc w:val="left"/>
        <w:rPr>
          <w:lang w:val="en-US"/>
        </w:rPr>
      </w:pPr>
      <w:r>
        <w:rPr>
          <w:rStyle w:val="Alaviitteenviite"/>
        </w:rPr>
        <w:footnoteRef/>
      </w:r>
      <w:r w:rsidRPr="00BD484B">
        <w:rPr>
          <w:lang w:val="en-US"/>
        </w:rPr>
        <w:t xml:space="preserve"> </w:t>
      </w:r>
      <w:r w:rsidR="001F4628">
        <w:rPr>
          <w:lang w:val="en-US"/>
        </w:rPr>
        <w:t xml:space="preserve">SEM 21.1.2021, s. 31; </w:t>
      </w:r>
      <w:r w:rsidRPr="00BD484B">
        <w:rPr>
          <w:lang w:val="en-US"/>
        </w:rPr>
        <w:t xml:space="preserve">Norwegian ID </w:t>
      </w:r>
      <w:r w:rsidR="00A345A2">
        <w:rPr>
          <w:lang w:val="en-US"/>
        </w:rPr>
        <w:t>Centre</w:t>
      </w:r>
      <w:r w:rsidRPr="00BD484B">
        <w:rPr>
          <w:lang w:val="en-US"/>
        </w:rPr>
        <w:t>, ID database 14.8.2020; EASO 1.5.20</w:t>
      </w:r>
      <w:r w:rsidR="00D8616C" w:rsidRPr="00BD484B">
        <w:rPr>
          <w:lang w:val="en-US"/>
        </w:rPr>
        <w:t>1</w:t>
      </w:r>
      <w:r w:rsidRPr="00BD484B">
        <w:rPr>
          <w:lang w:val="en-US"/>
        </w:rPr>
        <w:t>5, s. 51.</w:t>
      </w:r>
    </w:p>
  </w:footnote>
  <w:footnote w:id="16">
    <w:p w14:paraId="2E3FA0D3" w14:textId="38F49A82" w:rsidR="00035B2C" w:rsidRPr="00035B2C" w:rsidRDefault="00035B2C" w:rsidP="00CF2A4A">
      <w:pPr>
        <w:pStyle w:val="Alaviitteenteksti"/>
        <w:jc w:val="left"/>
        <w:rPr>
          <w:lang w:val="en-US"/>
        </w:rPr>
      </w:pPr>
      <w:r>
        <w:rPr>
          <w:rStyle w:val="Alaviitteenviite"/>
        </w:rPr>
        <w:footnoteRef/>
      </w:r>
      <w:r w:rsidRPr="00035B2C">
        <w:rPr>
          <w:lang w:val="en-US"/>
        </w:rPr>
        <w:t xml:space="preserve"> </w:t>
      </w:r>
      <w:r w:rsidRPr="009D5DD8">
        <w:rPr>
          <w:lang w:val="en-US"/>
        </w:rPr>
        <w:t xml:space="preserve">Norwegian ID </w:t>
      </w:r>
      <w:r w:rsidR="00A345A2">
        <w:rPr>
          <w:lang w:val="en-US"/>
        </w:rPr>
        <w:t>Centre</w:t>
      </w:r>
      <w:r w:rsidRPr="009D5DD8">
        <w:rPr>
          <w:lang w:val="en-US"/>
        </w:rPr>
        <w:t>, ID database 14.8.2020</w:t>
      </w:r>
      <w:r>
        <w:rPr>
          <w:lang w:val="en-US"/>
        </w:rPr>
        <w:t>.</w:t>
      </w:r>
    </w:p>
  </w:footnote>
  <w:footnote w:id="17">
    <w:p w14:paraId="75A32845" w14:textId="7619E99F" w:rsidR="00947601" w:rsidRPr="00947601" w:rsidRDefault="00947601" w:rsidP="00CF2A4A">
      <w:pPr>
        <w:pStyle w:val="Alaviitteenteksti"/>
        <w:jc w:val="left"/>
        <w:rPr>
          <w:lang w:val="en-US"/>
        </w:rPr>
      </w:pPr>
      <w:r>
        <w:rPr>
          <w:rStyle w:val="Alaviitteenviite"/>
        </w:rPr>
        <w:footnoteRef/>
      </w:r>
      <w:r w:rsidRPr="00947601">
        <w:rPr>
          <w:lang w:val="en-US"/>
        </w:rPr>
        <w:t xml:space="preserve"> </w:t>
      </w:r>
      <w:r w:rsidR="00D731DB" w:rsidRPr="00D731DB">
        <w:rPr>
          <w:lang w:val="en-US"/>
        </w:rPr>
        <w:t xml:space="preserve">Norwegian ID </w:t>
      </w:r>
      <w:r w:rsidR="00A345A2">
        <w:rPr>
          <w:lang w:val="en-US"/>
        </w:rPr>
        <w:t>Centre</w:t>
      </w:r>
      <w:r w:rsidR="00D731DB" w:rsidRPr="00D731DB">
        <w:rPr>
          <w:lang w:val="en-US"/>
        </w:rPr>
        <w:t>, ID database</w:t>
      </w:r>
      <w:r w:rsidR="00D731DB">
        <w:rPr>
          <w:lang w:val="en-US"/>
        </w:rPr>
        <w:t xml:space="preserve"> 11</w:t>
      </w:r>
      <w:r w:rsidR="001647B4">
        <w:rPr>
          <w:lang w:val="en-US"/>
        </w:rPr>
        <w:t>.8.2020a.</w:t>
      </w:r>
    </w:p>
  </w:footnote>
  <w:footnote w:id="18">
    <w:p w14:paraId="78682CF1" w14:textId="1F2505CB" w:rsidR="001A4E48" w:rsidRPr="001A4E48" w:rsidRDefault="001A4E48" w:rsidP="00CF2A4A">
      <w:pPr>
        <w:pStyle w:val="Alaviitteenteksti"/>
        <w:jc w:val="left"/>
        <w:rPr>
          <w:lang w:val="en-US"/>
        </w:rPr>
      </w:pPr>
      <w:r>
        <w:rPr>
          <w:rStyle w:val="Alaviitteenviite"/>
        </w:rPr>
        <w:footnoteRef/>
      </w:r>
      <w:r w:rsidRPr="001A4E48">
        <w:rPr>
          <w:lang w:val="en-US"/>
        </w:rPr>
        <w:t xml:space="preserve"> Norwegian ID </w:t>
      </w:r>
      <w:r w:rsidR="00A345A2">
        <w:rPr>
          <w:lang w:val="en-US"/>
        </w:rPr>
        <w:t>Centre</w:t>
      </w:r>
      <w:r w:rsidRPr="001A4E48">
        <w:rPr>
          <w:lang w:val="en-US"/>
        </w:rPr>
        <w:t>, ID database 14.8.2020</w:t>
      </w:r>
      <w:r>
        <w:rPr>
          <w:lang w:val="en-US"/>
        </w:rPr>
        <w:t>.</w:t>
      </w:r>
    </w:p>
  </w:footnote>
  <w:footnote w:id="19">
    <w:p w14:paraId="38A1A7CB" w14:textId="77777777" w:rsidR="0069558B" w:rsidRPr="00263A25" w:rsidRDefault="0069558B" w:rsidP="0069558B">
      <w:pPr>
        <w:pStyle w:val="Alaviitteenteksti"/>
        <w:jc w:val="left"/>
      </w:pPr>
      <w:r>
        <w:rPr>
          <w:rStyle w:val="Alaviitteenviite"/>
        </w:rPr>
        <w:footnoteRef/>
      </w:r>
      <w:r w:rsidRPr="00263A25">
        <w:t xml:space="preserve"> NMOFA 12/2023, s. 26-27.</w:t>
      </w:r>
    </w:p>
  </w:footnote>
  <w:footnote w:id="20">
    <w:p w14:paraId="51AE846B" w14:textId="7ED4A4D7" w:rsidR="00EE1B57" w:rsidRPr="001B5259" w:rsidRDefault="00EE1B57" w:rsidP="00CF2A4A">
      <w:pPr>
        <w:pStyle w:val="Alaviitteenteksti"/>
        <w:jc w:val="left"/>
      </w:pPr>
      <w:r>
        <w:rPr>
          <w:rStyle w:val="Alaviitteenviite"/>
        </w:rPr>
        <w:footnoteRef/>
      </w:r>
      <w:r w:rsidR="005D1D1E">
        <w:t xml:space="preserve"> Eritrean lainsäädännön (National Service Proclamation vuodelta 1995) mukaan kansalaispalvelu</w:t>
      </w:r>
      <w:r w:rsidR="00CF1007">
        <w:t>s</w:t>
      </w:r>
      <w:r w:rsidR="005D1D1E">
        <w:t>velvoite koskee kaikkia 18-40-vuotiaita miehiä ja naisia. Laissa määritellään erikseen palvelusta vapautetut ryhmät. (EASO 1.9.2019, s. 31-32.)</w:t>
      </w:r>
      <w:r w:rsidR="001B5259">
        <w:t xml:space="preserve"> Kansalaispalveluksesta kts. tarkemmin maatietopalvelun selvitykset: 7.7.2023. </w:t>
      </w:r>
      <w:r w:rsidR="001B5259" w:rsidRPr="001B5259">
        <w:rPr>
          <w:i/>
          <w:iCs/>
        </w:rPr>
        <w:t xml:space="preserve">Eritrea / Yleinen tilanne, </w:t>
      </w:r>
      <w:r w:rsidR="00CF1007">
        <w:rPr>
          <w:i/>
          <w:iCs/>
        </w:rPr>
        <w:t>kansalais</w:t>
      </w:r>
      <w:r w:rsidR="001B5259" w:rsidRPr="001B5259">
        <w:rPr>
          <w:i/>
          <w:iCs/>
        </w:rPr>
        <w:t>palvelus, laiton maasta poistuminen, terveydenhuolto</w:t>
      </w:r>
      <w:r w:rsidR="001B5259">
        <w:t xml:space="preserve">, </w:t>
      </w:r>
      <w:r w:rsidR="001B5259" w:rsidRPr="00DB5DCD">
        <w:t>[kyselyvastaus]</w:t>
      </w:r>
      <w:r w:rsidR="001B5259">
        <w:t xml:space="preserve">; 17.7.2025. </w:t>
      </w:r>
      <w:r w:rsidR="001B5259" w:rsidRPr="001B5259">
        <w:rPr>
          <w:i/>
          <w:iCs/>
        </w:rPr>
        <w:t>Eritrea / Päivitys: yleinen tilanne, kansalaispalvelus, laiton maasta poistuminen ja paluu, terveydenhuolto</w:t>
      </w:r>
      <w:r w:rsidR="001B5259">
        <w:rPr>
          <w:i/>
          <w:iCs/>
        </w:rPr>
        <w:t xml:space="preserve">, </w:t>
      </w:r>
      <w:r w:rsidR="001B5259" w:rsidRPr="00DB5DCD">
        <w:t>[kyselyvastaus]</w:t>
      </w:r>
      <w:r w:rsidR="001B5259">
        <w:t xml:space="preserve">. </w:t>
      </w:r>
    </w:p>
  </w:footnote>
  <w:footnote w:id="21">
    <w:p w14:paraId="52D3AC76" w14:textId="77777777" w:rsidR="00263A25" w:rsidRPr="00412A3B" w:rsidRDefault="00263A25" w:rsidP="00CF2A4A">
      <w:pPr>
        <w:pStyle w:val="Alaviitteenteksti"/>
        <w:jc w:val="left"/>
        <w:rPr>
          <w:lang w:val="sv-SE"/>
        </w:rPr>
      </w:pPr>
      <w:r>
        <w:rPr>
          <w:rStyle w:val="Alaviitteenviite"/>
        </w:rPr>
        <w:footnoteRef/>
      </w:r>
      <w:r w:rsidRPr="00412A3B">
        <w:rPr>
          <w:lang w:val="sv-SE"/>
        </w:rPr>
        <w:t xml:space="preserve"> NMOFA 12/2023, s. 26-27.</w:t>
      </w:r>
    </w:p>
  </w:footnote>
  <w:footnote w:id="22">
    <w:p w14:paraId="70994FCF" w14:textId="13231575" w:rsidR="007828B5" w:rsidRPr="00412A3B" w:rsidRDefault="007828B5" w:rsidP="00CF2A4A">
      <w:pPr>
        <w:pStyle w:val="Alaviitteenteksti"/>
        <w:jc w:val="left"/>
        <w:rPr>
          <w:lang w:val="sv-SE"/>
        </w:rPr>
      </w:pPr>
      <w:r>
        <w:rPr>
          <w:rStyle w:val="Alaviitteenviite"/>
        </w:rPr>
        <w:footnoteRef/>
      </w:r>
      <w:r w:rsidRPr="00412A3B">
        <w:rPr>
          <w:lang w:val="sv-SE"/>
        </w:rPr>
        <w:t xml:space="preserve"> Migrationsverket 18.7.2018, s. 24.</w:t>
      </w:r>
    </w:p>
  </w:footnote>
  <w:footnote w:id="23">
    <w:p w14:paraId="066B8522" w14:textId="1B9FA114" w:rsidR="00263A25" w:rsidRPr="006A5A53" w:rsidRDefault="00263A25" w:rsidP="00CF2A4A">
      <w:pPr>
        <w:pStyle w:val="Alaviitteenteksti"/>
        <w:jc w:val="left"/>
        <w:rPr>
          <w:lang w:val="sv-SE"/>
        </w:rPr>
      </w:pPr>
      <w:r>
        <w:rPr>
          <w:rStyle w:val="Alaviitteenviite"/>
        </w:rPr>
        <w:footnoteRef/>
      </w:r>
      <w:r w:rsidRPr="006A5A53">
        <w:rPr>
          <w:lang w:val="sv-SE"/>
        </w:rPr>
        <w:t xml:space="preserve"> </w:t>
      </w:r>
      <w:r w:rsidRPr="00314F5B">
        <w:rPr>
          <w:lang w:val="sv-SE"/>
        </w:rPr>
        <w:t xml:space="preserve">SEM 21.1.2021, s. </w:t>
      </w:r>
      <w:r>
        <w:rPr>
          <w:lang w:val="sv-SE"/>
        </w:rPr>
        <w:t>31-</w:t>
      </w:r>
      <w:r w:rsidRPr="00314F5B">
        <w:rPr>
          <w:lang w:val="sv-SE"/>
        </w:rPr>
        <w:t>32</w:t>
      </w:r>
      <w:r>
        <w:rPr>
          <w:lang w:val="sv-SE"/>
        </w:rPr>
        <w:t xml:space="preserve">; </w:t>
      </w:r>
      <w:r w:rsidR="006A5A53" w:rsidRPr="007828B5">
        <w:rPr>
          <w:lang w:val="sv-SE"/>
        </w:rPr>
        <w:t>Migrationsverket 18.7.2018</w:t>
      </w:r>
      <w:r w:rsidR="006A5A53">
        <w:rPr>
          <w:lang w:val="sv-SE"/>
        </w:rPr>
        <w:t xml:space="preserve">, s. 24; </w:t>
      </w:r>
      <w:r w:rsidR="006A5A53" w:rsidRPr="006A5A53">
        <w:rPr>
          <w:lang w:val="sv-SE"/>
        </w:rPr>
        <w:t>NMOFA 12/2023, s. 26-27</w:t>
      </w:r>
      <w:r w:rsidR="006A5A53">
        <w:rPr>
          <w:lang w:val="sv-SE"/>
        </w:rPr>
        <w:t>.</w:t>
      </w:r>
    </w:p>
  </w:footnote>
  <w:footnote w:id="24">
    <w:p w14:paraId="3068BE69" w14:textId="76E5AD6F" w:rsidR="001647B4" w:rsidRPr="001647B4" w:rsidRDefault="001647B4">
      <w:pPr>
        <w:pStyle w:val="Alaviitteenteksti"/>
        <w:rPr>
          <w:lang w:val="sv-SE"/>
        </w:rPr>
      </w:pPr>
      <w:r>
        <w:rPr>
          <w:rStyle w:val="Alaviitteenviite"/>
        </w:rPr>
        <w:footnoteRef/>
      </w:r>
      <w:r w:rsidRPr="001647B4">
        <w:rPr>
          <w:lang w:val="sv-SE"/>
        </w:rPr>
        <w:t xml:space="preserve"> </w:t>
      </w:r>
      <w:r>
        <w:rPr>
          <w:lang w:val="sv-SE"/>
        </w:rPr>
        <w:t>T</w:t>
      </w:r>
      <w:r w:rsidRPr="001647B4">
        <w:rPr>
          <w:lang w:val="sv-SE"/>
        </w:rPr>
        <w:t>igrinjaksi Memmehdar Kebabi</w:t>
      </w:r>
      <w:r>
        <w:rPr>
          <w:lang w:val="sv-SE"/>
        </w:rPr>
        <w:t>. (SEM 21.1.2021, s. 31.)</w:t>
      </w:r>
    </w:p>
  </w:footnote>
  <w:footnote w:id="25">
    <w:p w14:paraId="51E0AE20" w14:textId="2084E203" w:rsidR="00471656" w:rsidRPr="00471656" w:rsidRDefault="00471656" w:rsidP="00CF2A4A">
      <w:pPr>
        <w:pStyle w:val="Alaviitteenteksti"/>
        <w:jc w:val="left"/>
        <w:rPr>
          <w:lang w:val="sv-SE"/>
        </w:rPr>
      </w:pPr>
      <w:r>
        <w:rPr>
          <w:rStyle w:val="Alaviitteenviite"/>
        </w:rPr>
        <w:footnoteRef/>
      </w:r>
      <w:r w:rsidRPr="00471656">
        <w:rPr>
          <w:lang w:val="sv-SE"/>
        </w:rPr>
        <w:t xml:space="preserve"> </w:t>
      </w:r>
      <w:r w:rsidR="001647B4">
        <w:rPr>
          <w:lang w:val="sv-SE"/>
        </w:rPr>
        <w:t>SEM 21.1.2021, s. 31</w:t>
      </w:r>
      <w:r>
        <w:rPr>
          <w:lang w:val="sv-SE"/>
        </w:rPr>
        <w:t>.</w:t>
      </w:r>
    </w:p>
  </w:footnote>
  <w:footnote w:id="26">
    <w:p w14:paraId="478FA091" w14:textId="452897D0" w:rsidR="0098448A" w:rsidRPr="00412A3B" w:rsidRDefault="0098448A" w:rsidP="00CF2A4A">
      <w:pPr>
        <w:pStyle w:val="Alaviitteenteksti"/>
        <w:jc w:val="left"/>
        <w:rPr>
          <w:lang w:val="sv-SE"/>
        </w:rPr>
      </w:pPr>
      <w:r>
        <w:rPr>
          <w:rStyle w:val="Alaviitteenviite"/>
        </w:rPr>
        <w:footnoteRef/>
      </w:r>
      <w:r w:rsidRPr="00412A3B">
        <w:rPr>
          <w:lang w:val="sv-SE"/>
        </w:rPr>
        <w:t xml:space="preserve"> </w:t>
      </w:r>
      <w:r w:rsidRPr="007828B5">
        <w:rPr>
          <w:lang w:val="sv-SE"/>
        </w:rPr>
        <w:t>Migrationsverket 18.7.2018</w:t>
      </w:r>
      <w:r>
        <w:rPr>
          <w:lang w:val="sv-SE"/>
        </w:rPr>
        <w:t xml:space="preserve">, s. </w:t>
      </w:r>
      <w:r w:rsidR="00082E24">
        <w:rPr>
          <w:lang w:val="sv-SE"/>
        </w:rPr>
        <w:t>24</w:t>
      </w:r>
      <w:r>
        <w:rPr>
          <w:lang w:val="sv-SE"/>
        </w:rPr>
        <w:t>.</w:t>
      </w:r>
    </w:p>
  </w:footnote>
  <w:footnote w:id="27">
    <w:p w14:paraId="58B4203E" w14:textId="456BFF95" w:rsidR="002E482A" w:rsidRPr="00412A3B" w:rsidRDefault="002E482A" w:rsidP="00CF2A4A">
      <w:pPr>
        <w:pStyle w:val="Alaviitteenteksti"/>
        <w:jc w:val="left"/>
        <w:rPr>
          <w:lang w:val="sv-SE"/>
        </w:rPr>
      </w:pPr>
      <w:r>
        <w:rPr>
          <w:rStyle w:val="Alaviitteenviite"/>
        </w:rPr>
        <w:footnoteRef/>
      </w:r>
      <w:r w:rsidRPr="00412A3B">
        <w:rPr>
          <w:lang w:val="sv-SE"/>
        </w:rPr>
        <w:t xml:space="preserve"> SEM 21.1.2021, s. 31.</w:t>
      </w:r>
    </w:p>
  </w:footnote>
  <w:footnote w:id="28">
    <w:p w14:paraId="0DA960AE" w14:textId="77777777" w:rsidR="004B3ADA" w:rsidRPr="00B63DAD" w:rsidRDefault="004B3ADA" w:rsidP="004B3ADA">
      <w:pPr>
        <w:pStyle w:val="Alaviitteenteksti"/>
        <w:jc w:val="left"/>
        <w:rPr>
          <w:lang w:val="sv-SE"/>
        </w:rPr>
      </w:pPr>
      <w:r>
        <w:rPr>
          <w:rStyle w:val="Alaviitteenviite"/>
        </w:rPr>
        <w:footnoteRef/>
      </w:r>
      <w:r w:rsidRPr="00B63DAD">
        <w:rPr>
          <w:lang w:val="sv-SE"/>
        </w:rPr>
        <w:t xml:space="preserve"> </w:t>
      </w:r>
      <w:r w:rsidRPr="007828B5">
        <w:rPr>
          <w:lang w:val="sv-SE"/>
        </w:rPr>
        <w:t>Migrationsverket 18.7.2018</w:t>
      </w:r>
      <w:r>
        <w:rPr>
          <w:lang w:val="sv-SE"/>
        </w:rPr>
        <w:t>, s. 24.</w:t>
      </w:r>
    </w:p>
  </w:footnote>
  <w:footnote w:id="29">
    <w:p w14:paraId="35EEBCB7" w14:textId="77777777" w:rsidR="004B3ADA" w:rsidRPr="0074537B" w:rsidRDefault="004B3ADA" w:rsidP="004B3ADA">
      <w:pPr>
        <w:pStyle w:val="Alaviitteenteksti"/>
        <w:jc w:val="left"/>
        <w:rPr>
          <w:lang w:val="en-US"/>
        </w:rPr>
      </w:pPr>
      <w:r>
        <w:rPr>
          <w:rStyle w:val="Alaviitteenviite"/>
        </w:rPr>
        <w:footnoteRef/>
      </w:r>
      <w:r w:rsidRPr="0074537B">
        <w:rPr>
          <w:lang w:val="en-US"/>
        </w:rPr>
        <w:t xml:space="preserve"> Migrationsverket 18.7.2018, s. 24-25; SEM 21.1.2021, s. 31.</w:t>
      </w:r>
    </w:p>
  </w:footnote>
  <w:footnote w:id="30">
    <w:p w14:paraId="56EE801A" w14:textId="3E803224" w:rsidR="00C91960" w:rsidRPr="003E1C0E" w:rsidRDefault="00C91960" w:rsidP="00CF2A4A">
      <w:pPr>
        <w:pStyle w:val="Alaviitteenteksti"/>
        <w:jc w:val="left"/>
        <w:rPr>
          <w:lang w:val="sv-SE"/>
        </w:rPr>
      </w:pPr>
      <w:r>
        <w:rPr>
          <w:rStyle w:val="Alaviitteenviite"/>
        </w:rPr>
        <w:footnoteRef/>
      </w:r>
      <w:r w:rsidRPr="00314F5B">
        <w:rPr>
          <w:lang w:val="en-US"/>
        </w:rPr>
        <w:t xml:space="preserve"> </w:t>
      </w:r>
      <w:r w:rsidR="00A66ACB" w:rsidRPr="00314F5B">
        <w:rPr>
          <w:lang w:val="en-US"/>
        </w:rPr>
        <w:t>“</w:t>
      </w:r>
      <w:r w:rsidRPr="00314F5B">
        <w:rPr>
          <w:lang w:val="en-US"/>
        </w:rPr>
        <w:t>Rehabilitation and Reconstruction Tax</w:t>
      </w:r>
      <w:r w:rsidR="00A66ACB" w:rsidRPr="00314F5B">
        <w:rPr>
          <w:lang w:val="en-US"/>
        </w:rPr>
        <w:t>”</w:t>
      </w:r>
      <w:r w:rsidRPr="00314F5B">
        <w:rPr>
          <w:lang w:val="en-US"/>
        </w:rPr>
        <w:t>.</w:t>
      </w:r>
      <w:r w:rsidR="00A66ACB" w:rsidRPr="00314F5B">
        <w:rPr>
          <w:lang w:val="en-US"/>
        </w:rPr>
        <w:t xml:space="preserve"> </w:t>
      </w:r>
      <w:r w:rsidR="00A66ACB" w:rsidRPr="0074537B">
        <w:t>(EASO 1.9.2019, s. 55.)</w:t>
      </w:r>
      <w:r w:rsidRPr="0074537B">
        <w:t xml:space="preserve"> </w:t>
      </w:r>
      <w:r w:rsidRPr="00C91960">
        <w:t>Kaikkien ulkomailla asuvien eritrealaisten tulee maksaa kyseine</w:t>
      </w:r>
      <w:r>
        <w:t>n vero riippumatta siitä, ovatko he lähteneet maasta laittomasti tai laillisesti.</w:t>
      </w:r>
      <w:r w:rsidRPr="00C91960">
        <w:t xml:space="preserve"> </w:t>
      </w:r>
      <w:r>
        <w:t>Vero maksetaan oleskeluvaltiossa sijaitsevaa</w:t>
      </w:r>
      <w:r w:rsidR="00AB5280">
        <w:t>n</w:t>
      </w:r>
      <w:r>
        <w:t xml:space="preserve"> Eritrean edustustoon</w:t>
      </w:r>
      <w:r w:rsidR="00694A51">
        <w:t xml:space="preserve"> ja siitä annetaan kuitti. </w:t>
      </w:r>
      <w:r w:rsidRPr="00412A3B">
        <w:rPr>
          <w:lang w:val="sv-SE"/>
        </w:rPr>
        <w:t>(</w:t>
      </w:r>
      <w:r w:rsidR="00694A51" w:rsidRPr="00412A3B">
        <w:rPr>
          <w:lang w:val="sv-SE"/>
        </w:rPr>
        <w:t xml:space="preserve">EASO 1.9.2019, s. 55-56.) </w:t>
      </w:r>
    </w:p>
  </w:footnote>
  <w:footnote w:id="31">
    <w:p w14:paraId="03F74573" w14:textId="69D197C2" w:rsidR="00C5329E" w:rsidRPr="00412A3B" w:rsidRDefault="00C5329E" w:rsidP="00CF2A4A">
      <w:pPr>
        <w:pStyle w:val="Alaviitteenteksti"/>
        <w:jc w:val="left"/>
        <w:rPr>
          <w:lang w:val="sv-SE"/>
        </w:rPr>
      </w:pPr>
      <w:r>
        <w:rPr>
          <w:rStyle w:val="Alaviitteenviite"/>
        </w:rPr>
        <w:footnoteRef/>
      </w:r>
      <w:r w:rsidRPr="00412A3B">
        <w:rPr>
          <w:lang w:val="sv-SE"/>
        </w:rPr>
        <w:t xml:space="preserve"> SEM 21.1.2021, s. 32</w:t>
      </w:r>
      <w:r w:rsidR="00A66ACB" w:rsidRPr="00412A3B">
        <w:rPr>
          <w:lang w:val="sv-SE"/>
        </w:rPr>
        <w:t xml:space="preserve">; NMOFA 12/2023, s. </w:t>
      </w:r>
      <w:r w:rsidR="002C682F" w:rsidRPr="00412A3B">
        <w:rPr>
          <w:lang w:val="sv-SE"/>
        </w:rPr>
        <w:t>19 ja s. 49.</w:t>
      </w:r>
    </w:p>
  </w:footnote>
  <w:footnote w:id="32">
    <w:p w14:paraId="403008B8" w14:textId="4F3B720A" w:rsidR="00C5329E" w:rsidRPr="00314F5B" w:rsidRDefault="00C5329E" w:rsidP="00CF2A4A">
      <w:pPr>
        <w:pStyle w:val="Alaviitteenteksti"/>
        <w:jc w:val="left"/>
        <w:rPr>
          <w:lang w:val="sv-SE"/>
        </w:rPr>
      </w:pPr>
      <w:r>
        <w:rPr>
          <w:rStyle w:val="Alaviitteenviite"/>
        </w:rPr>
        <w:footnoteRef/>
      </w:r>
      <w:r w:rsidRPr="00314F5B">
        <w:rPr>
          <w:lang w:val="sv-SE"/>
        </w:rPr>
        <w:t xml:space="preserve"> NMOFA 12/2023, s. 2</w:t>
      </w:r>
      <w:r w:rsidR="00AB5280">
        <w:rPr>
          <w:lang w:val="sv-SE"/>
        </w:rPr>
        <w:t>4</w:t>
      </w:r>
      <w:r w:rsidR="00122033">
        <w:rPr>
          <w:lang w:val="sv-SE"/>
        </w:rPr>
        <w:t>-25</w:t>
      </w:r>
      <w:r w:rsidR="00694A51" w:rsidRPr="00314F5B">
        <w:rPr>
          <w:lang w:val="sv-SE"/>
        </w:rPr>
        <w:t>; EASO 1.9.2019, s. 55</w:t>
      </w:r>
      <w:r w:rsidR="006001EA">
        <w:rPr>
          <w:lang w:val="sv-SE"/>
        </w:rPr>
        <w:t>-56</w:t>
      </w:r>
      <w:r w:rsidR="00694A51" w:rsidRPr="00314F5B">
        <w:rPr>
          <w:lang w:val="sv-SE"/>
        </w:rPr>
        <w:t>.</w:t>
      </w:r>
    </w:p>
  </w:footnote>
  <w:footnote w:id="33">
    <w:p w14:paraId="12926210" w14:textId="77777777" w:rsidR="00603750" w:rsidRPr="00BD484B" w:rsidRDefault="00603750" w:rsidP="00CF2A4A">
      <w:pPr>
        <w:pStyle w:val="Alaviitteenteksti"/>
        <w:jc w:val="left"/>
        <w:rPr>
          <w:lang w:val="sv-SE"/>
        </w:rPr>
      </w:pPr>
      <w:r>
        <w:rPr>
          <w:rStyle w:val="Alaviitteenviite"/>
        </w:rPr>
        <w:footnoteRef/>
      </w:r>
      <w:r w:rsidRPr="00BD484B">
        <w:rPr>
          <w:lang w:val="sv-SE"/>
        </w:rPr>
        <w:t xml:space="preserve"> Migrationsverket 18.7.2018, s. </w:t>
      </w:r>
      <w:r>
        <w:rPr>
          <w:lang w:val="sv-SE"/>
        </w:rPr>
        <w:t>26.</w:t>
      </w:r>
    </w:p>
  </w:footnote>
  <w:footnote w:id="34">
    <w:p w14:paraId="5594CC15" w14:textId="66351431" w:rsidR="00812C6D" w:rsidRPr="00412A3B" w:rsidRDefault="00812C6D" w:rsidP="00CF2A4A">
      <w:pPr>
        <w:pStyle w:val="Alaviitteenteksti"/>
        <w:jc w:val="left"/>
        <w:rPr>
          <w:lang w:val="sv-SE"/>
        </w:rPr>
      </w:pPr>
      <w:r>
        <w:rPr>
          <w:rStyle w:val="Alaviitteenviite"/>
        </w:rPr>
        <w:footnoteRef/>
      </w:r>
      <w:r w:rsidRPr="00412A3B">
        <w:rPr>
          <w:lang w:val="sv-SE"/>
        </w:rPr>
        <w:t xml:space="preserve"> USDOS [päiväämätön]; Norwegian ID </w:t>
      </w:r>
      <w:r w:rsidR="00A345A2">
        <w:rPr>
          <w:lang w:val="sv-SE"/>
        </w:rPr>
        <w:t>Centre</w:t>
      </w:r>
      <w:r w:rsidRPr="00412A3B">
        <w:rPr>
          <w:lang w:val="sv-SE"/>
        </w:rPr>
        <w:t>, ID database 14.8.2020.</w:t>
      </w:r>
    </w:p>
  </w:footnote>
  <w:footnote w:id="35">
    <w:p w14:paraId="370FD230" w14:textId="7A397D7D" w:rsidR="00812C6D" w:rsidRPr="00314F5B" w:rsidRDefault="00812C6D" w:rsidP="00CF2A4A">
      <w:pPr>
        <w:pStyle w:val="Alaviitteenteksti"/>
        <w:jc w:val="left"/>
      </w:pPr>
      <w:r>
        <w:rPr>
          <w:rStyle w:val="Alaviitteenviite"/>
        </w:rPr>
        <w:footnoteRef/>
      </w:r>
      <w:r w:rsidRPr="00314F5B">
        <w:t xml:space="preserve"> SEM 21.1.2021, s. </w:t>
      </w:r>
      <w:r w:rsidR="009067AD" w:rsidRPr="00314F5B">
        <w:t>32.</w:t>
      </w:r>
    </w:p>
  </w:footnote>
  <w:footnote w:id="36">
    <w:p w14:paraId="56ACA419" w14:textId="77777777" w:rsidR="00182143" w:rsidRPr="00657BE1" w:rsidRDefault="00182143" w:rsidP="00CF2A4A">
      <w:pPr>
        <w:pStyle w:val="Alaviitteenteksti"/>
        <w:jc w:val="left"/>
      </w:pPr>
      <w:r>
        <w:rPr>
          <w:rStyle w:val="Alaviitteenviite"/>
        </w:rPr>
        <w:footnoteRef/>
      </w:r>
      <w:r w:rsidRPr="00657BE1">
        <w:t xml:space="preserve"> NMOFA 12/2023, s. 19 ja s. 57.</w:t>
      </w:r>
    </w:p>
  </w:footnote>
  <w:footnote w:id="37">
    <w:p w14:paraId="47A7E4B2" w14:textId="0057E33A" w:rsidR="00182143" w:rsidRPr="00657BE1" w:rsidRDefault="00182143" w:rsidP="005814DA">
      <w:pPr>
        <w:pStyle w:val="Alaviitteenteksti"/>
        <w:jc w:val="left"/>
      </w:pPr>
      <w:r>
        <w:rPr>
          <w:rStyle w:val="Alaviitteenviite"/>
        </w:rPr>
        <w:footnoteRef/>
      </w:r>
      <w:r w:rsidRPr="005814DA">
        <w:rPr>
          <w:lang w:val="en-US"/>
        </w:rPr>
        <w:t xml:space="preserve"> </w:t>
      </w:r>
      <w:r w:rsidR="005814DA" w:rsidRPr="005814DA">
        <w:rPr>
          <w:lang w:val="en-US"/>
        </w:rPr>
        <w:t>”</w:t>
      </w:r>
      <w:r w:rsidR="005814DA">
        <w:rPr>
          <w:lang w:val="en-US"/>
        </w:rPr>
        <w:t xml:space="preserve">However, </w:t>
      </w:r>
      <w:r w:rsidR="005814DA" w:rsidRPr="005814DA">
        <w:rPr>
          <w:lang w:val="en-US"/>
        </w:rPr>
        <w:t>even these individuals apparently had very little chance of obtaining a passport and</w:t>
      </w:r>
      <w:r w:rsidR="005814DA">
        <w:rPr>
          <w:lang w:val="en-US"/>
        </w:rPr>
        <w:t xml:space="preserve"> </w:t>
      </w:r>
      <w:r w:rsidR="005814DA" w:rsidRPr="005814DA">
        <w:rPr>
          <w:lang w:val="en-US"/>
        </w:rPr>
        <w:t xml:space="preserve">exit visa.” </w:t>
      </w:r>
      <w:r w:rsidR="005814DA" w:rsidRPr="00FD5BFE">
        <w:t>(</w:t>
      </w:r>
      <w:r w:rsidRPr="00657BE1">
        <w:t>NMOFA 12/2023, s. 19</w:t>
      </w:r>
      <w:r>
        <w:t>.</w:t>
      </w:r>
      <w:r w:rsidR="005814DA">
        <w:t>)</w:t>
      </w:r>
    </w:p>
  </w:footnote>
  <w:footnote w:id="38">
    <w:p w14:paraId="441C610A" w14:textId="515F0AA1" w:rsidR="004C2102" w:rsidRPr="0074537B" w:rsidRDefault="004C2102" w:rsidP="00CF2A4A">
      <w:pPr>
        <w:pStyle w:val="Alaviitteenteksti"/>
        <w:jc w:val="left"/>
      </w:pPr>
      <w:r>
        <w:rPr>
          <w:rStyle w:val="Alaviitteenviite"/>
        </w:rPr>
        <w:footnoteRef/>
      </w:r>
      <w:r w:rsidRPr="0074537B">
        <w:t xml:space="preserve"> Norwegian ID </w:t>
      </w:r>
      <w:r w:rsidR="00A345A2" w:rsidRPr="0074537B">
        <w:t>Centre</w:t>
      </w:r>
      <w:r w:rsidRPr="0074537B">
        <w:t>, ID database 14.8.2020.</w:t>
      </w:r>
    </w:p>
  </w:footnote>
  <w:footnote w:id="39">
    <w:p w14:paraId="4B18065E" w14:textId="341E4B3B" w:rsidR="00704F23" w:rsidRPr="00412A3B" w:rsidRDefault="00704F23" w:rsidP="00CF2A4A">
      <w:pPr>
        <w:pStyle w:val="Alaviitteenteksti"/>
        <w:jc w:val="left"/>
      </w:pPr>
      <w:r>
        <w:rPr>
          <w:rStyle w:val="Alaviitteenviite"/>
        </w:rPr>
        <w:footnoteRef/>
      </w:r>
      <w:r w:rsidRPr="00412A3B">
        <w:t xml:space="preserve"> NMOFA 12/2023, s. 19.</w:t>
      </w:r>
    </w:p>
  </w:footnote>
  <w:footnote w:id="40">
    <w:p w14:paraId="1A373444" w14:textId="21EE2B2E" w:rsidR="00CE5B81" w:rsidRPr="00314F5B" w:rsidRDefault="00CE5B81" w:rsidP="00CF2A4A">
      <w:pPr>
        <w:pStyle w:val="Alaviitteenteksti"/>
        <w:jc w:val="left"/>
        <w:rPr>
          <w:lang w:val="en-US"/>
        </w:rPr>
      </w:pPr>
      <w:r>
        <w:rPr>
          <w:rStyle w:val="Alaviitteenviite"/>
        </w:rPr>
        <w:footnoteRef/>
      </w:r>
      <w:r w:rsidR="00267E53" w:rsidRPr="00412A3B">
        <w:t xml:space="preserve"> ”diaspora status”.</w:t>
      </w:r>
      <w:r w:rsidR="003360C7" w:rsidRPr="00412A3B">
        <w:t xml:space="preserve"> </w:t>
      </w:r>
      <w:r w:rsidR="003360C7">
        <w:t>Se</w:t>
      </w:r>
      <w:r>
        <w:t xml:space="preserve"> myönnetään </w:t>
      </w:r>
      <w:r w:rsidR="007358F9">
        <w:t xml:space="preserve">ulkomailla oleskelevalle </w:t>
      </w:r>
      <w:r>
        <w:t xml:space="preserve">hakemuksesta siihen tarkoitetulla virallisella lomakkeella </w:t>
      </w:r>
      <w:r w:rsidRPr="00CE5B81">
        <w:t>“</w:t>
      </w:r>
      <w:r>
        <w:t>r</w:t>
      </w:r>
      <w:r w:rsidRPr="00CE5B81">
        <w:t xml:space="preserve">esidence </w:t>
      </w:r>
      <w:r>
        <w:t>c</w:t>
      </w:r>
      <w:r w:rsidRPr="00CE5B81">
        <w:t xml:space="preserve">learance </w:t>
      </w:r>
      <w:r>
        <w:t>f</w:t>
      </w:r>
      <w:r w:rsidRPr="00CE5B81">
        <w:t>orm”, tigrinjaksi “</w:t>
      </w:r>
      <w:r>
        <w:t>t</w:t>
      </w:r>
      <w:r w:rsidRPr="00CE5B81">
        <w:t>saeda wereqet”.</w:t>
      </w:r>
      <w:r>
        <w:t xml:space="preserve"> </w:t>
      </w:r>
      <w:r w:rsidRPr="00314F5B">
        <w:rPr>
          <w:lang w:val="en-US"/>
        </w:rPr>
        <w:t xml:space="preserve">(NMOFA 12/2023, s. </w:t>
      </w:r>
      <w:r w:rsidR="00E12B64">
        <w:rPr>
          <w:lang w:val="en-US"/>
        </w:rPr>
        <w:t>48-</w:t>
      </w:r>
      <w:r w:rsidRPr="00314F5B">
        <w:rPr>
          <w:lang w:val="en-US"/>
        </w:rPr>
        <w:t xml:space="preserve">49; </w:t>
      </w:r>
      <w:r w:rsidR="00267E53" w:rsidRPr="00314F5B">
        <w:rPr>
          <w:lang w:val="en-US"/>
        </w:rPr>
        <w:t>EASO 1.9.2019</w:t>
      </w:r>
      <w:r w:rsidRPr="00314F5B">
        <w:rPr>
          <w:lang w:val="en-US"/>
        </w:rPr>
        <w:t>, s. 57.)</w:t>
      </w:r>
    </w:p>
  </w:footnote>
  <w:footnote w:id="41">
    <w:p w14:paraId="0B2E3D58" w14:textId="18A595AD" w:rsidR="006321ED" w:rsidRPr="00314F5B" w:rsidRDefault="006321ED" w:rsidP="00CF2A4A">
      <w:pPr>
        <w:pStyle w:val="Alaviitteenteksti"/>
        <w:jc w:val="left"/>
        <w:rPr>
          <w:lang w:val="en-US"/>
        </w:rPr>
      </w:pPr>
      <w:r>
        <w:rPr>
          <w:rStyle w:val="Alaviitteenviite"/>
        </w:rPr>
        <w:footnoteRef/>
      </w:r>
      <w:r w:rsidRPr="00314F5B">
        <w:rPr>
          <w:lang w:val="en-US"/>
        </w:rPr>
        <w:t xml:space="preserve"> EASO 1.9.2019, s. 57; NMOFA 12/2023, s. 48.</w:t>
      </w:r>
    </w:p>
  </w:footnote>
  <w:footnote w:id="42">
    <w:p w14:paraId="298F3FEB" w14:textId="77777777" w:rsidR="006F010C" w:rsidRPr="00A77B16" w:rsidRDefault="006F010C" w:rsidP="00CF2A4A">
      <w:pPr>
        <w:pStyle w:val="Alaviitteenteksti"/>
        <w:jc w:val="left"/>
        <w:rPr>
          <w:lang w:val="en-US"/>
        </w:rPr>
      </w:pPr>
      <w:r>
        <w:rPr>
          <w:rStyle w:val="Alaviitteenviite"/>
        </w:rPr>
        <w:footnoteRef/>
      </w:r>
      <w:r w:rsidRPr="00A77B16">
        <w:rPr>
          <w:lang w:val="en-US"/>
        </w:rPr>
        <w:t xml:space="preserve"> NMOFA 12/2023, s. 57.</w:t>
      </w:r>
    </w:p>
  </w:footnote>
  <w:footnote w:id="43">
    <w:p w14:paraId="171BC2E0" w14:textId="77777777" w:rsidR="00965C56" w:rsidRPr="00965C56" w:rsidRDefault="00965C56" w:rsidP="00965C56">
      <w:pPr>
        <w:pStyle w:val="Alaviitteenteksti"/>
        <w:jc w:val="left"/>
      </w:pPr>
      <w:r>
        <w:rPr>
          <w:rStyle w:val="Alaviitteenviite"/>
        </w:rPr>
        <w:footnoteRef/>
      </w:r>
      <w:r>
        <w:t xml:space="preserve"> </w:t>
      </w:r>
      <w:r w:rsidRPr="00267E53">
        <w:t>Vierailun maksimipituutta koskevat tiedot vaihtelevat kuitenkin merkittävästi eri lähteissä. Hollannin ulkoministeriön Eritrea-raportin mukaan vierailu voi kestää korkeintaan 12 kuukautta.</w:t>
      </w:r>
      <w:r>
        <w:t xml:space="preserve"> (</w:t>
      </w:r>
      <w:r w:rsidRPr="00267E53">
        <w:t xml:space="preserve">NMOFA 12/2023, s. 55.) </w:t>
      </w:r>
      <w:r>
        <w:t>EASO:n vuonna 2019 julkaisemassa raportissa käytettyjen eri lähteiden mukaan vierailu voi kestää maksimissaan 6 kuukautta, vuoden tai kaksi vuotta. (</w:t>
      </w:r>
      <w:r w:rsidRPr="00267E53">
        <w:t xml:space="preserve">EASO 1.9.2019, s. 58.) </w:t>
      </w:r>
      <w:r>
        <w:t xml:space="preserve">Belgian turvapaikkaviraston maatietopalvelun syyskuussa 2025 julkaisemassa selvityksessä konsultoitujen Eritrean viranomaisten mukaan diaspora-aseman viranomaisilta saanut henkilö voi matkustaa Eritreaan mielensä mukaan, ja vierailu voi kestää maksimissaan kolme vuotta. Mikäli oleskelu kestää pidempään, henkilö voi menettää diaspora-asemansa, jolloin astuu mm. voimaan velvoite kansalaispalvelun suorittamisesta. </w:t>
      </w:r>
      <w:r w:rsidRPr="00965C56">
        <w:t>(</w:t>
      </w:r>
      <w:bookmarkStart w:id="1" w:name="_Hlk220587571"/>
      <w:r w:rsidRPr="00965C56">
        <w:t>CGVS / CEDOCA 19.9.2025</w:t>
      </w:r>
      <w:bookmarkEnd w:id="1"/>
      <w:r w:rsidRPr="00965C56">
        <w:t>. s. 34-36.)</w:t>
      </w:r>
    </w:p>
  </w:footnote>
  <w:footnote w:id="44">
    <w:p w14:paraId="1F0FC3CC" w14:textId="77777777" w:rsidR="00965C56" w:rsidRPr="00965C56" w:rsidRDefault="00965C56" w:rsidP="00965C56">
      <w:pPr>
        <w:pStyle w:val="Alaviitteenteksti"/>
        <w:jc w:val="left"/>
      </w:pPr>
      <w:r>
        <w:rPr>
          <w:rStyle w:val="Alaviitteenviite"/>
        </w:rPr>
        <w:footnoteRef/>
      </w:r>
      <w:r w:rsidRPr="00965C56">
        <w:t xml:space="preserve"> EASO 1.9.2019, s. 57; NMOFA 12/2023, s. 55.</w:t>
      </w:r>
    </w:p>
  </w:footnote>
  <w:footnote w:id="45">
    <w:p w14:paraId="70319130" w14:textId="13C240FF" w:rsidR="005D31D6" w:rsidRPr="003E1C0E" w:rsidRDefault="005D31D6" w:rsidP="00CF2A4A">
      <w:pPr>
        <w:pStyle w:val="Alaviitteenteksti"/>
        <w:jc w:val="left"/>
        <w:rPr>
          <w:lang w:val="en-US"/>
        </w:rPr>
      </w:pPr>
      <w:r>
        <w:rPr>
          <w:rStyle w:val="Alaviitteenviite"/>
        </w:rPr>
        <w:footnoteRef/>
      </w:r>
      <w:r w:rsidRPr="00965C56">
        <w:t xml:space="preserve"> </w:t>
      </w:r>
      <w:r w:rsidR="00CF2A4A" w:rsidRPr="00965C56">
        <w:t>Englanninkielisissä lähteissä kirjeeseen viitataan useilla eri termeillä:</w:t>
      </w:r>
      <w:r w:rsidR="00FE43BE" w:rsidRPr="00965C56">
        <w:t xml:space="preserve"> ”form of repentance” / ”letter of regret” (EASO 1.9.2019, s. 56); </w:t>
      </w:r>
      <w:r w:rsidRPr="00965C56">
        <w:t>“</w:t>
      </w:r>
      <w:r w:rsidR="00FE43BE" w:rsidRPr="00965C56">
        <w:t>r</w:t>
      </w:r>
      <w:r w:rsidRPr="00965C56">
        <w:t>egret form</w:t>
      </w:r>
      <w:r w:rsidR="00FE43BE" w:rsidRPr="00965C56">
        <w:t>” (NMOFA 12/2023, s. 24); “letter of a</w:t>
      </w:r>
      <w:r w:rsidRPr="00965C56">
        <w:t>pology”</w:t>
      </w:r>
      <w:r w:rsidR="00FE43BE" w:rsidRPr="00965C56">
        <w:t xml:space="preserve"> (CGVS / CEDOCA 19.9.2025, s. 34.)</w:t>
      </w:r>
      <w:r w:rsidRPr="00965C56">
        <w:t xml:space="preserve">. </w:t>
      </w:r>
      <w:r w:rsidR="00FE43BE" w:rsidRPr="00FE43BE">
        <w:t xml:space="preserve">Virallisesti </w:t>
      </w:r>
      <w:r w:rsidR="00E12B64">
        <w:t>se</w:t>
      </w:r>
      <w:r w:rsidRPr="00FE43BE">
        <w:t xml:space="preserve"> tunnetaan </w:t>
      </w:r>
      <w:r w:rsidR="00FE43BE" w:rsidRPr="00FE43BE">
        <w:t>kirjeeseen käytet</w:t>
      </w:r>
      <w:r w:rsidR="00FE43BE">
        <w:t>tävän lomakkeen</w:t>
      </w:r>
      <w:r w:rsidR="00E06604" w:rsidRPr="00FE43BE">
        <w:t xml:space="preserve"> nimellä</w:t>
      </w:r>
      <w:r w:rsidRPr="00FE43BE">
        <w:t xml:space="preserve"> “Immigration and Citizenship Services Request Form”</w:t>
      </w:r>
      <w:r w:rsidR="00FE43BE">
        <w:t xml:space="preserve"> (</w:t>
      </w:r>
      <w:r w:rsidR="004853A1" w:rsidRPr="004853A1">
        <w:t>EASO 1.9.2019, s. 56</w:t>
      </w:r>
      <w:r w:rsidR="004853A1">
        <w:t xml:space="preserve">; </w:t>
      </w:r>
      <w:r w:rsidR="004853A1" w:rsidRPr="004853A1">
        <w:t>CGVS / CEDOCA 19.9.2025. s.</w:t>
      </w:r>
      <w:r w:rsidR="004853A1">
        <w:t xml:space="preserve"> 33, alaviite 234</w:t>
      </w:r>
      <w:r w:rsidR="00FE43BE">
        <w:t>)</w:t>
      </w:r>
      <w:r w:rsidR="00267E53" w:rsidRPr="00FE43BE">
        <w:t xml:space="preserve"> tai</w:t>
      </w:r>
      <w:r w:rsidRPr="00FE43BE">
        <w:t xml:space="preserve"> </w:t>
      </w:r>
      <w:r w:rsidR="00267E53" w:rsidRPr="00FE43BE">
        <w:t>“</w:t>
      </w:r>
      <w:r w:rsidR="001E7731" w:rsidRPr="00FE43BE">
        <w:t>form</w:t>
      </w:r>
      <w:r w:rsidRPr="00FE43BE">
        <w:t xml:space="preserve"> 4/4.2</w:t>
      </w:r>
      <w:r w:rsidR="00267E53" w:rsidRPr="00FE43BE">
        <w:t>.”</w:t>
      </w:r>
      <w:r w:rsidRPr="00FE43BE">
        <w:t xml:space="preserve">. </w:t>
      </w:r>
      <w:r w:rsidRPr="00E06604">
        <w:rPr>
          <w:lang w:val="en-US"/>
        </w:rPr>
        <w:t xml:space="preserve">(NMOFA 12/2023, s. 24; EASO 1.9.2019, s. 56.) </w:t>
      </w:r>
    </w:p>
  </w:footnote>
  <w:footnote w:id="46">
    <w:p w14:paraId="1A6D2C5E" w14:textId="489AED0A" w:rsidR="009067AD" w:rsidRPr="009067AD" w:rsidRDefault="009067AD" w:rsidP="00CF2A4A">
      <w:pPr>
        <w:pStyle w:val="Alaviitteenteksti"/>
        <w:jc w:val="left"/>
        <w:rPr>
          <w:lang w:val="en-US"/>
        </w:rPr>
      </w:pPr>
      <w:r>
        <w:rPr>
          <w:rStyle w:val="Alaviitteenviite"/>
        </w:rPr>
        <w:footnoteRef/>
      </w:r>
      <w:r w:rsidRPr="009067AD">
        <w:rPr>
          <w:lang w:val="en-US"/>
        </w:rPr>
        <w:t xml:space="preserve"> EASO 1.9.2019, s. 57; CGVS / CEDOCA</w:t>
      </w:r>
      <w:r w:rsidR="00B90BF7">
        <w:rPr>
          <w:lang w:val="en-US"/>
        </w:rPr>
        <w:t xml:space="preserve"> </w:t>
      </w:r>
      <w:r w:rsidRPr="009067AD">
        <w:rPr>
          <w:lang w:val="en-US"/>
        </w:rPr>
        <w:t>19.9.2025. s. 34</w:t>
      </w:r>
      <w:r w:rsidR="006712E1">
        <w:rPr>
          <w:lang w:val="en-US"/>
        </w:rPr>
        <w:t>-35</w:t>
      </w:r>
      <w:r>
        <w:rPr>
          <w:lang w:val="en-US"/>
        </w:rPr>
        <w:t>.</w:t>
      </w:r>
      <w:r w:rsidRPr="009067AD">
        <w:rPr>
          <w:lang w:val="en-US"/>
        </w:rPr>
        <w:t xml:space="preserve"> </w:t>
      </w:r>
    </w:p>
  </w:footnote>
  <w:footnote w:id="47">
    <w:p w14:paraId="1704319F" w14:textId="5DCB23DB" w:rsidR="009067AD" w:rsidRPr="003E1C0E" w:rsidRDefault="009067AD" w:rsidP="00CF2A4A">
      <w:pPr>
        <w:pStyle w:val="Alaviitteenteksti"/>
        <w:jc w:val="left"/>
      </w:pPr>
      <w:r>
        <w:rPr>
          <w:rStyle w:val="Alaviitteenviite"/>
        </w:rPr>
        <w:footnoteRef/>
      </w:r>
      <w:r w:rsidRPr="003E1C0E">
        <w:rPr>
          <w:lang w:val="en-US"/>
        </w:rPr>
        <w:t xml:space="preserve"> NMOFA 12/2023, s. 24; EASO 1.9.2019, s. 56.</w:t>
      </w:r>
      <w:r w:rsidR="00E06604" w:rsidRPr="003E1C0E">
        <w:rPr>
          <w:lang w:val="en-US"/>
        </w:rPr>
        <w:t xml:space="preserve"> </w:t>
      </w:r>
      <w:r w:rsidR="00E06604">
        <w:t>Tarkkoja tietoja rangaistuksen sisällöstä ei ole</w:t>
      </w:r>
      <w:r w:rsidR="004853A1">
        <w:t xml:space="preserve"> siinä vaiheessa, kun hakija allekirjoittaa katumuskirjeen</w:t>
      </w:r>
      <w:r w:rsidR="00E06604">
        <w:t>. Rangaistuksen laatu on viranomaisten harkinnassa.</w:t>
      </w:r>
      <w:r w:rsidR="00E06604" w:rsidRPr="00CE6C30">
        <w:t xml:space="preserve"> </w:t>
      </w:r>
      <w:r w:rsidR="00E06604" w:rsidRPr="003E1C0E">
        <w:t>(NMOFA 12/2023, s. 24.)</w:t>
      </w:r>
    </w:p>
  </w:footnote>
  <w:footnote w:id="48">
    <w:p w14:paraId="5E58BE8E" w14:textId="74471C0C" w:rsidR="003E23A3" w:rsidRPr="00314F5B" w:rsidRDefault="003E23A3" w:rsidP="00CF2A4A">
      <w:pPr>
        <w:pStyle w:val="Alaviitteenteksti"/>
        <w:jc w:val="left"/>
      </w:pPr>
      <w:r>
        <w:rPr>
          <w:rStyle w:val="Alaviitteenviite"/>
        </w:rPr>
        <w:footnoteRef/>
      </w:r>
      <w:r w:rsidRPr="00314F5B">
        <w:t xml:space="preserve"> EASO 1.9.2019, s. 57.</w:t>
      </w:r>
    </w:p>
  </w:footnote>
  <w:footnote w:id="49">
    <w:p w14:paraId="6A26819C" w14:textId="0B3473E8" w:rsidR="00D70F1A" w:rsidRPr="00FD5BFE" w:rsidRDefault="00D70F1A">
      <w:pPr>
        <w:pStyle w:val="Alaviitteenteksti"/>
      </w:pPr>
      <w:r>
        <w:rPr>
          <w:rStyle w:val="Alaviitteenviite"/>
        </w:rPr>
        <w:footnoteRef/>
      </w:r>
      <w:r w:rsidRPr="00FD5BFE">
        <w:t xml:space="preserve"> CGVS / CEDOCA 19.9.2025, s. 35.</w:t>
      </w:r>
    </w:p>
  </w:footnote>
  <w:footnote w:id="50">
    <w:p w14:paraId="36EA2AD7" w14:textId="428CB114" w:rsidR="00A77B16" w:rsidRPr="00A77B16" w:rsidRDefault="00A77B16" w:rsidP="00CF2A4A">
      <w:pPr>
        <w:pStyle w:val="Alaviitteenteksti"/>
        <w:jc w:val="left"/>
        <w:rPr>
          <w:lang w:val="en-US"/>
        </w:rPr>
      </w:pPr>
      <w:r>
        <w:rPr>
          <w:rStyle w:val="Alaviitteenviite"/>
        </w:rPr>
        <w:footnoteRef/>
      </w:r>
      <w:r w:rsidRPr="00A77B16">
        <w:rPr>
          <w:lang w:val="en-US"/>
        </w:rPr>
        <w:t xml:space="preserve"> </w:t>
      </w:r>
      <w:r>
        <w:rPr>
          <w:lang w:val="en-US"/>
        </w:rPr>
        <w:t>“</w:t>
      </w:r>
      <w:r w:rsidRPr="00A77B16">
        <w:rPr>
          <w:lang w:val="en-US"/>
        </w:rPr>
        <w:t>Residence Clearance Form</w:t>
      </w:r>
      <w:r>
        <w:rPr>
          <w:lang w:val="en-US"/>
        </w:rPr>
        <w:t>”</w:t>
      </w:r>
      <w:r w:rsidR="008A7477">
        <w:rPr>
          <w:lang w:val="en-US"/>
        </w:rPr>
        <w:t>, tigrinjaksi “</w:t>
      </w:r>
      <w:r w:rsidR="008A7477" w:rsidRPr="008A7477">
        <w:rPr>
          <w:lang w:val="en-US"/>
        </w:rPr>
        <w:t>tsaeda wereqet</w:t>
      </w:r>
      <w:r w:rsidR="008A7477">
        <w:rPr>
          <w:lang w:val="en-US"/>
        </w:rPr>
        <w:t>”.</w:t>
      </w:r>
      <w:r w:rsidR="00D179AD">
        <w:rPr>
          <w:lang w:val="en-US"/>
        </w:rPr>
        <w:t xml:space="preserve"> (</w:t>
      </w:r>
      <w:r w:rsidR="00D179AD" w:rsidRPr="00A77B16">
        <w:rPr>
          <w:lang w:val="en-US"/>
        </w:rPr>
        <w:t xml:space="preserve">NMOFA 12/2023, s. </w:t>
      </w:r>
      <w:r w:rsidR="00D179AD">
        <w:rPr>
          <w:lang w:val="en-US"/>
        </w:rPr>
        <w:t>49.)</w:t>
      </w:r>
    </w:p>
  </w:footnote>
  <w:footnote w:id="51">
    <w:p w14:paraId="21FDEE35" w14:textId="1FBB360D" w:rsidR="008A7477" w:rsidRPr="008A7477" w:rsidRDefault="008A7477" w:rsidP="00CF2A4A">
      <w:pPr>
        <w:pStyle w:val="Alaviitteenteksti"/>
        <w:jc w:val="left"/>
        <w:rPr>
          <w:lang w:val="en-US"/>
        </w:rPr>
      </w:pPr>
      <w:r>
        <w:rPr>
          <w:rStyle w:val="Alaviitteenviite"/>
        </w:rPr>
        <w:footnoteRef/>
      </w:r>
      <w:r w:rsidRPr="008A7477">
        <w:rPr>
          <w:lang w:val="en-US"/>
        </w:rPr>
        <w:t xml:space="preserve"> </w:t>
      </w:r>
      <w:r w:rsidRPr="00A77B16">
        <w:rPr>
          <w:lang w:val="en-US"/>
        </w:rPr>
        <w:t xml:space="preserve">NMOFA 12/2023, s. </w:t>
      </w:r>
      <w:r>
        <w:rPr>
          <w:lang w:val="en-US"/>
        </w:rPr>
        <w:t xml:space="preserve">49. </w:t>
      </w:r>
    </w:p>
  </w:footnote>
  <w:footnote w:id="52">
    <w:p w14:paraId="1CEE1511" w14:textId="2363A6E0" w:rsidR="00106DC1" w:rsidRPr="005F4520" w:rsidRDefault="00106DC1" w:rsidP="00CF2A4A">
      <w:pPr>
        <w:pStyle w:val="Alaviitteenteksti"/>
        <w:jc w:val="left"/>
        <w:rPr>
          <w:lang w:val="en-US"/>
        </w:rPr>
      </w:pPr>
      <w:r>
        <w:rPr>
          <w:rStyle w:val="Alaviitteenviite"/>
        </w:rPr>
        <w:footnoteRef/>
      </w:r>
      <w:r w:rsidRPr="005F4520">
        <w:rPr>
          <w:lang w:val="en-US"/>
        </w:rPr>
        <w:t xml:space="preserve"> CGVS / CEDOCA 19.9.2025. s. </w:t>
      </w:r>
      <w:r w:rsidR="00FB4143">
        <w:rPr>
          <w:lang w:val="en-US"/>
        </w:rPr>
        <w:t>35</w:t>
      </w:r>
      <w:r w:rsidRPr="005F4520">
        <w:rPr>
          <w:lang w:val="en-US"/>
        </w:rPr>
        <w:t>.</w:t>
      </w:r>
    </w:p>
  </w:footnote>
  <w:footnote w:id="53">
    <w:p w14:paraId="1B94CC94" w14:textId="123DED43" w:rsidR="008A7477" w:rsidRPr="00314F5B" w:rsidRDefault="008A7477" w:rsidP="00CF2A4A">
      <w:pPr>
        <w:pStyle w:val="Alaviitteenteksti"/>
        <w:jc w:val="left"/>
        <w:rPr>
          <w:lang w:val="en-US"/>
        </w:rPr>
      </w:pPr>
      <w:r>
        <w:rPr>
          <w:rStyle w:val="Alaviitteenviite"/>
        </w:rPr>
        <w:footnoteRef/>
      </w:r>
      <w:r w:rsidRPr="00314F5B">
        <w:rPr>
          <w:lang w:val="en-US"/>
        </w:rPr>
        <w:t xml:space="preserve"> EASO 1.9.2019, s. 58.</w:t>
      </w:r>
    </w:p>
  </w:footnote>
  <w:footnote w:id="54">
    <w:p w14:paraId="06DEFE4A" w14:textId="7F2EADB4" w:rsidR="00B67EB8" w:rsidRPr="00B67EB8" w:rsidRDefault="00B67EB8" w:rsidP="00CF2A4A">
      <w:pPr>
        <w:pStyle w:val="Alaviitteenteksti"/>
        <w:jc w:val="left"/>
        <w:rPr>
          <w:lang w:val="en-US"/>
        </w:rPr>
      </w:pPr>
      <w:r>
        <w:rPr>
          <w:rStyle w:val="Alaviitteenviite"/>
        </w:rPr>
        <w:footnoteRef/>
      </w:r>
      <w:r w:rsidRPr="00B67EB8">
        <w:rPr>
          <w:lang w:val="en-US"/>
        </w:rPr>
        <w:t xml:space="preserve"> NMOFA 12/2023, s. 56; CGVS / CEDOCA 19.9.2025. s. </w:t>
      </w:r>
      <w:r>
        <w:rPr>
          <w:lang w:val="en-US"/>
        </w:rPr>
        <w:t>36</w:t>
      </w:r>
      <w:r w:rsidR="003166A1">
        <w:rPr>
          <w:lang w:val="en-US"/>
        </w:rPr>
        <w:t xml:space="preserve">; EASO </w:t>
      </w:r>
      <w:r w:rsidR="003166A1" w:rsidRPr="003166A1">
        <w:rPr>
          <w:lang w:val="en-US"/>
        </w:rPr>
        <w:t>1.9.2019, s. 5</w:t>
      </w:r>
      <w:r w:rsidR="003166A1">
        <w:rPr>
          <w:lang w:val="en-US"/>
        </w:rPr>
        <w:t>9.</w:t>
      </w:r>
    </w:p>
  </w:footnote>
  <w:footnote w:id="55">
    <w:p w14:paraId="05FA2EFF" w14:textId="5E31397C" w:rsidR="00B40FC1" w:rsidRPr="00314F5B" w:rsidRDefault="00B40FC1" w:rsidP="00CF2A4A">
      <w:pPr>
        <w:pStyle w:val="Alaviitteenteksti"/>
        <w:jc w:val="left"/>
        <w:rPr>
          <w:lang w:val="en-US"/>
        </w:rPr>
      </w:pPr>
      <w:r>
        <w:rPr>
          <w:rStyle w:val="Alaviitteenviite"/>
        </w:rPr>
        <w:footnoteRef/>
      </w:r>
      <w:r w:rsidRPr="00314F5B">
        <w:rPr>
          <w:lang w:val="en-US"/>
        </w:rPr>
        <w:t xml:space="preserve"> CGVS / CEDOCA 19.9.2025</w:t>
      </w:r>
      <w:r w:rsidR="00032BC7">
        <w:rPr>
          <w:lang w:val="en-US"/>
        </w:rPr>
        <w:t xml:space="preserve">, </w:t>
      </w:r>
      <w:r w:rsidRPr="00314F5B">
        <w:rPr>
          <w:lang w:val="en-US"/>
        </w:rPr>
        <w:t>s. 35-36.</w:t>
      </w:r>
      <w:r w:rsidR="00032BC7">
        <w:rPr>
          <w:lang w:val="en-US"/>
        </w:rPr>
        <w:t xml:space="preserve"> </w:t>
      </w:r>
    </w:p>
  </w:footnote>
  <w:footnote w:id="56">
    <w:p w14:paraId="2E78709E" w14:textId="0EE7F2EA" w:rsidR="009B646A" w:rsidRPr="00FD5BFE" w:rsidRDefault="009B646A">
      <w:pPr>
        <w:pStyle w:val="Alaviitteenteksti"/>
        <w:rPr>
          <w:lang w:val="en-US"/>
        </w:rPr>
      </w:pPr>
      <w:r>
        <w:rPr>
          <w:rStyle w:val="Alaviitteenviite"/>
        </w:rPr>
        <w:footnoteRef/>
      </w:r>
      <w:r w:rsidRPr="00FD5BFE">
        <w:rPr>
          <w:lang w:val="en-US"/>
        </w:rPr>
        <w:t xml:space="preserve"> NMOFA 12/2023, s. 58.</w:t>
      </w:r>
    </w:p>
  </w:footnote>
  <w:footnote w:id="57">
    <w:p w14:paraId="077F3157" w14:textId="77CDDCBC" w:rsidR="00D50CAD" w:rsidRPr="009459E0" w:rsidRDefault="00D50CAD">
      <w:pPr>
        <w:pStyle w:val="Alaviitteenteksti"/>
        <w:rPr>
          <w:lang w:val="sv-SE"/>
        </w:rPr>
      </w:pPr>
      <w:r>
        <w:rPr>
          <w:rStyle w:val="Alaviitteenviite"/>
        </w:rPr>
        <w:footnoteRef/>
      </w:r>
      <w:r w:rsidRPr="009459E0">
        <w:rPr>
          <w:lang w:val="sv-SE"/>
        </w:rPr>
        <w:t xml:space="preserve"> NMOFA 12/2023, s. 56.</w:t>
      </w:r>
    </w:p>
  </w:footnote>
  <w:footnote w:id="58">
    <w:p w14:paraId="53B14B5C" w14:textId="6D35F030" w:rsidR="00112739" w:rsidRPr="00C53759" w:rsidRDefault="00112739">
      <w:pPr>
        <w:pStyle w:val="Alaviitteenteksti"/>
        <w:rPr>
          <w:lang w:val="sv-SE"/>
        </w:rPr>
      </w:pPr>
      <w:r>
        <w:rPr>
          <w:rStyle w:val="Alaviitteenviite"/>
        </w:rPr>
        <w:footnoteRef/>
      </w:r>
      <w:r w:rsidRPr="00C53759">
        <w:rPr>
          <w:lang w:val="sv-SE"/>
        </w:rPr>
        <w:t xml:space="preserve"> </w:t>
      </w:r>
      <w:r w:rsidRPr="009459E0">
        <w:rPr>
          <w:lang w:val="sv-SE"/>
        </w:rPr>
        <w:t>NMOFA 12/2023, s.</w:t>
      </w:r>
      <w:r>
        <w:rPr>
          <w:lang w:val="sv-SE"/>
        </w:rPr>
        <w:t xml:space="preserve"> 55.</w:t>
      </w:r>
    </w:p>
  </w:footnote>
  <w:footnote w:id="59">
    <w:p w14:paraId="513C3B2E" w14:textId="77777777" w:rsidR="00C53759" w:rsidRPr="00C53759" w:rsidRDefault="00C53759" w:rsidP="00C53759">
      <w:pPr>
        <w:pStyle w:val="Alaviitteenteksti"/>
        <w:rPr>
          <w:lang w:val="sv-SE"/>
        </w:rPr>
      </w:pPr>
      <w:r>
        <w:rPr>
          <w:rStyle w:val="Alaviitteenviite"/>
        </w:rPr>
        <w:footnoteRef/>
      </w:r>
      <w:r w:rsidRPr="00C53759">
        <w:rPr>
          <w:lang w:val="sv-SE"/>
        </w:rPr>
        <w:t xml:space="preserve"> NMOFA 12/2023, s. 58.</w:t>
      </w:r>
    </w:p>
  </w:footnote>
  <w:footnote w:id="60">
    <w:p w14:paraId="24BDB2D2" w14:textId="4CF51D42" w:rsidR="00B9460B" w:rsidRPr="00FD5BFE" w:rsidRDefault="00B9460B">
      <w:pPr>
        <w:pStyle w:val="Alaviitteenteksti"/>
        <w:rPr>
          <w:lang w:val="en-US"/>
        </w:rPr>
      </w:pPr>
      <w:r>
        <w:rPr>
          <w:rStyle w:val="Alaviitteenviite"/>
        </w:rPr>
        <w:footnoteRef/>
      </w:r>
      <w:r w:rsidRPr="00FD5BFE">
        <w:rPr>
          <w:lang w:val="en-US"/>
        </w:rPr>
        <w:t xml:space="preserve"> NMOFA 12/2023, s. </w:t>
      </w:r>
      <w:r w:rsidR="00895E3E" w:rsidRPr="00FD5BFE">
        <w:rPr>
          <w:lang w:val="en-US"/>
        </w:rPr>
        <w:t>57-</w:t>
      </w:r>
      <w:r w:rsidRPr="00FD5BFE">
        <w:rPr>
          <w:lang w:val="en-US"/>
        </w:rPr>
        <w:t>58.</w:t>
      </w:r>
    </w:p>
  </w:footnote>
  <w:footnote w:id="61">
    <w:p w14:paraId="2F69D7CA" w14:textId="37CD0CE3" w:rsidR="00B40FC1" w:rsidRPr="00314F5B" w:rsidRDefault="00B40FC1" w:rsidP="00CF2A4A">
      <w:pPr>
        <w:pStyle w:val="Alaviitteenteksti"/>
        <w:jc w:val="left"/>
        <w:rPr>
          <w:lang w:val="en-US"/>
        </w:rPr>
      </w:pPr>
      <w:r>
        <w:rPr>
          <w:rStyle w:val="Alaviitteenviite"/>
        </w:rPr>
        <w:footnoteRef/>
      </w:r>
      <w:r w:rsidRPr="00314F5B">
        <w:rPr>
          <w:lang w:val="en-US"/>
        </w:rPr>
        <w:t xml:space="preserve"> CGVS / CEDOCA 19.9.2025. s. 34</w:t>
      </w:r>
      <w:r w:rsidR="00324962">
        <w:rPr>
          <w:lang w:val="en-US"/>
        </w:rPr>
        <w:t xml:space="preserve">; </w:t>
      </w:r>
      <w:r w:rsidR="00324962" w:rsidRPr="003360C7">
        <w:rPr>
          <w:lang w:val="en-US"/>
        </w:rPr>
        <w:t>EASO 1.9.2019, s. 5</w:t>
      </w:r>
      <w:r w:rsidR="00324962">
        <w:rPr>
          <w:lang w:val="en-US"/>
        </w:rPr>
        <w:t>9.</w:t>
      </w:r>
    </w:p>
  </w:footnote>
  <w:footnote w:id="62">
    <w:p w14:paraId="63DB000F" w14:textId="7B541546" w:rsidR="00E8016F" w:rsidRPr="00FD5BFE" w:rsidRDefault="00E8016F" w:rsidP="00E8016F">
      <w:pPr>
        <w:pStyle w:val="Alaviitteenteksti"/>
        <w:jc w:val="left"/>
        <w:rPr>
          <w:lang w:val="en-US"/>
        </w:rPr>
      </w:pPr>
      <w:r>
        <w:rPr>
          <w:rStyle w:val="Alaviitteenviite"/>
        </w:rPr>
        <w:footnoteRef/>
      </w:r>
      <w:r w:rsidRPr="00FD5BFE">
        <w:rPr>
          <w:lang w:val="en-US"/>
        </w:rPr>
        <w:t xml:space="preserve"> Migrationsverket 18.7.2018, s. 25; Norwegian ID </w:t>
      </w:r>
      <w:r w:rsidR="00A345A2">
        <w:rPr>
          <w:lang w:val="en-US"/>
        </w:rPr>
        <w:t>Centre</w:t>
      </w:r>
      <w:r w:rsidRPr="00FD5BFE">
        <w:rPr>
          <w:lang w:val="en-US"/>
        </w:rPr>
        <w:t>, ID database 11.8.2020</w:t>
      </w:r>
      <w:r w:rsidR="004B4022" w:rsidRPr="00FD5BFE">
        <w:rPr>
          <w:lang w:val="en-US"/>
        </w:rPr>
        <w:t>a</w:t>
      </w:r>
      <w:r w:rsidRPr="00FD5BFE">
        <w:rPr>
          <w:lang w:val="en-US"/>
        </w:rPr>
        <w:t>.</w:t>
      </w:r>
    </w:p>
  </w:footnote>
  <w:footnote w:id="63">
    <w:p w14:paraId="2C72CBC7" w14:textId="77777777" w:rsidR="00275FD0" w:rsidRPr="004B4022" w:rsidRDefault="00275FD0" w:rsidP="00275FD0">
      <w:pPr>
        <w:pStyle w:val="Alaviitteenteksti"/>
        <w:rPr>
          <w:lang w:val="en-US"/>
        </w:rPr>
      </w:pPr>
      <w:r>
        <w:rPr>
          <w:rStyle w:val="Alaviitteenviite"/>
        </w:rPr>
        <w:footnoteRef/>
      </w:r>
      <w:r w:rsidRPr="004B4022">
        <w:rPr>
          <w:lang w:val="en-US"/>
        </w:rPr>
        <w:t xml:space="preserve"> Norwegian ID </w:t>
      </w:r>
      <w:r>
        <w:rPr>
          <w:lang w:val="en-US"/>
        </w:rPr>
        <w:t>Centre</w:t>
      </w:r>
      <w:r w:rsidRPr="004B4022">
        <w:rPr>
          <w:lang w:val="en-US"/>
        </w:rPr>
        <w:t>, ID database 11.8.2020a</w:t>
      </w:r>
      <w:r>
        <w:rPr>
          <w:lang w:val="en-US"/>
        </w:rPr>
        <w:t>.</w:t>
      </w:r>
    </w:p>
  </w:footnote>
  <w:footnote w:id="64">
    <w:p w14:paraId="10EC83EE" w14:textId="1365D56A" w:rsidR="00010F3C" w:rsidRPr="00010F3C" w:rsidRDefault="00010F3C">
      <w:pPr>
        <w:pStyle w:val="Alaviitteenteksti"/>
        <w:rPr>
          <w:lang w:val="en-US"/>
        </w:rPr>
      </w:pPr>
      <w:r>
        <w:rPr>
          <w:rStyle w:val="Alaviitteenviite"/>
        </w:rPr>
        <w:footnoteRef/>
      </w:r>
      <w:r w:rsidRPr="00010F3C">
        <w:rPr>
          <w:lang w:val="en-US"/>
        </w:rPr>
        <w:t xml:space="preserve"> </w:t>
      </w:r>
      <w:r w:rsidRPr="004B4022">
        <w:rPr>
          <w:lang w:val="en-US"/>
        </w:rPr>
        <w:t xml:space="preserve">Norwegian ID </w:t>
      </w:r>
      <w:r w:rsidR="00A345A2">
        <w:rPr>
          <w:lang w:val="en-US"/>
        </w:rPr>
        <w:t>Centre</w:t>
      </w:r>
      <w:r w:rsidRPr="004B4022">
        <w:rPr>
          <w:lang w:val="en-US"/>
        </w:rPr>
        <w:t>, ID database 11.8.2020a</w:t>
      </w:r>
      <w:r>
        <w:rPr>
          <w:lang w:val="en-US"/>
        </w:rPr>
        <w:t>.</w:t>
      </w:r>
    </w:p>
  </w:footnote>
  <w:footnote w:id="65">
    <w:p w14:paraId="660F6007" w14:textId="23F00A73" w:rsidR="0043525F" w:rsidRPr="00412A3B" w:rsidRDefault="0043525F">
      <w:pPr>
        <w:pStyle w:val="Alaviitteenteksti"/>
        <w:rPr>
          <w:lang w:val="sv-SE"/>
        </w:rPr>
      </w:pPr>
      <w:r>
        <w:rPr>
          <w:rStyle w:val="Alaviitteenviite"/>
        </w:rPr>
        <w:footnoteRef/>
      </w:r>
      <w:r w:rsidRPr="00412A3B">
        <w:rPr>
          <w:lang w:val="sv-SE"/>
        </w:rPr>
        <w:t xml:space="preserve"> UNHRC 12.5.2025, s. 14</w:t>
      </w:r>
      <w:r w:rsidR="00441522" w:rsidRPr="00412A3B">
        <w:rPr>
          <w:lang w:val="sv-SE"/>
        </w:rPr>
        <w:t>; NMOFA 12/2023, s. 24.</w:t>
      </w:r>
    </w:p>
  </w:footnote>
  <w:footnote w:id="66">
    <w:p w14:paraId="27E28823" w14:textId="1CA0A1A5" w:rsidR="006935B8" w:rsidRPr="00771F03" w:rsidRDefault="006935B8">
      <w:pPr>
        <w:pStyle w:val="Alaviitteenteksti"/>
        <w:rPr>
          <w:lang w:val="sv-SE"/>
        </w:rPr>
      </w:pPr>
      <w:r>
        <w:rPr>
          <w:rStyle w:val="Alaviitteenviite"/>
        </w:rPr>
        <w:footnoteRef/>
      </w:r>
      <w:r w:rsidRPr="00771F03">
        <w:rPr>
          <w:lang w:val="sv-SE"/>
        </w:rPr>
        <w:t xml:space="preserve"> NMOFA 12/2023, s. 24; </w:t>
      </w:r>
      <w:r w:rsidR="003F3944" w:rsidRPr="00771F03">
        <w:rPr>
          <w:lang w:val="sv-SE"/>
        </w:rPr>
        <w:t>SEM 21.1.2021, s. 34</w:t>
      </w:r>
      <w:r w:rsidR="008164D0">
        <w:rPr>
          <w:lang w:val="sv-SE"/>
        </w:rPr>
        <w:t xml:space="preserve">; </w:t>
      </w:r>
      <w:r w:rsidR="008164D0" w:rsidRPr="001C74ED">
        <w:rPr>
          <w:lang w:val="sv-SE"/>
        </w:rPr>
        <w:t>Migrationsverket 18.7.2018, s.</w:t>
      </w:r>
      <w:r w:rsidR="008164D0">
        <w:rPr>
          <w:lang w:val="sv-SE"/>
        </w:rPr>
        <w:t xml:space="preserve"> 26.</w:t>
      </w:r>
    </w:p>
  </w:footnote>
  <w:footnote w:id="67">
    <w:p w14:paraId="213A986C" w14:textId="261A8D51" w:rsidR="00771F03" w:rsidRPr="00FD5BFE" w:rsidRDefault="00771F03">
      <w:pPr>
        <w:pStyle w:val="Alaviitteenteksti"/>
      </w:pPr>
      <w:r>
        <w:rPr>
          <w:rStyle w:val="Alaviitteenviite"/>
        </w:rPr>
        <w:footnoteRef/>
      </w:r>
      <w:r w:rsidRPr="00FD5BFE">
        <w:t xml:space="preserve"> </w:t>
      </w:r>
      <w:r w:rsidR="00030BE6" w:rsidRPr="00FD5BFE">
        <w:t>Migrationsverket 18.7.2018, s. 25; EASO 1.5.2015, s. 52.</w:t>
      </w:r>
    </w:p>
  </w:footnote>
  <w:footnote w:id="68">
    <w:p w14:paraId="1E9A4280" w14:textId="57367BA2" w:rsidR="00E33FF6" w:rsidRDefault="00E33FF6">
      <w:pPr>
        <w:pStyle w:val="Alaviitteenteksti"/>
      </w:pPr>
      <w:r>
        <w:rPr>
          <w:rStyle w:val="Alaviitteenviite"/>
        </w:rPr>
        <w:footnoteRef/>
      </w:r>
      <w:r>
        <w:t xml:space="preserve"> </w:t>
      </w:r>
      <w:r w:rsidRPr="00E33FF6">
        <w:t>Eritrean Embassy / Sweden [päiväämätön]</w:t>
      </w:r>
      <w:r>
        <w:t>a</w:t>
      </w:r>
      <w:r w:rsidRPr="00E33FF6">
        <w:t>.</w:t>
      </w:r>
    </w:p>
  </w:footnote>
  <w:footnote w:id="69">
    <w:p w14:paraId="2C7F3949" w14:textId="71B59050" w:rsidR="006D120D" w:rsidRPr="00E33FF6" w:rsidRDefault="006D120D">
      <w:pPr>
        <w:pStyle w:val="Alaviitteenteksti"/>
      </w:pPr>
      <w:r>
        <w:rPr>
          <w:rStyle w:val="Alaviitteenviite"/>
        </w:rPr>
        <w:footnoteRef/>
      </w:r>
      <w:r>
        <w:t xml:space="preserve"> </w:t>
      </w:r>
      <w:r w:rsidR="00E33FF6" w:rsidRPr="00E33FF6">
        <w:t>Eritrean Embassy / Sweden [päiväämätön]b</w:t>
      </w:r>
      <w:r w:rsidR="00E33FF6">
        <w:t>.</w:t>
      </w:r>
    </w:p>
  </w:footnote>
  <w:footnote w:id="70">
    <w:p w14:paraId="4E7FD10C" w14:textId="77777777" w:rsidR="00355C13" w:rsidRDefault="00355C13" w:rsidP="00355C13">
      <w:pPr>
        <w:pStyle w:val="Alaviitteenteksti"/>
      </w:pPr>
      <w:r>
        <w:rPr>
          <w:rStyle w:val="Alaviitteenviite"/>
        </w:rPr>
        <w:footnoteRef/>
      </w:r>
      <w:r>
        <w:t xml:space="preserve"> </w:t>
      </w:r>
      <w:r w:rsidRPr="00E33FF6">
        <w:t>Eritrean Embassy / Sweden [päiväämätön]b</w:t>
      </w:r>
      <w:r>
        <w:t>.</w:t>
      </w:r>
    </w:p>
  </w:footnote>
  <w:footnote w:id="71">
    <w:p w14:paraId="3D67313D" w14:textId="77777777" w:rsidR="00355C13" w:rsidRDefault="00355C13" w:rsidP="00355C13">
      <w:pPr>
        <w:pStyle w:val="Alaviitteenteksti"/>
      </w:pPr>
      <w:r>
        <w:rPr>
          <w:rStyle w:val="Alaviitteenviite"/>
        </w:rPr>
        <w:footnoteRef/>
      </w:r>
      <w:r>
        <w:t xml:space="preserve"> </w:t>
      </w:r>
      <w:r w:rsidRPr="00E33FF6">
        <w:t>Eritrean Embassy / Sweden [päiväämätön]b</w:t>
      </w:r>
      <w:r>
        <w:t>.</w:t>
      </w:r>
    </w:p>
  </w:footnote>
  <w:footnote w:id="72">
    <w:p w14:paraId="6CACB8FC" w14:textId="60547C86" w:rsidR="00491698" w:rsidRDefault="00491698">
      <w:pPr>
        <w:pStyle w:val="Alaviitteenteksti"/>
      </w:pPr>
      <w:r>
        <w:rPr>
          <w:rStyle w:val="Alaviitteenviite"/>
        </w:rPr>
        <w:footnoteRef/>
      </w:r>
      <w:r>
        <w:t xml:space="preserve"> </w:t>
      </w:r>
      <w:r w:rsidRPr="00E33FF6">
        <w:t>Eritrean Embassy / Sweden [päiväämätön]b</w:t>
      </w:r>
      <w:r>
        <w:t>.</w:t>
      </w:r>
    </w:p>
  </w:footnote>
  <w:footnote w:id="73">
    <w:p w14:paraId="7B899BF3" w14:textId="77777777" w:rsidR="00FB5966" w:rsidRPr="001C74ED" w:rsidRDefault="00FB5966" w:rsidP="00FB5966">
      <w:pPr>
        <w:pStyle w:val="Alaviitteenteksti"/>
        <w:jc w:val="left"/>
        <w:rPr>
          <w:lang w:val="sv-SE"/>
        </w:rPr>
      </w:pPr>
      <w:r>
        <w:rPr>
          <w:rStyle w:val="Alaviitteenviite"/>
        </w:rPr>
        <w:footnoteRef/>
      </w:r>
      <w:r w:rsidRPr="001C74ED">
        <w:rPr>
          <w:lang w:val="sv-SE"/>
        </w:rPr>
        <w:t xml:space="preserve"> Migrationsverket 18.7.2018, s. 24.</w:t>
      </w:r>
    </w:p>
  </w:footnote>
  <w:footnote w:id="74">
    <w:p w14:paraId="564CDF59" w14:textId="77777777" w:rsidR="00FB5966" w:rsidRPr="001C74ED" w:rsidRDefault="00FB5966" w:rsidP="00FB5966">
      <w:pPr>
        <w:pStyle w:val="Alaviitteenteksti"/>
        <w:jc w:val="left"/>
        <w:rPr>
          <w:lang w:val="sv-SE"/>
        </w:rPr>
      </w:pPr>
      <w:r>
        <w:rPr>
          <w:rStyle w:val="Alaviitteenviite"/>
        </w:rPr>
        <w:footnoteRef/>
      </w:r>
      <w:r w:rsidRPr="001C74ED">
        <w:rPr>
          <w:lang w:val="sv-SE"/>
        </w:rPr>
        <w:t xml:space="preserve"> Migrationsverket 18.7.2018, s. 24.</w:t>
      </w:r>
    </w:p>
  </w:footnote>
  <w:footnote w:id="75">
    <w:p w14:paraId="4AE72BE9" w14:textId="77777777" w:rsidR="007601AF" w:rsidRPr="00FB5966" w:rsidRDefault="007601AF" w:rsidP="007601AF">
      <w:pPr>
        <w:pStyle w:val="Alaviitteenteksti"/>
        <w:rPr>
          <w:lang w:val="sv-SE"/>
        </w:rPr>
      </w:pPr>
      <w:r>
        <w:rPr>
          <w:rStyle w:val="Alaviitteenviite"/>
        </w:rPr>
        <w:footnoteRef/>
      </w:r>
      <w:r w:rsidRPr="00FB5966">
        <w:rPr>
          <w:lang w:val="sv-SE"/>
        </w:rPr>
        <w:t xml:space="preserve"> </w:t>
      </w:r>
      <w:r w:rsidRPr="00314F5B">
        <w:rPr>
          <w:lang w:val="sv-SE"/>
        </w:rPr>
        <w:t>Migrationsverket 18.7.2018, s. 25</w:t>
      </w:r>
      <w:r>
        <w:rPr>
          <w:lang w:val="sv-SE"/>
        </w:rPr>
        <w:t>.</w:t>
      </w:r>
    </w:p>
  </w:footnote>
  <w:footnote w:id="76">
    <w:p w14:paraId="218C5746" w14:textId="06105CEC" w:rsidR="007601AF" w:rsidRPr="00314F5B" w:rsidRDefault="007601AF" w:rsidP="007601AF">
      <w:pPr>
        <w:pStyle w:val="Alaviitteenteksti"/>
        <w:jc w:val="left"/>
        <w:rPr>
          <w:lang w:val="sv-SE"/>
        </w:rPr>
      </w:pPr>
      <w:r>
        <w:rPr>
          <w:rStyle w:val="Alaviitteenviite"/>
        </w:rPr>
        <w:footnoteRef/>
      </w:r>
      <w:r w:rsidRPr="00314F5B">
        <w:rPr>
          <w:lang w:val="sv-SE"/>
        </w:rPr>
        <w:t xml:space="preserve"> Migrationsverket 18.7.2018, s. 25</w:t>
      </w:r>
      <w:r>
        <w:rPr>
          <w:lang w:val="sv-SE"/>
        </w:rPr>
        <w:t xml:space="preserve">; </w:t>
      </w:r>
      <w:r w:rsidRPr="00FB5966">
        <w:rPr>
          <w:lang w:val="sv-SE"/>
        </w:rPr>
        <w:t xml:space="preserve">Norwegian ID </w:t>
      </w:r>
      <w:r w:rsidR="00A345A2">
        <w:rPr>
          <w:lang w:val="sv-SE"/>
        </w:rPr>
        <w:t>Centre</w:t>
      </w:r>
      <w:r w:rsidRPr="00FB5966">
        <w:rPr>
          <w:lang w:val="sv-SE"/>
        </w:rPr>
        <w:t>, ID database 11.8.2020a</w:t>
      </w:r>
      <w:r w:rsidRPr="00314F5B">
        <w:rPr>
          <w:lang w:val="sv-SE"/>
        </w:rPr>
        <w:t>.</w:t>
      </w:r>
    </w:p>
  </w:footnote>
  <w:footnote w:id="77">
    <w:p w14:paraId="0E4DFEE8" w14:textId="19176F51" w:rsidR="008164D0" w:rsidRPr="00FD5BFE" w:rsidRDefault="008164D0">
      <w:pPr>
        <w:pStyle w:val="Alaviitteenteksti"/>
        <w:rPr>
          <w:lang w:val="sv-SE"/>
        </w:rPr>
      </w:pPr>
      <w:r>
        <w:rPr>
          <w:rStyle w:val="Alaviitteenviite"/>
        </w:rPr>
        <w:footnoteRef/>
      </w:r>
      <w:r w:rsidRPr="00FD5BFE">
        <w:rPr>
          <w:lang w:val="sv-SE"/>
        </w:rPr>
        <w:t xml:space="preserve"> Norwegian ID </w:t>
      </w:r>
      <w:r w:rsidR="00A345A2">
        <w:rPr>
          <w:lang w:val="sv-SE"/>
        </w:rPr>
        <w:t>Centre</w:t>
      </w:r>
      <w:r w:rsidRPr="00FD5BFE">
        <w:rPr>
          <w:lang w:val="sv-SE"/>
        </w:rPr>
        <w:t>, ID database 11.8.2020a.</w:t>
      </w:r>
    </w:p>
  </w:footnote>
  <w:footnote w:id="78">
    <w:p w14:paraId="6573E1B3" w14:textId="77777777" w:rsidR="008164D0" w:rsidRPr="00DB5DCD" w:rsidRDefault="008164D0" w:rsidP="008164D0">
      <w:pPr>
        <w:pStyle w:val="Alaviitteenteksti"/>
        <w:jc w:val="left"/>
        <w:rPr>
          <w:lang w:val="sv-SE"/>
        </w:rPr>
      </w:pPr>
      <w:r>
        <w:rPr>
          <w:rStyle w:val="Alaviitteenviite"/>
        </w:rPr>
        <w:footnoteRef/>
      </w:r>
      <w:r w:rsidRPr="00DB5DCD">
        <w:rPr>
          <w:lang w:val="sv-SE"/>
        </w:rPr>
        <w:t xml:space="preserve"> </w:t>
      </w:r>
      <w:r w:rsidRPr="001C74ED">
        <w:rPr>
          <w:lang w:val="sv-SE"/>
        </w:rPr>
        <w:t>Migrationsverket 18.7.2018, s.</w:t>
      </w:r>
      <w:r>
        <w:rPr>
          <w:lang w:val="sv-SE"/>
        </w:rPr>
        <w:t xml:space="preserve"> 26.</w:t>
      </w:r>
    </w:p>
  </w:footnote>
  <w:footnote w:id="79">
    <w:p w14:paraId="382935F7" w14:textId="774C1251" w:rsidR="001418FD" w:rsidRPr="001418FD" w:rsidRDefault="001418FD">
      <w:pPr>
        <w:pStyle w:val="Alaviitteenteksti"/>
        <w:rPr>
          <w:lang w:val="en-US"/>
        </w:rPr>
      </w:pPr>
      <w:r>
        <w:rPr>
          <w:rStyle w:val="Alaviitteenviite"/>
        </w:rPr>
        <w:footnoteRef/>
      </w:r>
      <w:r w:rsidRPr="001418FD">
        <w:rPr>
          <w:lang w:val="en-US"/>
        </w:rPr>
        <w:t xml:space="preserve"> Norwegian ID </w:t>
      </w:r>
      <w:r w:rsidR="00A345A2">
        <w:rPr>
          <w:lang w:val="en-US"/>
        </w:rPr>
        <w:t>Centre</w:t>
      </w:r>
      <w:r w:rsidRPr="001418FD">
        <w:rPr>
          <w:lang w:val="en-US"/>
        </w:rPr>
        <w:t>, ID database 11.8.2020a</w:t>
      </w:r>
      <w:r>
        <w:rPr>
          <w:lang w:val="en-US"/>
        </w:rPr>
        <w:t>.</w:t>
      </w:r>
    </w:p>
  </w:footnote>
  <w:footnote w:id="80">
    <w:p w14:paraId="0462F95A" w14:textId="77777777" w:rsidR="00FB5966" w:rsidRPr="00275FD0" w:rsidRDefault="00FB5966" w:rsidP="00FB5966">
      <w:pPr>
        <w:pStyle w:val="Alaviitteenteksti"/>
      </w:pPr>
      <w:r>
        <w:rPr>
          <w:rStyle w:val="Alaviitteenviite"/>
        </w:rPr>
        <w:footnoteRef/>
      </w:r>
      <w:r w:rsidRPr="00275FD0">
        <w:t xml:space="preserve"> Eritrean Embassy / Sweden [päiväämätön]b.</w:t>
      </w:r>
    </w:p>
  </w:footnote>
  <w:footnote w:id="81">
    <w:p w14:paraId="37D74F82" w14:textId="32A5CFD3" w:rsidR="00765ECC" w:rsidRPr="003961A6" w:rsidRDefault="00765ECC" w:rsidP="003961A6">
      <w:pPr>
        <w:pStyle w:val="Alaviitteenteksti"/>
        <w:jc w:val="left"/>
        <w:rPr>
          <w:lang w:val="en-US"/>
        </w:rPr>
      </w:pPr>
      <w:r>
        <w:rPr>
          <w:rStyle w:val="Alaviitteenviite"/>
        </w:rPr>
        <w:footnoteRef/>
      </w:r>
      <w:r w:rsidRPr="003961A6">
        <w:rPr>
          <w:lang w:val="en-US"/>
        </w:rPr>
        <w:t xml:space="preserve"> </w:t>
      </w:r>
      <w:r w:rsidR="003961A6" w:rsidRPr="003961A6">
        <w:rPr>
          <w:lang w:val="en-US"/>
        </w:rPr>
        <w:t xml:space="preserve">”It is possible </w:t>
      </w:r>
      <w:r w:rsidR="003961A6" w:rsidRPr="00D30CB4">
        <w:rPr>
          <w:b/>
          <w:bCs/>
          <w:lang w:val="en-US"/>
        </w:rPr>
        <w:t>to extend</w:t>
      </w:r>
      <w:r w:rsidR="003961A6" w:rsidRPr="003961A6">
        <w:rPr>
          <w:lang w:val="en-US"/>
        </w:rPr>
        <w:t xml:space="preserve"> a passport once by five years at diplomatic missions.”</w:t>
      </w:r>
      <w:r w:rsidR="003961A6">
        <w:rPr>
          <w:lang w:val="en-US"/>
        </w:rPr>
        <w:t xml:space="preserve"> </w:t>
      </w:r>
      <w:r w:rsidR="00D30CB4">
        <w:rPr>
          <w:lang w:val="en-US"/>
        </w:rPr>
        <w:t>(</w:t>
      </w:r>
      <w:r w:rsidRPr="003961A6">
        <w:rPr>
          <w:lang w:val="en-US"/>
        </w:rPr>
        <w:t xml:space="preserve">SEM 21.1.2021, s. </w:t>
      </w:r>
      <w:r w:rsidR="003961A6">
        <w:rPr>
          <w:lang w:val="en-US"/>
        </w:rPr>
        <w:t>34</w:t>
      </w:r>
      <w:r w:rsidRPr="003961A6">
        <w:rPr>
          <w:lang w:val="en-US"/>
        </w:rPr>
        <w:t>.</w:t>
      </w:r>
      <w:r w:rsidR="00D30CB4">
        <w:rPr>
          <w:lang w:val="en-US"/>
        </w:rPr>
        <w:t>)</w:t>
      </w:r>
    </w:p>
  </w:footnote>
  <w:footnote w:id="82">
    <w:p w14:paraId="6740A1BB" w14:textId="6DBC8AFE" w:rsidR="00D731DB" w:rsidRPr="00D731DB" w:rsidRDefault="00D731DB" w:rsidP="00D731DB">
      <w:pPr>
        <w:pStyle w:val="Alaviitteenteksti"/>
        <w:jc w:val="left"/>
        <w:rPr>
          <w:lang w:val="en-US"/>
        </w:rPr>
      </w:pPr>
      <w:r>
        <w:rPr>
          <w:rStyle w:val="Alaviitteenviite"/>
        </w:rPr>
        <w:footnoteRef/>
      </w:r>
      <w:r w:rsidRPr="00D731DB">
        <w:rPr>
          <w:lang w:val="en-US"/>
        </w:rPr>
        <w:t xml:space="preserve"> </w:t>
      </w:r>
      <w:r w:rsidR="00D30CB4">
        <w:rPr>
          <w:lang w:val="en-US"/>
        </w:rPr>
        <w:t>“</w:t>
      </w:r>
      <w:r w:rsidR="00D30CB4" w:rsidRPr="00D30CB4">
        <w:rPr>
          <w:lang w:val="en-US"/>
        </w:rPr>
        <w:t xml:space="preserve">The validity of a passport </w:t>
      </w:r>
      <w:r w:rsidR="00D30CB4" w:rsidRPr="00D30CB4">
        <w:rPr>
          <w:b/>
          <w:bCs/>
          <w:lang w:val="en-US"/>
        </w:rPr>
        <w:t>can be extended</w:t>
      </w:r>
      <w:r w:rsidR="00D30CB4" w:rsidRPr="00D30CB4">
        <w:rPr>
          <w:lang w:val="en-US"/>
        </w:rPr>
        <w:t xml:space="preserve"> with five years at Eritrean embassies. According to the Eritrean Embassy in Stockholm (2020), passports can only be extended once. The embassy </w:t>
      </w:r>
      <w:r w:rsidR="00D30CB4" w:rsidRPr="00D30CB4">
        <w:rPr>
          <w:b/>
          <w:bCs/>
          <w:lang w:val="en-US"/>
        </w:rPr>
        <w:t>can also extend</w:t>
      </w:r>
      <w:r w:rsidR="00D30CB4" w:rsidRPr="00D30CB4">
        <w:rPr>
          <w:lang w:val="en-US"/>
        </w:rPr>
        <w:t xml:space="preserve"> the passport's validity by one year in case of emergency.</w:t>
      </w:r>
      <w:r w:rsidR="00D30CB4">
        <w:rPr>
          <w:lang w:val="en-US"/>
        </w:rPr>
        <w:t>” (</w:t>
      </w:r>
      <w:r w:rsidRPr="00D731DB">
        <w:rPr>
          <w:lang w:val="en-US"/>
        </w:rPr>
        <w:t xml:space="preserve">Norwegian ID </w:t>
      </w:r>
      <w:r w:rsidR="00A345A2">
        <w:rPr>
          <w:lang w:val="en-US"/>
        </w:rPr>
        <w:t>Centre</w:t>
      </w:r>
      <w:r w:rsidRPr="00D731DB">
        <w:rPr>
          <w:lang w:val="en-US"/>
        </w:rPr>
        <w:t>, ID database 11.8.2020b.</w:t>
      </w:r>
      <w:r w:rsidR="00D30CB4">
        <w:rPr>
          <w:lang w:val="en-US"/>
        </w:rPr>
        <w:t>)</w:t>
      </w:r>
      <w:r w:rsidRPr="00D731DB">
        <w:rPr>
          <w:lang w:val="en-US"/>
        </w:rPr>
        <w:t xml:space="preserve"> </w:t>
      </w:r>
    </w:p>
  </w:footnote>
  <w:footnote w:id="83">
    <w:p w14:paraId="548222D5" w14:textId="77777777" w:rsidR="00D30CB4" w:rsidRPr="002E63BE" w:rsidRDefault="00D30CB4" w:rsidP="00D30CB4">
      <w:pPr>
        <w:pStyle w:val="Alaviitteenteksti"/>
        <w:jc w:val="left"/>
        <w:rPr>
          <w:lang w:val="en-US"/>
        </w:rPr>
      </w:pPr>
      <w:r>
        <w:rPr>
          <w:rStyle w:val="Alaviitteenviite"/>
        </w:rPr>
        <w:footnoteRef/>
      </w:r>
      <w:r w:rsidRPr="002E63BE">
        <w:rPr>
          <w:lang w:val="en-US"/>
        </w:rPr>
        <w:t xml:space="preserve"> ”</w:t>
      </w:r>
      <w:r>
        <w:rPr>
          <w:lang w:val="en-US"/>
        </w:rPr>
        <w:t xml:space="preserve">[…] </w:t>
      </w:r>
      <w:r w:rsidRPr="00D30CB4">
        <w:rPr>
          <w:b/>
          <w:bCs/>
          <w:lang w:val="en-US"/>
        </w:rPr>
        <w:t>may renew</w:t>
      </w:r>
      <w:r w:rsidRPr="002E63BE">
        <w:rPr>
          <w:lang w:val="en-US"/>
        </w:rPr>
        <w:t xml:space="preserve"> a passport multiple times for additional five year periods</w:t>
      </w:r>
      <w:r>
        <w:rPr>
          <w:lang w:val="en-US"/>
        </w:rPr>
        <w:t>”. (</w:t>
      </w:r>
      <w:r w:rsidRPr="002E63BE">
        <w:rPr>
          <w:lang w:val="en-US"/>
        </w:rPr>
        <w:t>USDOS [päiväämätön].)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EDB987C" w14:textId="77777777" w:rsidTr="00110B17">
      <w:trPr>
        <w:tblHeader/>
      </w:trPr>
      <w:tc>
        <w:tcPr>
          <w:tcW w:w="3005" w:type="dxa"/>
          <w:tcBorders>
            <w:top w:val="nil"/>
            <w:left w:val="nil"/>
            <w:bottom w:val="nil"/>
            <w:right w:val="nil"/>
          </w:tcBorders>
        </w:tcPr>
        <w:p w14:paraId="7B2F73DA" w14:textId="77777777" w:rsidR="0064460B" w:rsidRPr="00A058E4" w:rsidRDefault="0064460B">
          <w:pPr>
            <w:pStyle w:val="Yltunniste"/>
            <w:rPr>
              <w:sz w:val="16"/>
              <w:szCs w:val="16"/>
            </w:rPr>
          </w:pPr>
        </w:p>
      </w:tc>
      <w:tc>
        <w:tcPr>
          <w:tcW w:w="3005" w:type="dxa"/>
          <w:tcBorders>
            <w:top w:val="nil"/>
            <w:left w:val="nil"/>
            <w:bottom w:val="nil"/>
            <w:right w:val="nil"/>
          </w:tcBorders>
        </w:tcPr>
        <w:p w14:paraId="667C6D2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E744DD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2A4CC4E" w14:textId="77777777" w:rsidTr="00421708">
      <w:tc>
        <w:tcPr>
          <w:tcW w:w="3005" w:type="dxa"/>
          <w:tcBorders>
            <w:top w:val="nil"/>
            <w:left w:val="nil"/>
            <w:bottom w:val="nil"/>
            <w:right w:val="nil"/>
          </w:tcBorders>
        </w:tcPr>
        <w:p w14:paraId="2975A34B" w14:textId="77777777" w:rsidR="0064460B" w:rsidRPr="00A058E4" w:rsidRDefault="0064460B">
          <w:pPr>
            <w:pStyle w:val="Yltunniste"/>
            <w:rPr>
              <w:sz w:val="16"/>
              <w:szCs w:val="16"/>
            </w:rPr>
          </w:pPr>
        </w:p>
      </w:tc>
      <w:tc>
        <w:tcPr>
          <w:tcW w:w="3005" w:type="dxa"/>
          <w:tcBorders>
            <w:top w:val="nil"/>
            <w:left w:val="nil"/>
            <w:bottom w:val="nil"/>
            <w:right w:val="nil"/>
          </w:tcBorders>
        </w:tcPr>
        <w:p w14:paraId="21062A59" w14:textId="77777777" w:rsidR="0064460B" w:rsidRPr="00A058E4" w:rsidRDefault="0064460B">
          <w:pPr>
            <w:pStyle w:val="Yltunniste"/>
            <w:rPr>
              <w:sz w:val="16"/>
              <w:szCs w:val="16"/>
            </w:rPr>
          </w:pPr>
        </w:p>
      </w:tc>
      <w:tc>
        <w:tcPr>
          <w:tcW w:w="3006" w:type="dxa"/>
          <w:tcBorders>
            <w:top w:val="nil"/>
            <w:left w:val="nil"/>
            <w:bottom w:val="nil"/>
            <w:right w:val="nil"/>
          </w:tcBorders>
        </w:tcPr>
        <w:p w14:paraId="0493515B" w14:textId="77777777" w:rsidR="0064460B" w:rsidRPr="00A058E4" w:rsidRDefault="0064460B" w:rsidP="00A058E4">
          <w:pPr>
            <w:pStyle w:val="Yltunniste"/>
            <w:jc w:val="right"/>
            <w:rPr>
              <w:sz w:val="16"/>
              <w:szCs w:val="16"/>
            </w:rPr>
          </w:pPr>
        </w:p>
      </w:tc>
    </w:tr>
    <w:tr w:rsidR="0064460B" w:rsidRPr="00A058E4" w14:paraId="48A67EB8" w14:textId="77777777" w:rsidTr="00421708">
      <w:tc>
        <w:tcPr>
          <w:tcW w:w="3005" w:type="dxa"/>
          <w:tcBorders>
            <w:top w:val="nil"/>
            <w:left w:val="nil"/>
            <w:bottom w:val="nil"/>
            <w:right w:val="nil"/>
          </w:tcBorders>
        </w:tcPr>
        <w:p w14:paraId="273E8150" w14:textId="77777777" w:rsidR="0064460B" w:rsidRPr="00A058E4" w:rsidRDefault="0064460B">
          <w:pPr>
            <w:pStyle w:val="Yltunniste"/>
            <w:rPr>
              <w:sz w:val="16"/>
              <w:szCs w:val="16"/>
            </w:rPr>
          </w:pPr>
        </w:p>
      </w:tc>
      <w:tc>
        <w:tcPr>
          <w:tcW w:w="3005" w:type="dxa"/>
          <w:tcBorders>
            <w:top w:val="nil"/>
            <w:left w:val="nil"/>
            <w:bottom w:val="nil"/>
            <w:right w:val="nil"/>
          </w:tcBorders>
        </w:tcPr>
        <w:p w14:paraId="23F39DA6" w14:textId="77777777" w:rsidR="0064460B" w:rsidRPr="00A058E4" w:rsidRDefault="0064460B">
          <w:pPr>
            <w:pStyle w:val="Yltunniste"/>
            <w:rPr>
              <w:sz w:val="16"/>
              <w:szCs w:val="16"/>
            </w:rPr>
          </w:pPr>
        </w:p>
      </w:tc>
      <w:tc>
        <w:tcPr>
          <w:tcW w:w="3006" w:type="dxa"/>
          <w:tcBorders>
            <w:top w:val="nil"/>
            <w:left w:val="nil"/>
            <w:bottom w:val="nil"/>
            <w:right w:val="nil"/>
          </w:tcBorders>
        </w:tcPr>
        <w:p w14:paraId="53F3BD00" w14:textId="77777777" w:rsidR="0064460B" w:rsidRPr="00A058E4" w:rsidRDefault="0064460B" w:rsidP="00A058E4">
          <w:pPr>
            <w:pStyle w:val="Yltunniste"/>
            <w:jc w:val="right"/>
            <w:rPr>
              <w:sz w:val="16"/>
              <w:szCs w:val="16"/>
            </w:rPr>
          </w:pPr>
        </w:p>
      </w:tc>
    </w:tr>
  </w:tbl>
  <w:p w14:paraId="36582AE4"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FDAE21C" wp14:editId="6B2122A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8E8A0A3" w14:textId="77777777" w:rsidTr="004B2B44">
      <w:tc>
        <w:tcPr>
          <w:tcW w:w="3005" w:type="dxa"/>
          <w:tcBorders>
            <w:top w:val="nil"/>
            <w:left w:val="nil"/>
            <w:bottom w:val="nil"/>
            <w:right w:val="nil"/>
          </w:tcBorders>
        </w:tcPr>
        <w:p w14:paraId="0D7586A7" w14:textId="77777777" w:rsidR="00873A37" w:rsidRPr="00A058E4" w:rsidRDefault="00873A37">
          <w:pPr>
            <w:pStyle w:val="Yltunniste"/>
            <w:rPr>
              <w:sz w:val="16"/>
              <w:szCs w:val="16"/>
            </w:rPr>
          </w:pPr>
        </w:p>
      </w:tc>
      <w:tc>
        <w:tcPr>
          <w:tcW w:w="3005" w:type="dxa"/>
          <w:tcBorders>
            <w:top w:val="nil"/>
            <w:left w:val="nil"/>
            <w:bottom w:val="nil"/>
            <w:right w:val="nil"/>
          </w:tcBorders>
        </w:tcPr>
        <w:p w14:paraId="70BB5C0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EC57A10"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6D88AC9" w14:textId="77777777" w:rsidTr="004B2B44">
      <w:tc>
        <w:tcPr>
          <w:tcW w:w="3005" w:type="dxa"/>
          <w:tcBorders>
            <w:top w:val="nil"/>
            <w:left w:val="nil"/>
            <w:bottom w:val="nil"/>
            <w:right w:val="nil"/>
          </w:tcBorders>
        </w:tcPr>
        <w:p w14:paraId="6F676B79" w14:textId="77777777" w:rsidR="00873A37" w:rsidRPr="00A058E4" w:rsidRDefault="00873A37">
          <w:pPr>
            <w:pStyle w:val="Yltunniste"/>
            <w:rPr>
              <w:sz w:val="16"/>
              <w:szCs w:val="16"/>
            </w:rPr>
          </w:pPr>
        </w:p>
      </w:tc>
      <w:tc>
        <w:tcPr>
          <w:tcW w:w="3005" w:type="dxa"/>
          <w:tcBorders>
            <w:top w:val="nil"/>
            <w:left w:val="nil"/>
            <w:bottom w:val="nil"/>
            <w:right w:val="nil"/>
          </w:tcBorders>
        </w:tcPr>
        <w:p w14:paraId="6D92EE20" w14:textId="77777777" w:rsidR="00873A37" w:rsidRPr="00A058E4" w:rsidRDefault="00873A37">
          <w:pPr>
            <w:pStyle w:val="Yltunniste"/>
            <w:rPr>
              <w:sz w:val="16"/>
              <w:szCs w:val="16"/>
            </w:rPr>
          </w:pPr>
        </w:p>
      </w:tc>
      <w:tc>
        <w:tcPr>
          <w:tcW w:w="3006" w:type="dxa"/>
          <w:tcBorders>
            <w:top w:val="nil"/>
            <w:left w:val="nil"/>
            <w:bottom w:val="nil"/>
            <w:right w:val="nil"/>
          </w:tcBorders>
        </w:tcPr>
        <w:p w14:paraId="38C6347E" w14:textId="77777777" w:rsidR="00873A37" w:rsidRPr="00A058E4" w:rsidRDefault="00873A37" w:rsidP="00A058E4">
          <w:pPr>
            <w:pStyle w:val="Yltunniste"/>
            <w:jc w:val="right"/>
            <w:rPr>
              <w:sz w:val="16"/>
              <w:szCs w:val="16"/>
            </w:rPr>
          </w:pPr>
        </w:p>
      </w:tc>
    </w:tr>
    <w:tr w:rsidR="00873A37" w:rsidRPr="00A058E4" w14:paraId="46DCE84B" w14:textId="77777777" w:rsidTr="004B2B44">
      <w:tc>
        <w:tcPr>
          <w:tcW w:w="3005" w:type="dxa"/>
          <w:tcBorders>
            <w:top w:val="nil"/>
            <w:left w:val="nil"/>
            <w:bottom w:val="nil"/>
            <w:right w:val="nil"/>
          </w:tcBorders>
        </w:tcPr>
        <w:p w14:paraId="5C50FFA8" w14:textId="77777777" w:rsidR="00873A37" w:rsidRPr="00A058E4" w:rsidRDefault="00873A37">
          <w:pPr>
            <w:pStyle w:val="Yltunniste"/>
            <w:rPr>
              <w:sz w:val="16"/>
              <w:szCs w:val="16"/>
            </w:rPr>
          </w:pPr>
        </w:p>
      </w:tc>
      <w:tc>
        <w:tcPr>
          <w:tcW w:w="3005" w:type="dxa"/>
          <w:tcBorders>
            <w:top w:val="nil"/>
            <w:left w:val="nil"/>
            <w:bottom w:val="nil"/>
            <w:right w:val="nil"/>
          </w:tcBorders>
        </w:tcPr>
        <w:p w14:paraId="2A6CCA8A" w14:textId="77777777" w:rsidR="00873A37" w:rsidRPr="00A058E4" w:rsidRDefault="00873A37">
          <w:pPr>
            <w:pStyle w:val="Yltunniste"/>
            <w:rPr>
              <w:sz w:val="16"/>
              <w:szCs w:val="16"/>
            </w:rPr>
          </w:pPr>
        </w:p>
      </w:tc>
      <w:tc>
        <w:tcPr>
          <w:tcW w:w="3006" w:type="dxa"/>
          <w:tcBorders>
            <w:top w:val="nil"/>
            <w:left w:val="nil"/>
            <w:bottom w:val="nil"/>
            <w:right w:val="nil"/>
          </w:tcBorders>
        </w:tcPr>
        <w:p w14:paraId="2AA2E94D" w14:textId="77777777" w:rsidR="00873A37" w:rsidRPr="00A058E4" w:rsidRDefault="00873A37" w:rsidP="00A058E4">
          <w:pPr>
            <w:pStyle w:val="Yltunniste"/>
            <w:jc w:val="right"/>
            <w:rPr>
              <w:sz w:val="16"/>
              <w:szCs w:val="16"/>
            </w:rPr>
          </w:pPr>
        </w:p>
      </w:tc>
    </w:tr>
  </w:tbl>
  <w:p w14:paraId="23C85D5D"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13AB894" wp14:editId="74C7FF3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6C4082"/>
    <w:multiLevelType w:val="hybridMultilevel"/>
    <w:tmpl w:val="E23EF6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3637D2"/>
    <w:multiLevelType w:val="hybridMultilevel"/>
    <w:tmpl w:val="521091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4053949"/>
    <w:multiLevelType w:val="hybridMultilevel"/>
    <w:tmpl w:val="DB422F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272BED"/>
    <w:multiLevelType w:val="multilevel"/>
    <w:tmpl w:val="EF286224"/>
    <w:numStyleLink w:val="Style1"/>
  </w:abstractNum>
  <w:abstractNum w:abstractNumId="2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23"/>
  </w:num>
  <w:num w:numId="3">
    <w:abstractNumId w:val="15"/>
  </w:num>
  <w:num w:numId="4">
    <w:abstractNumId w:val="14"/>
  </w:num>
  <w:num w:numId="5">
    <w:abstractNumId w:val="12"/>
  </w:num>
  <w:num w:numId="6">
    <w:abstractNumId w:val="18"/>
  </w:num>
  <w:num w:numId="7">
    <w:abstractNumId w:val="22"/>
  </w:num>
  <w:num w:numId="8">
    <w:abstractNumId w:val="21"/>
  </w:num>
  <w:num w:numId="9">
    <w:abstractNumId w:val="21"/>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20"/>
  </w:num>
  <w:num w:numId="19">
    <w:abstractNumId w:val="19"/>
  </w:num>
  <w:num w:numId="20">
    <w:abstractNumId w:val="26"/>
  </w:num>
  <w:num w:numId="21">
    <w:abstractNumId w:val="8"/>
  </w:num>
  <w:num w:numId="22">
    <w:abstractNumId w:val="24"/>
  </w:num>
  <w:num w:numId="23">
    <w:abstractNumId w:val="4"/>
  </w:num>
  <w:num w:numId="24">
    <w:abstractNumId w:val="9"/>
  </w:num>
  <w:num w:numId="25">
    <w:abstractNumId w:val="0"/>
  </w:num>
  <w:num w:numId="26">
    <w:abstractNumId w:val="25"/>
  </w:num>
  <w:num w:numId="27">
    <w:abstractNumId w:val="10"/>
  </w:num>
  <w:num w:numId="28">
    <w:abstractNumId w:val="5"/>
  </w:num>
  <w:num w:numId="29">
    <w:abstractNumId w:val="17"/>
  </w:num>
  <w:num w:numId="30">
    <w:abstractNumId w:val="3"/>
  </w:num>
  <w:num w:numId="31">
    <w:abstractNumId w:val="3"/>
  </w:num>
  <w:num w:numId="32">
    <w:abstractNumId w:val="3"/>
  </w:num>
  <w:num w:numId="33">
    <w:abstractNumId w:val="3"/>
  </w:num>
  <w:num w:numId="34">
    <w:abstractNumId w:val="16"/>
  </w:num>
  <w:num w:numId="35">
    <w:abstractNumId w:val="6"/>
  </w:num>
  <w:num w:numId="36">
    <w:abstractNumId w:val="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5A"/>
    <w:rsid w:val="00002EBB"/>
    <w:rsid w:val="00010C97"/>
    <w:rsid w:val="00010F3C"/>
    <w:rsid w:val="0001289F"/>
    <w:rsid w:val="00012EC0"/>
    <w:rsid w:val="00013B40"/>
    <w:rsid w:val="00013F3D"/>
    <w:rsid w:val="000140FF"/>
    <w:rsid w:val="00015FD8"/>
    <w:rsid w:val="00022D94"/>
    <w:rsid w:val="00023864"/>
    <w:rsid w:val="00030BE6"/>
    <w:rsid w:val="00031192"/>
    <w:rsid w:val="000329B4"/>
    <w:rsid w:val="00032BC7"/>
    <w:rsid w:val="00035B2C"/>
    <w:rsid w:val="00036A3C"/>
    <w:rsid w:val="0003777A"/>
    <w:rsid w:val="000449EA"/>
    <w:rsid w:val="000455E3"/>
    <w:rsid w:val="00046783"/>
    <w:rsid w:val="000555AC"/>
    <w:rsid w:val="000564EB"/>
    <w:rsid w:val="00064320"/>
    <w:rsid w:val="000663E8"/>
    <w:rsid w:val="0007094E"/>
    <w:rsid w:val="00072438"/>
    <w:rsid w:val="0008235B"/>
    <w:rsid w:val="00082DFE"/>
    <w:rsid w:val="00082E24"/>
    <w:rsid w:val="00083707"/>
    <w:rsid w:val="00085D25"/>
    <w:rsid w:val="00090F3A"/>
    <w:rsid w:val="0009323F"/>
    <w:rsid w:val="000B7ABB"/>
    <w:rsid w:val="000D45F8"/>
    <w:rsid w:val="000E1A4B"/>
    <w:rsid w:val="000E2D54"/>
    <w:rsid w:val="000E63EA"/>
    <w:rsid w:val="000E693C"/>
    <w:rsid w:val="000F4AD8"/>
    <w:rsid w:val="000F6F25"/>
    <w:rsid w:val="000F793B"/>
    <w:rsid w:val="00106DC1"/>
    <w:rsid w:val="00107B77"/>
    <w:rsid w:val="00110468"/>
    <w:rsid w:val="00110B17"/>
    <w:rsid w:val="00112739"/>
    <w:rsid w:val="00117EA9"/>
    <w:rsid w:val="00121429"/>
    <w:rsid w:val="00122033"/>
    <w:rsid w:val="0012495D"/>
    <w:rsid w:val="00125CCE"/>
    <w:rsid w:val="00131B7A"/>
    <w:rsid w:val="00132C57"/>
    <w:rsid w:val="001360E5"/>
    <w:rsid w:val="001366EE"/>
    <w:rsid w:val="00136FEB"/>
    <w:rsid w:val="001418FD"/>
    <w:rsid w:val="0015362E"/>
    <w:rsid w:val="001647B4"/>
    <w:rsid w:val="001653C9"/>
    <w:rsid w:val="001678AD"/>
    <w:rsid w:val="00167CBD"/>
    <w:rsid w:val="001741CB"/>
    <w:rsid w:val="001758C8"/>
    <w:rsid w:val="00182143"/>
    <w:rsid w:val="0019524D"/>
    <w:rsid w:val="00195763"/>
    <w:rsid w:val="00196854"/>
    <w:rsid w:val="001A405D"/>
    <w:rsid w:val="001A4752"/>
    <w:rsid w:val="001A4E48"/>
    <w:rsid w:val="001B2917"/>
    <w:rsid w:val="001B3533"/>
    <w:rsid w:val="001B5259"/>
    <w:rsid w:val="001B5A04"/>
    <w:rsid w:val="001B6B07"/>
    <w:rsid w:val="001C0382"/>
    <w:rsid w:val="001C3EB2"/>
    <w:rsid w:val="001C422A"/>
    <w:rsid w:val="001C74ED"/>
    <w:rsid w:val="001D015C"/>
    <w:rsid w:val="001D1831"/>
    <w:rsid w:val="001D587F"/>
    <w:rsid w:val="001D5CAA"/>
    <w:rsid w:val="001D63F6"/>
    <w:rsid w:val="001D7864"/>
    <w:rsid w:val="001E21A8"/>
    <w:rsid w:val="001E4D44"/>
    <w:rsid w:val="001E5E4B"/>
    <w:rsid w:val="001E7731"/>
    <w:rsid w:val="001F1B08"/>
    <w:rsid w:val="001F2CB0"/>
    <w:rsid w:val="001F4628"/>
    <w:rsid w:val="00204C34"/>
    <w:rsid w:val="00206DFC"/>
    <w:rsid w:val="002248A2"/>
    <w:rsid w:val="00224FD6"/>
    <w:rsid w:val="0022712B"/>
    <w:rsid w:val="002350CB"/>
    <w:rsid w:val="00237BDA"/>
    <w:rsid w:val="00237C15"/>
    <w:rsid w:val="00252F50"/>
    <w:rsid w:val="00253B21"/>
    <w:rsid w:val="002571E9"/>
    <w:rsid w:val="002629C5"/>
    <w:rsid w:val="00263A25"/>
    <w:rsid w:val="00267906"/>
    <w:rsid w:val="00267E53"/>
    <w:rsid w:val="00267E88"/>
    <w:rsid w:val="00272D9D"/>
    <w:rsid w:val="00275FD0"/>
    <w:rsid w:val="002808E0"/>
    <w:rsid w:val="002933B1"/>
    <w:rsid w:val="002A6054"/>
    <w:rsid w:val="002B4F5C"/>
    <w:rsid w:val="002B5E48"/>
    <w:rsid w:val="002C2668"/>
    <w:rsid w:val="002C4FEA"/>
    <w:rsid w:val="002C656A"/>
    <w:rsid w:val="002C682F"/>
    <w:rsid w:val="002D0032"/>
    <w:rsid w:val="002D04A0"/>
    <w:rsid w:val="002D70EF"/>
    <w:rsid w:val="002D7383"/>
    <w:rsid w:val="002E0B87"/>
    <w:rsid w:val="002E482A"/>
    <w:rsid w:val="002E63BE"/>
    <w:rsid w:val="002E7DCF"/>
    <w:rsid w:val="00304257"/>
    <w:rsid w:val="00306224"/>
    <w:rsid w:val="003077A4"/>
    <w:rsid w:val="003135FC"/>
    <w:rsid w:val="00313CBC"/>
    <w:rsid w:val="00313CBF"/>
    <w:rsid w:val="00314F5B"/>
    <w:rsid w:val="003166A1"/>
    <w:rsid w:val="0032021E"/>
    <w:rsid w:val="003226F0"/>
    <w:rsid w:val="00324962"/>
    <w:rsid w:val="003257DC"/>
    <w:rsid w:val="00335D68"/>
    <w:rsid w:val="00335D99"/>
    <w:rsid w:val="003360C7"/>
    <w:rsid w:val="0033622F"/>
    <w:rsid w:val="00337E76"/>
    <w:rsid w:val="00342A30"/>
    <w:rsid w:val="00351B7D"/>
    <w:rsid w:val="00353FC6"/>
    <w:rsid w:val="00355C13"/>
    <w:rsid w:val="003673C0"/>
    <w:rsid w:val="00370E4F"/>
    <w:rsid w:val="003727C5"/>
    <w:rsid w:val="00373713"/>
    <w:rsid w:val="00376326"/>
    <w:rsid w:val="00377AEB"/>
    <w:rsid w:val="0038473B"/>
    <w:rsid w:val="00385B1D"/>
    <w:rsid w:val="00390DB7"/>
    <w:rsid w:val="00391339"/>
    <w:rsid w:val="0039232D"/>
    <w:rsid w:val="003961A6"/>
    <w:rsid w:val="003964A3"/>
    <w:rsid w:val="003976AD"/>
    <w:rsid w:val="003A24E2"/>
    <w:rsid w:val="003B144B"/>
    <w:rsid w:val="003B3150"/>
    <w:rsid w:val="003C4049"/>
    <w:rsid w:val="003C5382"/>
    <w:rsid w:val="003C7DD8"/>
    <w:rsid w:val="003D0AB9"/>
    <w:rsid w:val="003D4732"/>
    <w:rsid w:val="003D5685"/>
    <w:rsid w:val="003E1C0E"/>
    <w:rsid w:val="003E23A3"/>
    <w:rsid w:val="003F3944"/>
    <w:rsid w:val="003F5BFA"/>
    <w:rsid w:val="004045B4"/>
    <w:rsid w:val="00410407"/>
    <w:rsid w:val="00412A3B"/>
    <w:rsid w:val="0041667A"/>
    <w:rsid w:val="00420B37"/>
    <w:rsid w:val="00420DC9"/>
    <w:rsid w:val="00421708"/>
    <w:rsid w:val="004221B0"/>
    <w:rsid w:val="00423E56"/>
    <w:rsid w:val="0043343B"/>
    <w:rsid w:val="0043525F"/>
    <w:rsid w:val="0043717D"/>
    <w:rsid w:val="00440722"/>
    <w:rsid w:val="00441522"/>
    <w:rsid w:val="00443016"/>
    <w:rsid w:val="00443E0C"/>
    <w:rsid w:val="004460C6"/>
    <w:rsid w:val="00453FA0"/>
    <w:rsid w:val="00460ADC"/>
    <w:rsid w:val="00465DC6"/>
    <w:rsid w:val="00465FA2"/>
    <w:rsid w:val="004661E3"/>
    <w:rsid w:val="00471656"/>
    <w:rsid w:val="0047544F"/>
    <w:rsid w:val="0048229F"/>
    <w:rsid w:val="00483E37"/>
    <w:rsid w:val="004853A1"/>
    <w:rsid w:val="0049132B"/>
    <w:rsid w:val="00491698"/>
    <w:rsid w:val="004A3E23"/>
    <w:rsid w:val="004B28A3"/>
    <w:rsid w:val="004B2B44"/>
    <w:rsid w:val="004B34E1"/>
    <w:rsid w:val="004B3ADA"/>
    <w:rsid w:val="004B4022"/>
    <w:rsid w:val="004B798A"/>
    <w:rsid w:val="004C1C47"/>
    <w:rsid w:val="004C2102"/>
    <w:rsid w:val="004C23F9"/>
    <w:rsid w:val="004D7499"/>
    <w:rsid w:val="004D76E3"/>
    <w:rsid w:val="004E598B"/>
    <w:rsid w:val="004F15C9"/>
    <w:rsid w:val="004F1787"/>
    <w:rsid w:val="004F28FE"/>
    <w:rsid w:val="004F4078"/>
    <w:rsid w:val="004F4B9A"/>
    <w:rsid w:val="0052229E"/>
    <w:rsid w:val="00525360"/>
    <w:rsid w:val="005264B2"/>
    <w:rsid w:val="00526D1B"/>
    <w:rsid w:val="00527E87"/>
    <w:rsid w:val="0053178E"/>
    <w:rsid w:val="00543B88"/>
    <w:rsid w:val="00543F66"/>
    <w:rsid w:val="00554136"/>
    <w:rsid w:val="00554A7A"/>
    <w:rsid w:val="0055582F"/>
    <w:rsid w:val="00555E75"/>
    <w:rsid w:val="00556532"/>
    <w:rsid w:val="0056613C"/>
    <w:rsid w:val="00566672"/>
    <w:rsid w:val="005719F7"/>
    <w:rsid w:val="00573E33"/>
    <w:rsid w:val="005814A1"/>
    <w:rsid w:val="005814DA"/>
    <w:rsid w:val="00583FE4"/>
    <w:rsid w:val="005A102D"/>
    <w:rsid w:val="005A309A"/>
    <w:rsid w:val="005B00BB"/>
    <w:rsid w:val="005B3A3F"/>
    <w:rsid w:val="005B47D8"/>
    <w:rsid w:val="005B6C91"/>
    <w:rsid w:val="005C5B03"/>
    <w:rsid w:val="005D1D1E"/>
    <w:rsid w:val="005D263C"/>
    <w:rsid w:val="005D31D6"/>
    <w:rsid w:val="005D3A33"/>
    <w:rsid w:val="005D7EB5"/>
    <w:rsid w:val="005E2BC1"/>
    <w:rsid w:val="005E3FEA"/>
    <w:rsid w:val="005F163B"/>
    <w:rsid w:val="005F4520"/>
    <w:rsid w:val="006001EA"/>
    <w:rsid w:val="0060063B"/>
    <w:rsid w:val="00601F27"/>
    <w:rsid w:val="00603750"/>
    <w:rsid w:val="00613331"/>
    <w:rsid w:val="00620595"/>
    <w:rsid w:val="00627C21"/>
    <w:rsid w:val="006321ED"/>
    <w:rsid w:val="00633597"/>
    <w:rsid w:val="00633BBD"/>
    <w:rsid w:val="00634FEB"/>
    <w:rsid w:val="0064460B"/>
    <w:rsid w:val="0064589F"/>
    <w:rsid w:val="00655324"/>
    <w:rsid w:val="00655C4C"/>
    <w:rsid w:val="00657BE1"/>
    <w:rsid w:val="00662B56"/>
    <w:rsid w:val="00666FD6"/>
    <w:rsid w:val="00671041"/>
    <w:rsid w:val="006712E1"/>
    <w:rsid w:val="00676C76"/>
    <w:rsid w:val="00686CF3"/>
    <w:rsid w:val="0069157F"/>
    <w:rsid w:val="0069181E"/>
    <w:rsid w:val="006935B8"/>
    <w:rsid w:val="00694A51"/>
    <w:rsid w:val="0069558B"/>
    <w:rsid w:val="006A2F5D"/>
    <w:rsid w:val="006A4F5F"/>
    <w:rsid w:val="006A5A53"/>
    <w:rsid w:val="006B1508"/>
    <w:rsid w:val="006B3E85"/>
    <w:rsid w:val="006B4626"/>
    <w:rsid w:val="006C7A99"/>
    <w:rsid w:val="006D120D"/>
    <w:rsid w:val="006D3068"/>
    <w:rsid w:val="006E015F"/>
    <w:rsid w:val="006E4611"/>
    <w:rsid w:val="006E7D0B"/>
    <w:rsid w:val="006F010C"/>
    <w:rsid w:val="006F0B7C"/>
    <w:rsid w:val="0070377D"/>
    <w:rsid w:val="00704F23"/>
    <w:rsid w:val="007168DA"/>
    <w:rsid w:val="007212A4"/>
    <w:rsid w:val="007236C4"/>
    <w:rsid w:val="00723843"/>
    <w:rsid w:val="007253FE"/>
    <w:rsid w:val="0073068A"/>
    <w:rsid w:val="007358F9"/>
    <w:rsid w:val="007363A7"/>
    <w:rsid w:val="00736F03"/>
    <w:rsid w:val="0074104A"/>
    <w:rsid w:val="0074158A"/>
    <w:rsid w:val="0074537B"/>
    <w:rsid w:val="00751EBB"/>
    <w:rsid w:val="007601AF"/>
    <w:rsid w:val="00765ECC"/>
    <w:rsid w:val="00771F03"/>
    <w:rsid w:val="00772240"/>
    <w:rsid w:val="007828B5"/>
    <w:rsid w:val="00785D58"/>
    <w:rsid w:val="00791E73"/>
    <w:rsid w:val="007B2D20"/>
    <w:rsid w:val="007C057B"/>
    <w:rsid w:val="007C1151"/>
    <w:rsid w:val="007C25EB"/>
    <w:rsid w:val="007C4B6F"/>
    <w:rsid w:val="007C5BB2"/>
    <w:rsid w:val="007D5630"/>
    <w:rsid w:val="007E0069"/>
    <w:rsid w:val="007F274F"/>
    <w:rsid w:val="00800AA9"/>
    <w:rsid w:val="008020E6"/>
    <w:rsid w:val="00803B42"/>
    <w:rsid w:val="00810134"/>
    <w:rsid w:val="00812C6D"/>
    <w:rsid w:val="008164D0"/>
    <w:rsid w:val="008350F0"/>
    <w:rsid w:val="00835734"/>
    <w:rsid w:val="00836E49"/>
    <w:rsid w:val="008372A5"/>
    <w:rsid w:val="0084029C"/>
    <w:rsid w:val="00845940"/>
    <w:rsid w:val="008571C0"/>
    <w:rsid w:val="00860C12"/>
    <w:rsid w:val="0087371C"/>
    <w:rsid w:val="00873A37"/>
    <w:rsid w:val="008755BF"/>
    <w:rsid w:val="00893975"/>
    <w:rsid w:val="00895E3E"/>
    <w:rsid w:val="008A7477"/>
    <w:rsid w:val="008B2637"/>
    <w:rsid w:val="008B44DF"/>
    <w:rsid w:val="008B4C53"/>
    <w:rsid w:val="008C3171"/>
    <w:rsid w:val="008C3FF0"/>
    <w:rsid w:val="008C6A0E"/>
    <w:rsid w:val="008E0129"/>
    <w:rsid w:val="008E1575"/>
    <w:rsid w:val="008E65E1"/>
    <w:rsid w:val="008F20FD"/>
    <w:rsid w:val="008F2AAB"/>
    <w:rsid w:val="0090479F"/>
    <w:rsid w:val="009067AD"/>
    <w:rsid w:val="009170B9"/>
    <w:rsid w:val="009230EE"/>
    <w:rsid w:val="00941FAB"/>
    <w:rsid w:val="009439E0"/>
    <w:rsid w:val="009459E0"/>
    <w:rsid w:val="00947601"/>
    <w:rsid w:val="009528C7"/>
    <w:rsid w:val="00952982"/>
    <w:rsid w:val="00965C56"/>
    <w:rsid w:val="00966541"/>
    <w:rsid w:val="00973EE0"/>
    <w:rsid w:val="00980F1C"/>
    <w:rsid w:val="00981808"/>
    <w:rsid w:val="0098448A"/>
    <w:rsid w:val="009A674E"/>
    <w:rsid w:val="009B2F42"/>
    <w:rsid w:val="009B606B"/>
    <w:rsid w:val="009B646A"/>
    <w:rsid w:val="009C2C3A"/>
    <w:rsid w:val="009D26CC"/>
    <w:rsid w:val="009D44A2"/>
    <w:rsid w:val="009D5DD8"/>
    <w:rsid w:val="009E0F44"/>
    <w:rsid w:val="009E3B08"/>
    <w:rsid w:val="009E3C92"/>
    <w:rsid w:val="00A04FF1"/>
    <w:rsid w:val="00A058E4"/>
    <w:rsid w:val="00A23583"/>
    <w:rsid w:val="00A345A2"/>
    <w:rsid w:val="00A35BCB"/>
    <w:rsid w:val="00A522BB"/>
    <w:rsid w:val="00A6466D"/>
    <w:rsid w:val="00A6479E"/>
    <w:rsid w:val="00A66ACB"/>
    <w:rsid w:val="00A74713"/>
    <w:rsid w:val="00A7678F"/>
    <w:rsid w:val="00A77B16"/>
    <w:rsid w:val="00A8295C"/>
    <w:rsid w:val="00A900EA"/>
    <w:rsid w:val="00A93B2D"/>
    <w:rsid w:val="00AB5280"/>
    <w:rsid w:val="00AC4FDE"/>
    <w:rsid w:val="00AC5E4B"/>
    <w:rsid w:val="00AD5C09"/>
    <w:rsid w:val="00AE08A1"/>
    <w:rsid w:val="00AE21E8"/>
    <w:rsid w:val="00AE54AA"/>
    <w:rsid w:val="00AE7C7B"/>
    <w:rsid w:val="00AF03BC"/>
    <w:rsid w:val="00B0234C"/>
    <w:rsid w:val="00B07C42"/>
    <w:rsid w:val="00B112B8"/>
    <w:rsid w:val="00B13A8D"/>
    <w:rsid w:val="00B33381"/>
    <w:rsid w:val="00B37882"/>
    <w:rsid w:val="00B40FC1"/>
    <w:rsid w:val="00B529CE"/>
    <w:rsid w:val="00B52A4D"/>
    <w:rsid w:val="00B52DD7"/>
    <w:rsid w:val="00B63498"/>
    <w:rsid w:val="00B63DAD"/>
    <w:rsid w:val="00B65278"/>
    <w:rsid w:val="00B67EB8"/>
    <w:rsid w:val="00B70293"/>
    <w:rsid w:val="00B73310"/>
    <w:rsid w:val="00B7440B"/>
    <w:rsid w:val="00B90BF7"/>
    <w:rsid w:val="00B9460B"/>
    <w:rsid w:val="00B96A72"/>
    <w:rsid w:val="00BA011A"/>
    <w:rsid w:val="00BA2164"/>
    <w:rsid w:val="00BB0B29"/>
    <w:rsid w:val="00BB785D"/>
    <w:rsid w:val="00BB7F45"/>
    <w:rsid w:val="00BC1CB7"/>
    <w:rsid w:val="00BC367A"/>
    <w:rsid w:val="00BD484B"/>
    <w:rsid w:val="00BE0837"/>
    <w:rsid w:val="00BE2758"/>
    <w:rsid w:val="00BE608B"/>
    <w:rsid w:val="00BE7E5C"/>
    <w:rsid w:val="00BF6F54"/>
    <w:rsid w:val="00BF744C"/>
    <w:rsid w:val="00C06A16"/>
    <w:rsid w:val="00C06FCB"/>
    <w:rsid w:val="00C1035E"/>
    <w:rsid w:val="00C112FB"/>
    <w:rsid w:val="00C1302F"/>
    <w:rsid w:val="00C16602"/>
    <w:rsid w:val="00C25F4A"/>
    <w:rsid w:val="00C312C8"/>
    <w:rsid w:val="00C348A3"/>
    <w:rsid w:val="00C34BAC"/>
    <w:rsid w:val="00C40C80"/>
    <w:rsid w:val="00C5329E"/>
    <w:rsid w:val="00C53759"/>
    <w:rsid w:val="00C56720"/>
    <w:rsid w:val="00C60804"/>
    <w:rsid w:val="00C63E1D"/>
    <w:rsid w:val="00C747DB"/>
    <w:rsid w:val="00C90D86"/>
    <w:rsid w:val="00C91960"/>
    <w:rsid w:val="00C94FC7"/>
    <w:rsid w:val="00C95A8B"/>
    <w:rsid w:val="00CC25B9"/>
    <w:rsid w:val="00CC3CAE"/>
    <w:rsid w:val="00CD4A55"/>
    <w:rsid w:val="00CE26C7"/>
    <w:rsid w:val="00CE5B81"/>
    <w:rsid w:val="00CE6C30"/>
    <w:rsid w:val="00CE7EC3"/>
    <w:rsid w:val="00CF1007"/>
    <w:rsid w:val="00CF2A4A"/>
    <w:rsid w:val="00CF3825"/>
    <w:rsid w:val="00CF712C"/>
    <w:rsid w:val="00D0335B"/>
    <w:rsid w:val="00D130E2"/>
    <w:rsid w:val="00D152E0"/>
    <w:rsid w:val="00D171E5"/>
    <w:rsid w:val="00D179AD"/>
    <w:rsid w:val="00D205C8"/>
    <w:rsid w:val="00D2225A"/>
    <w:rsid w:val="00D24D52"/>
    <w:rsid w:val="00D30CB4"/>
    <w:rsid w:val="00D34E6C"/>
    <w:rsid w:val="00D37291"/>
    <w:rsid w:val="00D37F75"/>
    <w:rsid w:val="00D47232"/>
    <w:rsid w:val="00D50CAD"/>
    <w:rsid w:val="00D54C5D"/>
    <w:rsid w:val="00D6472E"/>
    <w:rsid w:val="00D70F1A"/>
    <w:rsid w:val="00D724F3"/>
    <w:rsid w:val="00D731DB"/>
    <w:rsid w:val="00D80CF9"/>
    <w:rsid w:val="00D85581"/>
    <w:rsid w:val="00D8616C"/>
    <w:rsid w:val="00D865C6"/>
    <w:rsid w:val="00D93433"/>
    <w:rsid w:val="00D9702B"/>
    <w:rsid w:val="00DA14A3"/>
    <w:rsid w:val="00DB1E92"/>
    <w:rsid w:val="00DB256D"/>
    <w:rsid w:val="00DB5DCD"/>
    <w:rsid w:val="00DC1073"/>
    <w:rsid w:val="00DC5480"/>
    <w:rsid w:val="00DC565C"/>
    <w:rsid w:val="00DC6CD6"/>
    <w:rsid w:val="00DC729C"/>
    <w:rsid w:val="00DD0451"/>
    <w:rsid w:val="00DD1520"/>
    <w:rsid w:val="00DD2A80"/>
    <w:rsid w:val="00DE1C15"/>
    <w:rsid w:val="00DE3B87"/>
    <w:rsid w:val="00DE7DDB"/>
    <w:rsid w:val="00DF4C39"/>
    <w:rsid w:val="00DF73B1"/>
    <w:rsid w:val="00E002A5"/>
    <w:rsid w:val="00E0146F"/>
    <w:rsid w:val="00E01537"/>
    <w:rsid w:val="00E06604"/>
    <w:rsid w:val="00E100BE"/>
    <w:rsid w:val="00E10F4B"/>
    <w:rsid w:val="00E12B64"/>
    <w:rsid w:val="00E12EFA"/>
    <w:rsid w:val="00E15EE7"/>
    <w:rsid w:val="00E16E8E"/>
    <w:rsid w:val="00E33951"/>
    <w:rsid w:val="00E33FF6"/>
    <w:rsid w:val="00E37B7C"/>
    <w:rsid w:val="00E424D1"/>
    <w:rsid w:val="00E44896"/>
    <w:rsid w:val="00E516BF"/>
    <w:rsid w:val="00E5437B"/>
    <w:rsid w:val="00E61ADE"/>
    <w:rsid w:val="00E61B04"/>
    <w:rsid w:val="00E6371A"/>
    <w:rsid w:val="00E64CFC"/>
    <w:rsid w:val="00E66BD8"/>
    <w:rsid w:val="00E8016F"/>
    <w:rsid w:val="00E827A6"/>
    <w:rsid w:val="00E85D86"/>
    <w:rsid w:val="00E9185D"/>
    <w:rsid w:val="00E93A00"/>
    <w:rsid w:val="00EA211A"/>
    <w:rsid w:val="00EA4FE4"/>
    <w:rsid w:val="00EA7A03"/>
    <w:rsid w:val="00EB031A"/>
    <w:rsid w:val="00EB0BB5"/>
    <w:rsid w:val="00EB347C"/>
    <w:rsid w:val="00EB6C6D"/>
    <w:rsid w:val="00EB7004"/>
    <w:rsid w:val="00EC45CF"/>
    <w:rsid w:val="00EC46A6"/>
    <w:rsid w:val="00ED148F"/>
    <w:rsid w:val="00ED48E8"/>
    <w:rsid w:val="00EE1B57"/>
    <w:rsid w:val="00EE4151"/>
    <w:rsid w:val="00EF6FCF"/>
    <w:rsid w:val="00EF77DA"/>
    <w:rsid w:val="00F04424"/>
    <w:rsid w:val="00F04AE6"/>
    <w:rsid w:val="00F143C8"/>
    <w:rsid w:val="00F15795"/>
    <w:rsid w:val="00F21DE8"/>
    <w:rsid w:val="00F220DA"/>
    <w:rsid w:val="00F241B6"/>
    <w:rsid w:val="00F24CAB"/>
    <w:rsid w:val="00F40646"/>
    <w:rsid w:val="00F43553"/>
    <w:rsid w:val="00F50B13"/>
    <w:rsid w:val="00F61D61"/>
    <w:rsid w:val="00F70601"/>
    <w:rsid w:val="00F75550"/>
    <w:rsid w:val="00F81E6B"/>
    <w:rsid w:val="00F82F9C"/>
    <w:rsid w:val="00F937B6"/>
    <w:rsid w:val="00F9400E"/>
    <w:rsid w:val="00FA3A83"/>
    <w:rsid w:val="00FB0239"/>
    <w:rsid w:val="00FB090D"/>
    <w:rsid w:val="00FB4143"/>
    <w:rsid w:val="00FB4752"/>
    <w:rsid w:val="00FB5966"/>
    <w:rsid w:val="00FB6AE9"/>
    <w:rsid w:val="00FC0084"/>
    <w:rsid w:val="00FC6822"/>
    <w:rsid w:val="00FD5BFE"/>
    <w:rsid w:val="00FE3996"/>
    <w:rsid w:val="00FE43BE"/>
    <w:rsid w:val="00FF5C4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E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atieto.migri.fi/base/2724d19a-5460-485d-bff8-6cd8f75f86d5/countryDocument/e6ba5c11-7a1b-4be3-85f9-6b8b8e5c6925" TargetMode="External"/><Relationship Id="rId18" Type="http://schemas.openxmlformats.org/officeDocument/2006/relationships/hyperlink" Target="https://www.government.nl/documents/reports/2023/12/31/general-country-of-origin-information-report-on-eritrea-december-2023" TargetMode="External"/><Relationship Id="rId26" Type="http://schemas.openxmlformats.org/officeDocument/2006/relationships/hyperlink" Target="https://travel.state.gov/content/travel/en/us-visas/Visa-Reciprocity-and-Civil-Documents-by-Country/Eritrea.html" TargetMode="External"/><Relationship Id="rId21" Type="http://schemas.openxmlformats.org/officeDocument/2006/relationships/hyperlink" Target="https://www.nidsenter.no/en/services/idbasen/Africa/Eritrea/Documents/Passport/K-series-after-1-Mai-2010/Description/"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eritrean-embassy.se/pdf/en-passport.pdf" TargetMode="External"/><Relationship Id="rId17" Type="http://schemas.openxmlformats.org/officeDocument/2006/relationships/hyperlink" Target="https://lifos.migrationsverket.se/dokument?documentSummaryId=40578" TargetMode="External"/><Relationship Id="rId25" Type="http://schemas.openxmlformats.org/officeDocument/2006/relationships/hyperlink" Target="https://www.state.gov/wp-content/uploads/2024/03/528267-ERITREA-2023-HUMAN-RIGHTS-REPORT.pdf"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maatieto.migri.fi/base/2724d19a-5460-485d-bff8-6cd8f75f86d5/countryDocument/c268c463-ac12-429f-89e3-0287a424c86f" TargetMode="External"/><Relationship Id="rId20" Type="http://schemas.openxmlformats.org/officeDocument/2006/relationships/hyperlink" Target="https://www.nidsenter.no/en/services/idbasen/Africa/Eritrea/Documents/Passport/K-series-after-1-Mai-2010/Application-and-issuance-procedures-from-abroa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itrean-embassy.se/ti-er/passport" TargetMode="External"/><Relationship Id="rId24" Type="http://schemas.openxmlformats.org/officeDocument/2006/relationships/hyperlink" Target="https://digitallibrary.un.org/record/4083325?ln=en&amp;v=pdf" TargetMode="External"/><Relationship Id="rId32" Type="http://schemas.openxmlformats.org/officeDocument/2006/relationships/theme" Target="theme/theme1.xml"/><Relationship Id="rId37"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maatieto.migri.fi/base/2724d19a-5460-485d-bff8-6cd8f75f86d5/countryDocument/b2a198fa-05b9-4a0b-bd18-748dd7e2c440" TargetMode="External"/><Relationship Id="rId23" Type="http://schemas.openxmlformats.org/officeDocument/2006/relationships/hyperlink" Target="https://www.transparency.org/en/cpi/2024" TargetMode="External"/><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hyperlink" Target="https://www.euaa.europa.eu/publications/coi-report-eritrea-country-focus" TargetMode="External"/><Relationship Id="rId19" Type="http://schemas.openxmlformats.org/officeDocument/2006/relationships/hyperlink" Target="https://www.nidsenter.no/en/services/idbasen/Africa/Eritrea/Documents/Passport/K-series-after-1-Mai-2010/Application-and-issuance-procedure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uaa.europa.eu/publications/coi-report-eritrea-national-service-exit-and-return" TargetMode="External"/><Relationship Id="rId14" Type="http://schemas.openxmlformats.org/officeDocument/2006/relationships/hyperlink" Target="https://maatieto.migri.fi/base/2724d19a-5460-485d-bff8-6cd8f75f86d5/countryDocument/5ee22a9a-89c2-463b-9330-acd700663d06" TargetMode="External"/><Relationship Id="rId22" Type="http://schemas.openxmlformats.org/officeDocument/2006/relationships/hyperlink" Target="https://www.sem.admin.ch/dam/sem/en/data/internationales/herkunftslaender/afrika/eri/eri-identitaets-und-zivilstandsdokumente.pdf.download.pdf/ERI-identitaets-und-zivilstandsdokumente-e.pdf" TargetMode="External"/><Relationship Id="rId27" Type="http://schemas.openxmlformats.org/officeDocument/2006/relationships/header" Target="header1.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s://www.cgrs.be/sites/default/files/rapporten/coi_focus._eritrea._mobilisation_after_the_war_in_tigray_20250919.pdf"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9879C5B10A4C30AAE7D4737E28870B"/>
        <w:category>
          <w:name w:val="Yleiset"/>
          <w:gallery w:val="placeholder"/>
        </w:category>
        <w:types>
          <w:type w:val="bbPlcHdr"/>
        </w:types>
        <w:behaviors>
          <w:behavior w:val="content"/>
        </w:behaviors>
        <w:guid w:val="{6DA703EE-BB91-4082-82EC-EBEF0AC60C01}"/>
      </w:docPartPr>
      <w:docPartBody>
        <w:p w:rsidR="00DA3F4F" w:rsidRDefault="00DA3F4F">
          <w:pPr>
            <w:pStyle w:val="A59879C5B10A4C30AAE7D4737E28870B"/>
          </w:pPr>
          <w:r w:rsidRPr="00AA10D2">
            <w:rPr>
              <w:rStyle w:val="Paikkamerkkiteksti"/>
            </w:rPr>
            <w:t>Kirjoita tekstiä napsauttamalla tai napauttamalla tätä.</w:t>
          </w:r>
        </w:p>
      </w:docPartBody>
    </w:docPart>
    <w:docPart>
      <w:docPartPr>
        <w:name w:val="1E80C211905D489190FA0FB19051B6E6"/>
        <w:category>
          <w:name w:val="Yleiset"/>
          <w:gallery w:val="placeholder"/>
        </w:category>
        <w:types>
          <w:type w:val="bbPlcHdr"/>
        </w:types>
        <w:behaviors>
          <w:behavior w:val="content"/>
        </w:behaviors>
        <w:guid w:val="{7B818C18-1C31-4772-BA49-A559FDF88F68}"/>
      </w:docPartPr>
      <w:docPartBody>
        <w:p w:rsidR="00DA3F4F" w:rsidRDefault="00DA3F4F">
          <w:pPr>
            <w:pStyle w:val="1E80C211905D489190FA0FB19051B6E6"/>
          </w:pPr>
          <w:r w:rsidRPr="00AA10D2">
            <w:rPr>
              <w:rStyle w:val="Paikkamerkkiteksti"/>
            </w:rPr>
            <w:t>Kirjoita tekstiä napsauttamalla tai napauttamalla tätä.</w:t>
          </w:r>
        </w:p>
      </w:docPartBody>
    </w:docPart>
    <w:docPart>
      <w:docPartPr>
        <w:name w:val="1397BD4781964818B6D939D4F5E12535"/>
        <w:category>
          <w:name w:val="Yleiset"/>
          <w:gallery w:val="placeholder"/>
        </w:category>
        <w:types>
          <w:type w:val="bbPlcHdr"/>
        </w:types>
        <w:behaviors>
          <w:behavior w:val="content"/>
        </w:behaviors>
        <w:guid w:val="{4593407B-421A-4C39-A46D-12A145DEC4E8}"/>
      </w:docPartPr>
      <w:docPartBody>
        <w:p w:rsidR="00DA3F4F" w:rsidRDefault="00DA3F4F">
          <w:pPr>
            <w:pStyle w:val="1397BD4781964818B6D939D4F5E12535"/>
          </w:pPr>
          <w:r w:rsidRPr="00810134">
            <w:rPr>
              <w:rStyle w:val="Paikkamerkkiteksti"/>
              <w:lang w:val="en-GB"/>
            </w:rPr>
            <w:t>.</w:t>
          </w:r>
        </w:p>
      </w:docPartBody>
    </w:docPart>
    <w:docPart>
      <w:docPartPr>
        <w:name w:val="6D1F611E63114174BAAB1E85D7D8C2E4"/>
        <w:category>
          <w:name w:val="Yleiset"/>
          <w:gallery w:val="placeholder"/>
        </w:category>
        <w:types>
          <w:type w:val="bbPlcHdr"/>
        </w:types>
        <w:behaviors>
          <w:behavior w:val="content"/>
        </w:behaviors>
        <w:guid w:val="{ACF8C0AE-B7A7-4EB9-971C-B94B89E7710A}"/>
      </w:docPartPr>
      <w:docPartBody>
        <w:p w:rsidR="00DA3F4F" w:rsidRDefault="00DA3F4F">
          <w:pPr>
            <w:pStyle w:val="6D1F611E63114174BAAB1E85D7D8C2E4"/>
          </w:pPr>
          <w:r w:rsidRPr="00AA10D2">
            <w:rPr>
              <w:rStyle w:val="Paikkamerkkiteksti"/>
            </w:rPr>
            <w:t>Kirjoita tekstiä napsauttamalla tai napauttamalla tätä.</w:t>
          </w:r>
        </w:p>
      </w:docPartBody>
    </w:docPart>
    <w:docPart>
      <w:docPartPr>
        <w:name w:val="8BC8B3D5BD194750A835965876629AD6"/>
        <w:category>
          <w:name w:val="Yleiset"/>
          <w:gallery w:val="placeholder"/>
        </w:category>
        <w:types>
          <w:type w:val="bbPlcHdr"/>
        </w:types>
        <w:behaviors>
          <w:behavior w:val="content"/>
        </w:behaviors>
        <w:guid w:val="{3E12EEC7-B268-4E19-909B-818AF7043E9E}"/>
      </w:docPartPr>
      <w:docPartBody>
        <w:p w:rsidR="00DA3F4F" w:rsidRDefault="00DA3F4F">
          <w:pPr>
            <w:pStyle w:val="8BC8B3D5BD194750A835965876629AD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4F"/>
    <w:rsid w:val="00141E1B"/>
    <w:rsid w:val="001F0B4A"/>
    <w:rsid w:val="00DA3F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59879C5B10A4C30AAE7D4737E28870B">
    <w:name w:val="A59879C5B10A4C30AAE7D4737E28870B"/>
  </w:style>
  <w:style w:type="paragraph" w:customStyle="1" w:styleId="1E80C211905D489190FA0FB19051B6E6">
    <w:name w:val="1E80C211905D489190FA0FB19051B6E6"/>
  </w:style>
  <w:style w:type="paragraph" w:customStyle="1" w:styleId="1397BD4781964818B6D939D4F5E12535">
    <w:name w:val="1397BD4781964818B6D939D4F5E12535"/>
  </w:style>
  <w:style w:type="paragraph" w:customStyle="1" w:styleId="6D1F611E63114174BAAB1E85D7D8C2E4">
    <w:name w:val="6D1F611E63114174BAAB1E85D7D8C2E4"/>
  </w:style>
  <w:style w:type="paragraph" w:customStyle="1" w:styleId="8BC8B3D5BD194750A835965876629AD6">
    <w:name w:val="8BC8B3D5BD194750A835965876629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ERITREANS,DIASPORA,RESIDENCE PERMITS,CIVIL LAW,PASSPORTS,IDENTITY DOCUMENTS,TRAVEL DOCUMENTS,REGISTERS,REGISTRATION,IMMIGRATION OFFICERS,CORRUPTION,PUBLIC AUTHORITIES,VISITS,VOLUNTARY REPATRIATION,REMIGRATION,INFRINGEMENTS,CONSCRIPTION,PAYMENTS,TAXES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Eritrea</TermName>
          <TermId xmlns="http://schemas.microsoft.com/office/infopath/2007/PartnerControls">8811700e-ec39-4fe3-80b1-59ef16ecd35d</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2026-01-29T23:00:00+00:00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39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Eritrea / Passin hankkiminen Eritreasta ja Eritrean suurlähetystöstä
Eritrea / Obtaining a passport from Eritrea and from the Eritrean Embassy
Kysymykset
1. Miten ulkomailla oleskeluluvalla asuva Eritrean kansalainen voi hankkia kansallisen passin Eritreasta? Voiko ulkomailla oleskeluluvalla asuva Eritrean kansalainen palata Eritreaan hankkimaan kansallista passia?
2. Miten ulkomailla oleskeluluvalla asuva Eritrean kansalainen voi hankkia kansallisen passin Eritrean suurlähetystöstä? Mitä asiakirjoja vaaditaan, että Eritrean kansalainen voi hankkia passin suurlähetystöstä?
3. Voiko vanhenemassa olevaan/vanhentuneeseen Eritrean passiin saada jatkoa suurlähetystöstä? Miten pitkäksi aikaa?
Questions
1. How can an Eritrean citizen residing abroad with a residence permit obtain a national passport from Eritrea? Can an Eritrean citizen residing abroad with a residence permit return to Eritrea to obtain a national passport?
2. How can an Eritrean</COIDocAbstract>
    <COIWSGroundsRejection xmlns="b5be3156-7e14-46bc-bfca-5c242eb3de3f" xsi:nil="true"/>
    <COIDocAuthors xmlns="e235e197-502c-49f1-8696-39d199cd5131">
      <Value>143</Value>
    </COIDocAuthors>
    <COIDocID xmlns="b5be3156-7e14-46bc-bfca-5c242eb3de3f">992</COIDocID>
    <_dlc_DocId xmlns="e235e197-502c-49f1-8696-39d199cd5131">FI011-215589946-12856</_dlc_DocId>
    <_dlc_DocIdUrl xmlns="e235e197-502c-49f1-8696-39d199cd5131">
      <Url>https://coiadmin.euaa.europa.eu/administration/finland/_layouts/15/DocIdRedir.aspx?ID=FI011-215589946-12856</Url>
      <Description>FI011-215589946-12856</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750EB13-104E-44BA-B242-25A4FE998330}"/>
</file>

<file path=customXml/itemProps3.xml><?xml version="1.0" encoding="utf-8"?>
<ds:datastoreItem xmlns:ds="http://schemas.openxmlformats.org/officeDocument/2006/customXml" ds:itemID="{9027CB94-81A2-4F17-916B-F5C208157564}"/>
</file>

<file path=customXml/itemProps4.xml><?xml version="1.0" encoding="utf-8"?>
<ds:datastoreItem xmlns:ds="http://schemas.openxmlformats.org/officeDocument/2006/customXml" ds:itemID="{ED7DEBE2-8297-40B1-98FE-36FFC1CEAFCF}"/>
</file>

<file path=customXml/itemProps5.xml><?xml version="1.0" encoding="utf-8"?>
<ds:datastoreItem xmlns:ds="http://schemas.openxmlformats.org/officeDocument/2006/customXml" ds:itemID="{1C1C3E1E-AF7D-4735-A380-F2510CD90E9F}"/>
</file>

<file path=customXml/itemProps6.xml><?xml version="1.0" encoding="utf-8"?>
<ds:datastoreItem xmlns:ds="http://schemas.openxmlformats.org/officeDocument/2006/customXml" ds:itemID="{A5F9D87A-F0E5-48DD-83D1-FA008B78CC4A}"/>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12</Pages>
  <Words>3197</Words>
  <Characters>25902</Characters>
  <Application>Microsoft Office Word</Application>
  <DocSecurity>0</DocSecurity>
  <Lines>215</Lines>
  <Paragraphs>58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Eritrea / Passin hankkiminen Eritreasta ja Eritrean suurlähetystöstä // Eritrea / Obtaining a passport from Eritrea and from the Eritrean Embassy</dc:title>
  <dc:creator/>
  <cp:lastModifiedBy/>
  <cp:revision>1</cp:revision>
  <dcterms:created xsi:type="dcterms:W3CDTF">2026-01-20T08:59:00Z</dcterms:created>
  <dcterms:modified xsi:type="dcterms:W3CDTF">2026-02-06T15:28:00Z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3e8ee50b-9b9b-439f-bb2c-4c20c17c646b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40;#Eritrea|8811700e-ec39-4fe3-80b1-59ef16ecd35d</vt:lpwstr>
  </property>
  <property fmtid="{D5CDD505-2E9C-101B-9397-08002B2CF9AE}" pid="9" name="COIInformTypeMM">
    <vt:lpwstr>4;#Response to COI Query|74af11f0-82c2-4825-bd8f-d6b1cac3a3aa</vt:lpwstr>
  </property>
</Properties>
</file>