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913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2F0BA8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831AFAE" w14:textId="333D9F77" w:rsidR="00800AA9" w:rsidRPr="00800AA9" w:rsidRDefault="00800AA9" w:rsidP="00C348A3">
      <w:pPr>
        <w:spacing w:before="0" w:after="0"/>
      </w:pPr>
      <w:r w:rsidRPr="00BB7F45">
        <w:rPr>
          <w:b/>
        </w:rPr>
        <w:t>Asiakirjan tunnus:</w:t>
      </w:r>
      <w:r w:rsidR="00A95D8B">
        <w:t xml:space="preserve"> </w:t>
      </w:r>
      <w:r w:rsidR="00B47417">
        <w:t>KT1092</w:t>
      </w:r>
    </w:p>
    <w:p w14:paraId="652D74BC" w14:textId="6C06C09D" w:rsidR="00800AA9" w:rsidRDefault="00800AA9" w:rsidP="00C348A3">
      <w:pPr>
        <w:spacing w:before="0" w:after="0"/>
      </w:pPr>
      <w:r w:rsidRPr="00BB7F45">
        <w:rPr>
          <w:b/>
        </w:rPr>
        <w:t>Päivämäärä</w:t>
      </w:r>
      <w:r>
        <w:t xml:space="preserve">: </w:t>
      </w:r>
      <w:r w:rsidR="009034E2" w:rsidRPr="009034E2">
        <w:t>4</w:t>
      </w:r>
      <w:r w:rsidR="00E41C81" w:rsidRPr="009034E2">
        <w:t>.7.2025</w:t>
      </w:r>
    </w:p>
    <w:p w14:paraId="1BE437ED"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1D423A98" w14:textId="77777777" w:rsidR="00800AA9" w:rsidRPr="00633BBD" w:rsidRDefault="00DA732F" w:rsidP="00800AA9">
      <w:pPr>
        <w:rPr>
          <w:rStyle w:val="Otsikko1Char"/>
          <w:b w:val="0"/>
          <w:sz w:val="20"/>
          <w:szCs w:val="20"/>
        </w:rPr>
      </w:pPr>
      <w:r>
        <w:rPr>
          <w:b/>
        </w:rPr>
        <w:pict w14:anchorId="124A4B11">
          <v:rect id="_x0000_i1025" style="width:0;height:1.5pt" o:hralign="center" o:hrstd="t" o:hr="t" fillcolor="#a0a0a0" stroked="f"/>
        </w:pict>
      </w:r>
    </w:p>
    <w:p w14:paraId="10CE953D" w14:textId="4A667CC7" w:rsidR="008020E6" w:rsidRPr="00E41C81" w:rsidRDefault="00DA732F" w:rsidP="003A76A3">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proofErr w:type="spellStart"/>
          <w:r w:rsidR="00C0240A">
            <w:rPr>
              <w:rStyle w:val="Otsikko1Char"/>
              <w:rFonts w:cs="Times New Roman"/>
              <w:b/>
              <w:szCs w:val="24"/>
            </w:rPr>
            <w:t>El</w:t>
          </w:r>
          <w:proofErr w:type="spellEnd"/>
          <w:r w:rsidR="00C0240A">
            <w:rPr>
              <w:rStyle w:val="Otsikko1Char"/>
              <w:rFonts w:cs="Times New Roman"/>
              <w:b/>
              <w:szCs w:val="24"/>
            </w:rPr>
            <w:t xml:space="preserve"> Salvador / Tiivis katsaus </w:t>
          </w:r>
          <w:proofErr w:type="spellStart"/>
          <w:r w:rsidR="00605E3F">
            <w:rPr>
              <w:rStyle w:val="Otsikko1Char"/>
              <w:rFonts w:cs="Times New Roman"/>
              <w:b/>
              <w:szCs w:val="24"/>
            </w:rPr>
            <w:t>El</w:t>
          </w:r>
          <w:proofErr w:type="spellEnd"/>
          <w:r w:rsidR="00605E3F">
            <w:rPr>
              <w:rStyle w:val="Otsikko1Char"/>
              <w:rFonts w:cs="Times New Roman"/>
              <w:b/>
              <w:szCs w:val="24"/>
            </w:rPr>
            <w:t xml:space="preserve"> Salvadorin </w:t>
          </w:r>
          <w:r w:rsidR="00C0240A">
            <w:rPr>
              <w:rStyle w:val="Otsikko1Char"/>
              <w:rFonts w:cs="Times New Roman"/>
              <w:b/>
              <w:szCs w:val="24"/>
            </w:rPr>
            <w:t>yleisestä tilanteesta kesäkuun 2023 jälkeen</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iCs/>
        </w:rPr>
      </w:sdtEndPr>
      <w:sdtContent>
        <w:p w14:paraId="60400B97" w14:textId="65B12A8E" w:rsidR="00082DFE" w:rsidRPr="00E41C81" w:rsidRDefault="00C0240A" w:rsidP="003A76A3">
          <w:pPr>
            <w:pStyle w:val="POTSIKKO"/>
            <w:rPr>
              <w:lang w:val="en-US"/>
            </w:rPr>
          </w:pPr>
          <w:r>
            <w:rPr>
              <w:rStyle w:val="Otsikko1Char"/>
              <w:rFonts w:cs="Times New Roman"/>
              <w:b/>
              <w:szCs w:val="24"/>
              <w:lang w:val="en-US"/>
            </w:rPr>
            <w:t xml:space="preserve">El Salvador / </w:t>
          </w:r>
          <w:r w:rsidR="00ED1451">
            <w:rPr>
              <w:rStyle w:val="Otsikko1Char"/>
              <w:rFonts w:cs="Times New Roman"/>
              <w:b/>
              <w:szCs w:val="24"/>
              <w:lang w:val="en-US"/>
            </w:rPr>
            <w:t>A b</w:t>
          </w:r>
          <w:r>
            <w:rPr>
              <w:rStyle w:val="Otsikko1Char"/>
              <w:rFonts w:cs="Times New Roman"/>
              <w:b/>
              <w:szCs w:val="24"/>
              <w:lang w:val="en-US"/>
            </w:rPr>
            <w:t xml:space="preserve">rief </w:t>
          </w:r>
          <w:r w:rsidR="00ED1451">
            <w:rPr>
              <w:rStyle w:val="Otsikko1Char"/>
              <w:rFonts w:cs="Times New Roman"/>
              <w:b/>
              <w:szCs w:val="24"/>
              <w:lang w:val="en-US"/>
            </w:rPr>
            <w:t>overview</w:t>
          </w:r>
          <w:r>
            <w:rPr>
              <w:rStyle w:val="Otsikko1Char"/>
              <w:rFonts w:cs="Times New Roman"/>
              <w:b/>
              <w:szCs w:val="24"/>
              <w:lang w:val="en-US"/>
            </w:rPr>
            <w:t xml:space="preserve"> of the general situation</w:t>
          </w:r>
          <w:r w:rsidR="00605E3F">
            <w:rPr>
              <w:rStyle w:val="Otsikko1Char"/>
              <w:rFonts w:cs="Times New Roman"/>
              <w:b/>
              <w:szCs w:val="24"/>
              <w:lang w:val="en-US"/>
            </w:rPr>
            <w:t xml:space="preserve"> in El Salvador</w:t>
          </w:r>
          <w:r>
            <w:rPr>
              <w:rStyle w:val="Otsikko1Char"/>
              <w:rFonts w:cs="Times New Roman"/>
              <w:b/>
              <w:szCs w:val="24"/>
              <w:lang w:val="en-US"/>
            </w:rPr>
            <w:t xml:space="preserve"> after June 2023</w:t>
          </w:r>
        </w:p>
      </w:sdtContent>
    </w:sdt>
    <w:p w14:paraId="1409962C" w14:textId="77777777" w:rsidR="00082DFE" w:rsidRDefault="00DA732F" w:rsidP="00082DFE">
      <w:pPr>
        <w:rPr>
          <w:b/>
        </w:rPr>
      </w:pPr>
      <w:r>
        <w:rPr>
          <w:b/>
        </w:rPr>
        <w:pict w14:anchorId="472E926F">
          <v:rect id="_x0000_i1026" style="width:0;height:1.5pt" o:hralign="center" o:hrstd="t" o:hr="t" fillcolor="#a0a0a0" stroked="f"/>
        </w:pict>
      </w:r>
    </w:p>
    <w:p w14:paraId="4ED2C23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rStyle w:val="KysymyksetChar"/>
              <w:iCs w:val="0"/>
              <w:lang w:val="en-US"/>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bookmarkStart w:id="1" w:name="_Hlk183100002" w:displacedByCustomXml="prev"/>
            <w:p w14:paraId="0670B216" w14:textId="3820840B" w:rsidR="00810134" w:rsidRPr="00C0240A" w:rsidRDefault="00C0240A" w:rsidP="00E41C81">
              <w:pPr>
                <w:pStyle w:val="Lainaus"/>
                <w:ind w:left="0"/>
                <w:jc w:val="left"/>
                <w:rPr>
                  <w:i w:val="0"/>
                  <w:iCs w:val="0"/>
                  <w:color w:val="000000" w:themeColor="text1"/>
                  <w:lang w:val="en-US"/>
                </w:rPr>
              </w:pPr>
              <w:r w:rsidRPr="00104E89">
                <w:rPr>
                  <w:rStyle w:val="KysymyksetChar"/>
                  <w:iCs w:val="0"/>
                  <w:lang w:val="en-US"/>
                </w:rPr>
                <w:t xml:space="preserve">1. </w:t>
              </w:r>
              <w:proofErr w:type="spellStart"/>
              <w:r w:rsidRPr="00104E89">
                <w:rPr>
                  <w:rStyle w:val="KysymyksetChar"/>
                  <w:iCs w:val="0"/>
                  <w:lang w:val="en-US"/>
                </w:rPr>
                <w:t>Mikä</w:t>
              </w:r>
              <w:proofErr w:type="spellEnd"/>
              <w:r w:rsidRPr="00104E89">
                <w:rPr>
                  <w:rStyle w:val="KysymyksetChar"/>
                  <w:iCs w:val="0"/>
                  <w:lang w:val="en-US"/>
                </w:rPr>
                <w:t xml:space="preserve"> on El </w:t>
              </w:r>
              <w:proofErr w:type="spellStart"/>
              <w:r w:rsidRPr="00104E89">
                <w:rPr>
                  <w:rStyle w:val="KysymyksetChar"/>
                  <w:iCs w:val="0"/>
                  <w:lang w:val="en-US"/>
                </w:rPr>
                <w:t>Salvadorin</w:t>
              </w:r>
              <w:proofErr w:type="spellEnd"/>
              <w:r w:rsidRPr="00104E89">
                <w:rPr>
                  <w:rStyle w:val="KysymyksetChar"/>
                  <w:iCs w:val="0"/>
                  <w:lang w:val="en-US"/>
                </w:rPr>
                <w:t xml:space="preserve"> </w:t>
              </w:r>
              <w:proofErr w:type="spellStart"/>
              <w:r w:rsidRPr="00104E89">
                <w:rPr>
                  <w:rStyle w:val="KysymyksetChar"/>
                  <w:iCs w:val="0"/>
                  <w:lang w:val="en-US"/>
                </w:rPr>
                <w:t>yhteiskunnallinen</w:t>
              </w:r>
              <w:proofErr w:type="spellEnd"/>
              <w:r w:rsidRPr="00104E89">
                <w:rPr>
                  <w:rStyle w:val="KysymyksetChar"/>
                  <w:iCs w:val="0"/>
                  <w:lang w:val="en-US"/>
                </w:rPr>
                <w:t xml:space="preserve"> ja </w:t>
              </w:r>
              <w:proofErr w:type="spellStart"/>
              <w:r w:rsidRPr="00104E89">
                <w:rPr>
                  <w:rStyle w:val="KysymyksetChar"/>
                  <w:iCs w:val="0"/>
                  <w:lang w:val="en-US"/>
                </w:rPr>
                <w:t>poliittinen</w:t>
              </w:r>
              <w:proofErr w:type="spellEnd"/>
              <w:r w:rsidRPr="00104E89">
                <w:rPr>
                  <w:rStyle w:val="KysymyksetChar"/>
                  <w:iCs w:val="0"/>
                  <w:lang w:val="en-US"/>
                </w:rPr>
                <w:t xml:space="preserve"> </w:t>
              </w:r>
              <w:proofErr w:type="spellStart"/>
              <w:r w:rsidRPr="00104E89">
                <w:rPr>
                  <w:rStyle w:val="KysymyksetChar"/>
                  <w:iCs w:val="0"/>
                  <w:lang w:val="en-US"/>
                </w:rPr>
                <w:t>tilanne</w:t>
              </w:r>
              <w:proofErr w:type="spellEnd"/>
              <w:r w:rsidRPr="00104E89">
                <w:rPr>
                  <w:rStyle w:val="KysymyksetChar"/>
                  <w:iCs w:val="0"/>
                  <w:lang w:val="en-US"/>
                </w:rPr>
                <w:t xml:space="preserve"> </w:t>
              </w:r>
              <w:proofErr w:type="spellStart"/>
              <w:r w:rsidRPr="00104E89">
                <w:rPr>
                  <w:rStyle w:val="KysymyksetChar"/>
                  <w:iCs w:val="0"/>
                  <w:lang w:val="en-US"/>
                </w:rPr>
                <w:t>sekä</w:t>
              </w:r>
              <w:proofErr w:type="spellEnd"/>
              <w:r w:rsidRPr="00104E89">
                <w:rPr>
                  <w:rStyle w:val="KysymyksetChar"/>
                  <w:iCs w:val="0"/>
                  <w:lang w:val="en-US"/>
                </w:rPr>
                <w:t xml:space="preserve"> </w:t>
              </w:r>
              <w:proofErr w:type="spellStart"/>
              <w:r w:rsidRPr="00104E89">
                <w:rPr>
                  <w:rStyle w:val="KysymyksetChar"/>
                  <w:iCs w:val="0"/>
                  <w:lang w:val="en-US"/>
                </w:rPr>
                <w:t>turvallisuustilanne</w:t>
              </w:r>
              <w:proofErr w:type="spellEnd"/>
              <w:r w:rsidRPr="00104E89">
                <w:rPr>
                  <w:rStyle w:val="KysymyksetChar"/>
                  <w:iCs w:val="0"/>
                  <w:lang w:val="en-US"/>
                </w:rPr>
                <w:t>?</w:t>
              </w:r>
              <w:r w:rsidRPr="00104E89">
                <w:rPr>
                  <w:rStyle w:val="KysymyksetChar"/>
                  <w:iCs w:val="0"/>
                  <w:lang w:val="en-US"/>
                </w:rPr>
                <w:br/>
                <w:t>2. M</w:t>
              </w:r>
              <w:proofErr w:type="spellStart"/>
              <w:r w:rsidRPr="00104E89">
                <w:rPr>
                  <w:rStyle w:val="KysymyksetChar"/>
                  <w:iCs w:val="0"/>
                  <w:lang w:val="en-US"/>
                </w:rPr>
                <w:t>illainen</w:t>
              </w:r>
              <w:proofErr w:type="spellEnd"/>
              <w:r w:rsidRPr="00104E89">
                <w:rPr>
                  <w:rStyle w:val="KysymyksetChar"/>
                  <w:iCs w:val="0"/>
                  <w:lang w:val="en-US"/>
                </w:rPr>
                <w:t xml:space="preserve"> </w:t>
              </w:r>
              <w:proofErr w:type="spellStart"/>
              <w:r w:rsidRPr="00104E89">
                <w:rPr>
                  <w:rStyle w:val="KysymyksetChar"/>
                  <w:iCs w:val="0"/>
                  <w:lang w:val="en-US"/>
                </w:rPr>
                <w:t>oikeusjärjestelmä</w:t>
              </w:r>
              <w:proofErr w:type="spellEnd"/>
              <w:r w:rsidRPr="00104E89">
                <w:rPr>
                  <w:rStyle w:val="KysymyksetChar"/>
                  <w:iCs w:val="0"/>
                  <w:lang w:val="en-US"/>
                </w:rPr>
                <w:t xml:space="preserve"> El </w:t>
              </w:r>
              <w:proofErr w:type="spellStart"/>
              <w:r w:rsidRPr="00104E89">
                <w:rPr>
                  <w:rStyle w:val="KysymyksetChar"/>
                  <w:iCs w:val="0"/>
                  <w:lang w:val="en-US"/>
                </w:rPr>
                <w:t>Salvadorissa</w:t>
              </w:r>
              <w:proofErr w:type="spellEnd"/>
              <w:r w:rsidRPr="00104E89">
                <w:rPr>
                  <w:rStyle w:val="KysymyksetChar"/>
                  <w:iCs w:val="0"/>
                  <w:lang w:val="en-US"/>
                </w:rPr>
                <w:t xml:space="preserve"> on? Onko viranomaissuojelun saatavuudessa jotakin rajoituksia?</w:t>
              </w:r>
              <w:r w:rsidRPr="00104E89">
                <w:rPr>
                  <w:rStyle w:val="KysymyksetChar"/>
                  <w:iCs w:val="0"/>
                  <w:lang w:val="en-US"/>
                </w:rPr>
                <w:br/>
                <w:t xml:space="preserve">3. Onko </w:t>
              </w:r>
              <w:proofErr w:type="spellStart"/>
              <w:r w:rsidRPr="00104E89">
                <w:rPr>
                  <w:rStyle w:val="KysymyksetChar"/>
                  <w:iCs w:val="0"/>
                  <w:lang w:val="en-US"/>
                </w:rPr>
                <w:t>maan</w:t>
              </w:r>
              <w:proofErr w:type="spellEnd"/>
              <w:r w:rsidRPr="00104E89">
                <w:rPr>
                  <w:rStyle w:val="KysymyksetChar"/>
                  <w:iCs w:val="0"/>
                  <w:lang w:val="en-US"/>
                </w:rPr>
                <w:t xml:space="preserve"> </w:t>
              </w:r>
              <w:proofErr w:type="spellStart"/>
              <w:r w:rsidRPr="00104E89">
                <w:rPr>
                  <w:rStyle w:val="KysymyksetChar"/>
                  <w:iCs w:val="0"/>
                  <w:lang w:val="en-US"/>
                </w:rPr>
                <w:t>sisäisessä</w:t>
              </w:r>
              <w:proofErr w:type="spellEnd"/>
              <w:r w:rsidRPr="00104E89">
                <w:rPr>
                  <w:rStyle w:val="KysymyksetChar"/>
                  <w:iCs w:val="0"/>
                  <w:lang w:val="en-US"/>
                </w:rPr>
                <w:t xml:space="preserve"> </w:t>
              </w:r>
              <w:proofErr w:type="spellStart"/>
              <w:r w:rsidRPr="00104E89">
                <w:rPr>
                  <w:rStyle w:val="KysymyksetChar"/>
                  <w:iCs w:val="0"/>
                  <w:lang w:val="en-US"/>
                </w:rPr>
                <w:t>siirtymisessä</w:t>
              </w:r>
              <w:proofErr w:type="spellEnd"/>
              <w:r w:rsidRPr="00104E89">
                <w:rPr>
                  <w:rStyle w:val="KysymyksetChar"/>
                  <w:iCs w:val="0"/>
                  <w:lang w:val="en-US"/>
                </w:rPr>
                <w:t xml:space="preserve"> </w:t>
              </w:r>
              <w:proofErr w:type="spellStart"/>
              <w:r w:rsidRPr="00104E89">
                <w:rPr>
                  <w:rStyle w:val="KysymyksetChar"/>
                  <w:iCs w:val="0"/>
                  <w:lang w:val="en-US"/>
                </w:rPr>
                <w:t>jotakin</w:t>
              </w:r>
              <w:proofErr w:type="spellEnd"/>
              <w:r w:rsidRPr="00104E89">
                <w:rPr>
                  <w:rStyle w:val="KysymyksetChar"/>
                  <w:iCs w:val="0"/>
                  <w:lang w:val="en-US"/>
                </w:rPr>
                <w:t xml:space="preserve"> </w:t>
              </w:r>
              <w:proofErr w:type="spellStart"/>
              <w:r w:rsidRPr="00104E89">
                <w:rPr>
                  <w:rStyle w:val="KysymyksetChar"/>
                  <w:iCs w:val="0"/>
                  <w:lang w:val="en-US"/>
                </w:rPr>
                <w:t>rajoituksia</w:t>
              </w:r>
              <w:proofErr w:type="spellEnd"/>
              <w:r w:rsidRPr="00104E89">
                <w:rPr>
                  <w:rStyle w:val="KysymyksetChar"/>
                  <w:iCs w:val="0"/>
                  <w:lang w:val="en-US"/>
                </w:rPr>
                <w:t>?</w:t>
              </w:r>
            </w:p>
          </w:sdtContent>
        </w:sdt>
        <w:bookmarkEnd w:id="1" w:displacedByCustomXml="next"/>
      </w:sdtContent>
    </w:sdt>
    <w:p w14:paraId="2C6CB921" w14:textId="77777777" w:rsidR="00082DFE" w:rsidRPr="00C0240A" w:rsidRDefault="00082DFE" w:rsidP="00C348A3">
      <w:pPr>
        <w:pStyle w:val="Numeroimatonotsikko"/>
        <w:rPr>
          <w:lang w:val="en-US"/>
        </w:rPr>
      </w:pPr>
      <w:r w:rsidRPr="00C0240A">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6206F73C" w14:textId="30EA8BDE" w:rsidR="00082DFE" w:rsidRPr="00E41C81" w:rsidRDefault="00C0240A" w:rsidP="002B4BCC">
          <w:pPr>
            <w:pStyle w:val="Lainaus"/>
            <w:ind w:left="0"/>
            <w:jc w:val="left"/>
            <w:rPr>
              <w:rStyle w:val="KysymyksetChar"/>
              <w:lang w:val="en-US"/>
            </w:rPr>
          </w:pPr>
          <w:r>
            <w:rPr>
              <w:rStyle w:val="KysymyksetChar"/>
              <w:lang w:val="en-US"/>
            </w:rPr>
            <w:t>1. What is the general, political and security situation in El Salvador like?</w:t>
          </w:r>
          <w:r>
            <w:rPr>
              <w:rStyle w:val="KysymyksetChar"/>
              <w:lang w:val="en-US"/>
            </w:rPr>
            <w:br/>
            <w:t xml:space="preserve">2. What is the judicial system in El Salvador like? Are there restrictions in the availability of state protection? </w:t>
          </w:r>
          <w:r>
            <w:rPr>
              <w:rStyle w:val="KysymyksetChar"/>
              <w:lang w:val="en-US"/>
            </w:rPr>
            <w:br/>
            <w:t>3. Are there any restrictions regarding internal mobility within the country?</w:t>
          </w:r>
        </w:p>
      </w:sdtContent>
    </w:sdt>
    <w:p w14:paraId="0FEF051D" w14:textId="5FA3DB96" w:rsidR="00C0718E" w:rsidRPr="00C0718E" w:rsidRDefault="00DA732F" w:rsidP="00C0718E">
      <w:pPr>
        <w:pStyle w:val="LeiptekstiMigri"/>
        <w:ind w:left="0"/>
        <w:rPr>
          <w:rStyle w:val="KysymyksetChar"/>
          <w:color w:val="auto"/>
          <w:lang w:val="en-GB"/>
        </w:rPr>
      </w:pPr>
      <w:r>
        <w:rPr>
          <w:b/>
        </w:rPr>
        <w:pict w14:anchorId="60B47C32">
          <v:rect id="_x0000_i1027" style="width:0;height:1.5pt" o:hralign="center" o:hrstd="t" o:hr="t" fillcolor="#a0a0a0" stroked="f"/>
        </w:pict>
      </w:r>
    </w:p>
    <w:p w14:paraId="2CAB6F4F" w14:textId="2B00BC96" w:rsidR="00C0718E" w:rsidRPr="00C0718E" w:rsidRDefault="00C0718E" w:rsidP="00C0718E">
      <w:pPr>
        <w:rPr>
          <w:rStyle w:val="KysymyksetChar"/>
          <w:bCs/>
          <w:iCs/>
          <w:sz w:val="28"/>
        </w:rPr>
      </w:pPr>
      <w:r w:rsidRPr="00C0718E">
        <w:rPr>
          <w:bCs/>
          <w:iCs/>
        </w:rPr>
        <w:t xml:space="preserve">Tämä maatietotuote on laadittu päivittämään </w:t>
      </w:r>
      <w:proofErr w:type="spellStart"/>
      <w:r w:rsidRPr="00C0718E">
        <w:rPr>
          <w:bCs/>
          <w:iCs/>
        </w:rPr>
        <w:t>Migrin</w:t>
      </w:r>
      <w:proofErr w:type="spellEnd"/>
      <w:r w:rsidRPr="00C0718E">
        <w:rPr>
          <w:bCs/>
          <w:iCs/>
        </w:rPr>
        <w:t xml:space="preserve"> päätöksenteossa laadittua ja käytössä olevaa maakappaletta, ja se on muodoltaan normaalia maatietovastausta tiiviimpi.</w:t>
      </w:r>
    </w:p>
    <w:p w14:paraId="17E7C553" w14:textId="2C2BF038" w:rsidR="00CE39FB" w:rsidRDefault="00CE39FB" w:rsidP="003A76A3">
      <w:pPr>
        <w:pStyle w:val="POTSIKKO"/>
        <w:rPr>
          <w:rStyle w:val="KysymyksetChar"/>
          <w:sz w:val="28"/>
        </w:rPr>
      </w:pPr>
      <w:r w:rsidRPr="00CE39FB">
        <w:rPr>
          <w:rStyle w:val="KysymyksetChar"/>
          <w:sz w:val="28"/>
        </w:rPr>
        <w:t xml:space="preserve">1. </w:t>
      </w:r>
      <w:r w:rsidR="00E41C81" w:rsidRPr="00E41C81">
        <w:t xml:space="preserve">Mikä on </w:t>
      </w:r>
      <w:proofErr w:type="spellStart"/>
      <w:r w:rsidR="00E41C81" w:rsidRPr="00E41C81">
        <w:t>El</w:t>
      </w:r>
      <w:proofErr w:type="spellEnd"/>
      <w:r w:rsidR="00E41C81" w:rsidRPr="00E41C81">
        <w:t xml:space="preserve"> Salvadorin yhteiskunnallinen ja poliittinen tilanne sekä turvallisuustilanne?</w:t>
      </w:r>
    </w:p>
    <w:p w14:paraId="1922AB88" w14:textId="66AA6425" w:rsidR="005F6473" w:rsidRPr="005F6473" w:rsidRDefault="005F6473" w:rsidP="006F0BAE">
      <w:pPr>
        <w:rPr>
          <w:b/>
          <w:bCs/>
        </w:rPr>
      </w:pPr>
      <w:r w:rsidRPr="005F6473">
        <w:rPr>
          <w:b/>
          <w:bCs/>
        </w:rPr>
        <w:t>Yhteiskunnallinen ja poliittinen tilanne</w:t>
      </w:r>
    </w:p>
    <w:p w14:paraId="6294E9A9" w14:textId="60F15EF3" w:rsidR="001A6EE8" w:rsidRDefault="00E41C81" w:rsidP="006F0BAE">
      <w:proofErr w:type="spellStart"/>
      <w:r w:rsidRPr="00E41C81">
        <w:t>El</w:t>
      </w:r>
      <w:proofErr w:type="spellEnd"/>
      <w:r w:rsidRPr="00E41C81">
        <w:t xml:space="preserve"> Salvador</w:t>
      </w:r>
      <w:r w:rsidR="007B4068">
        <w:t xml:space="preserve"> on </w:t>
      </w:r>
      <w:proofErr w:type="spellStart"/>
      <w:r w:rsidR="007B4068">
        <w:t>presidentiaalinen</w:t>
      </w:r>
      <w:proofErr w:type="spellEnd"/>
      <w:r w:rsidR="007B4068">
        <w:t xml:space="preserve"> tasavalta, jonka</w:t>
      </w:r>
      <w:r w:rsidRPr="00E41C81">
        <w:t xml:space="preserve"> asukasluku on noin 6,6</w:t>
      </w:r>
      <w:r w:rsidR="00A91472">
        <w:t>3</w:t>
      </w:r>
      <w:r w:rsidRPr="00E41C81">
        <w:t xml:space="preserve"> miljoonaa. Maassa 12 vuotta kestänyt sisällissota</w:t>
      </w:r>
      <w:r w:rsidR="000F7250">
        <w:t xml:space="preserve"> </w:t>
      </w:r>
      <w:r w:rsidRPr="00E41C81">
        <w:t>päättyi vuonna 1992 hallituksen ja vasemmistolaisten kapinallisjoukkojen väliseen rauhansopimukseen.</w:t>
      </w:r>
      <w:r w:rsidR="000F7250">
        <w:t xml:space="preserve"> Sodassa kuoli noin 75 000 ihmistä.</w:t>
      </w:r>
      <w:r>
        <w:rPr>
          <w:rStyle w:val="Alaviitteenviite"/>
        </w:rPr>
        <w:footnoteReference w:id="1"/>
      </w:r>
      <w:r w:rsidRPr="00E41C81">
        <w:t xml:space="preserve"> </w:t>
      </w:r>
      <w:proofErr w:type="spellStart"/>
      <w:r w:rsidR="00DC43C5">
        <w:t>El</w:t>
      </w:r>
      <w:proofErr w:type="spellEnd"/>
      <w:r w:rsidR="00DC43C5">
        <w:t xml:space="preserve"> </w:t>
      </w:r>
      <w:r w:rsidR="00DC43C5">
        <w:lastRenderedPageBreak/>
        <w:t>Salvadorin</w:t>
      </w:r>
      <w:r w:rsidR="00025D7C">
        <w:t xml:space="preserve"> presidentti on</w:t>
      </w:r>
      <w:r w:rsidR="00DC43C5">
        <w:t xml:space="preserve"> </w:t>
      </w:r>
      <w:proofErr w:type="spellStart"/>
      <w:r w:rsidR="007B4068" w:rsidRPr="006251CE">
        <w:rPr>
          <w:i/>
          <w:iCs/>
        </w:rPr>
        <w:t>Nuevas</w:t>
      </w:r>
      <w:proofErr w:type="spellEnd"/>
      <w:r w:rsidR="007B4068" w:rsidRPr="006251CE">
        <w:rPr>
          <w:i/>
          <w:iCs/>
        </w:rPr>
        <w:t xml:space="preserve"> </w:t>
      </w:r>
      <w:proofErr w:type="spellStart"/>
      <w:r w:rsidR="007B4068" w:rsidRPr="006251CE">
        <w:rPr>
          <w:i/>
          <w:iCs/>
        </w:rPr>
        <w:t>Ideas</w:t>
      </w:r>
      <w:proofErr w:type="spellEnd"/>
      <w:r w:rsidR="007B4068" w:rsidRPr="006251CE">
        <w:rPr>
          <w:i/>
          <w:iCs/>
        </w:rPr>
        <w:t xml:space="preserve"> </w:t>
      </w:r>
      <w:r w:rsidR="007B4068">
        <w:t>-puoluetta</w:t>
      </w:r>
      <w:r w:rsidR="007B4068">
        <w:rPr>
          <w:rStyle w:val="Alaviitteenviite"/>
        </w:rPr>
        <w:footnoteReference w:id="2"/>
      </w:r>
      <w:r w:rsidR="007B4068">
        <w:t xml:space="preserve"> edustava </w:t>
      </w:r>
      <w:proofErr w:type="spellStart"/>
      <w:r w:rsidR="007B4068">
        <w:t>Nayib</w:t>
      </w:r>
      <w:proofErr w:type="spellEnd"/>
      <w:r w:rsidR="007B4068">
        <w:t xml:space="preserve"> </w:t>
      </w:r>
      <w:proofErr w:type="spellStart"/>
      <w:r w:rsidR="007B4068">
        <w:t>Bukele</w:t>
      </w:r>
      <w:proofErr w:type="spellEnd"/>
      <w:r w:rsidR="00025D7C">
        <w:t>, joka</w:t>
      </w:r>
      <w:r w:rsidR="007B4068">
        <w:t xml:space="preserve"> valittiin jatkokaudelle helmikuussa 2024 järjestetyissä vaaleissa</w:t>
      </w:r>
      <w:r w:rsidR="006251CE">
        <w:t xml:space="preserve">. </w:t>
      </w:r>
      <w:proofErr w:type="spellStart"/>
      <w:r w:rsidR="006251CE">
        <w:t>El</w:t>
      </w:r>
      <w:proofErr w:type="spellEnd"/>
      <w:r w:rsidR="006251CE">
        <w:t xml:space="preserve"> Salvadorin </w:t>
      </w:r>
      <w:r w:rsidR="0017448A">
        <w:t xml:space="preserve">korkein oikeus ja </w:t>
      </w:r>
      <w:r w:rsidR="006251CE">
        <w:t xml:space="preserve">korkein vaalilautakunta </w:t>
      </w:r>
      <w:r w:rsidR="001A6EE8">
        <w:t>antoi</w:t>
      </w:r>
      <w:r w:rsidR="0017448A">
        <w:t>vat</w:t>
      </w:r>
      <w:r w:rsidR="001A6EE8">
        <w:t xml:space="preserve"> </w:t>
      </w:r>
      <w:proofErr w:type="spellStart"/>
      <w:r w:rsidR="001A6EE8">
        <w:t>Bukelen</w:t>
      </w:r>
      <w:proofErr w:type="spellEnd"/>
      <w:r w:rsidR="001A6EE8">
        <w:t xml:space="preserve"> asettua ehdolle toiselle kaudelle</w:t>
      </w:r>
      <w:r w:rsidR="006251CE">
        <w:t xml:space="preserve">, vaikka maan </w:t>
      </w:r>
      <w:r w:rsidR="007B4068">
        <w:t xml:space="preserve">perustuslaki </w:t>
      </w:r>
      <w:r w:rsidR="0096539A">
        <w:t>rajoittaa presidentin</w:t>
      </w:r>
      <w:r w:rsidR="00870BFF">
        <w:t xml:space="preserve"> peräkkäisten</w:t>
      </w:r>
      <w:r w:rsidR="0096539A">
        <w:t xml:space="preserve"> virkakau</w:t>
      </w:r>
      <w:r w:rsidR="00DC43C5">
        <w:t>sien määrän</w:t>
      </w:r>
      <w:r w:rsidR="0096539A">
        <w:t xml:space="preserve"> yhteen</w:t>
      </w:r>
      <w:r w:rsidR="007B4068">
        <w:t>.</w:t>
      </w:r>
      <w:r w:rsidR="007B4068">
        <w:rPr>
          <w:rStyle w:val="Alaviitteenviite"/>
        </w:rPr>
        <w:footnoteReference w:id="3"/>
      </w:r>
      <w:r w:rsidR="007B4068">
        <w:t xml:space="preserve"> </w:t>
      </w:r>
    </w:p>
    <w:p w14:paraId="0C235BE8" w14:textId="51E1322F" w:rsidR="004D6882" w:rsidRDefault="00DC43C5" w:rsidP="006F0BAE">
      <w:r>
        <w:t xml:space="preserve">Edellisiä, vuoden 2019 presidentinvaaleja pidettiin vielä pääosin </w:t>
      </w:r>
      <w:r w:rsidR="006251CE">
        <w:t>vapaina ja oikeudenmukaisina</w:t>
      </w:r>
      <w:r>
        <w:t>.</w:t>
      </w:r>
      <w:r>
        <w:rPr>
          <w:rStyle w:val="Alaviitteenviite"/>
        </w:rPr>
        <w:footnoteReference w:id="4"/>
      </w:r>
      <w:r>
        <w:t xml:space="preserve"> </w:t>
      </w:r>
      <w:r w:rsidR="006251CE">
        <w:t>Vuonna</w:t>
      </w:r>
      <w:r>
        <w:t xml:space="preserve"> 2023 tehdyt uudistukset</w:t>
      </w:r>
      <w:r w:rsidR="006251CE">
        <w:t xml:space="preserve"> kunta- ja vaalilakeihin</w:t>
      </w:r>
      <w:r>
        <w:t xml:space="preserve"> rajoittivat kuitenkin oppositiopuolueiden realistisia mahdollisuuksia saada edustusta </w:t>
      </w:r>
      <w:r w:rsidR="006251CE">
        <w:t xml:space="preserve">vuoden 2024 </w:t>
      </w:r>
      <w:r>
        <w:t>vaaleissa</w:t>
      </w:r>
      <w:r w:rsidR="006251CE">
        <w:t>. V</w:t>
      </w:r>
      <w:r>
        <w:t>aalien lähestyessä oppositiopuol</w:t>
      </w:r>
      <w:r w:rsidR="00172FAB">
        <w:t>u</w:t>
      </w:r>
      <w:r>
        <w:t xml:space="preserve">eiden kohtaama painostus hallinnon toimesta </w:t>
      </w:r>
      <w:r w:rsidR="00A40406">
        <w:t>lisääntyi merkittävästi</w:t>
      </w:r>
      <w:r>
        <w:t xml:space="preserve">, eivätkä ne kyenneet </w:t>
      </w:r>
      <w:r w:rsidR="00F6355D">
        <w:t xml:space="preserve">enää tarjoamaan </w:t>
      </w:r>
      <w:r>
        <w:t>varteenotettavaa vaihtoehtoa</w:t>
      </w:r>
      <w:r w:rsidR="006251CE">
        <w:t xml:space="preserve"> valtapuolueelle</w:t>
      </w:r>
      <w:r>
        <w:t>.</w:t>
      </w:r>
      <w:r w:rsidR="00F6355D">
        <w:rPr>
          <w:rStyle w:val="Alaviitteenviite"/>
        </w:rPr>
        <w:footnoteReference w:id="5"/>
      </w:r>
      <w:r w:rsidR="00F6355D">
        <w:t xml:space="preserve"> Human Rights Watch -järjestön</w:t>
      </w:r>
      <w:r w:rsidR="006251CE">
        <w:t xml:space="preserve"> (HRW)</w:t>
      </w:r>
      <w:r w:rsidR="00F6355D">
        <w:t xml:space="preserve"> vuotta 2024 käsittelevän raportin mukaan </w:t>
      </w:r>
      <w:proofErr w:type="spellStart"/>
      <w:r w:rsidR="00F6355D">
        <w:t>Bukelen</w:t>
      </w:r>
      <w:proofErr w:type="spellEnd"/>
      <w:r w:rsidR="00F6355D">
        <w:t xml:space="preserve"> hallinto on</w:t>
      </w:r>
      <w:r w:rsidR="000F7250">
        <w:t xml:space="preserve"> </w:t>
      </w:r>
      <w:r w:rsidR="00A40406">
        <w:t>vallassa ollessaan</w:t>
      </w:r>
      <w:r w:rsidR="00F6355D">
        <w:t xml:space="preserve"> </w:t>
      </w:r>
      <w:r w:rsidR="004D6882">
        <w:t xml:space="preserve">systemaattisesti hajottanut demokraattisia instituutioita, </w:t>
      </w:r>
      <w:r w:rsidR="00F6355D">
        <w:t xml:space="preserve">keskittänyt valtaa toimeenpanovallalle, heikentänyt oikeusvaltioperiaatteen toteutumista ja oikeuslaitoksen riippumattomuutta, rajoittanut julkisen tiedon saatavuutta, </w:t>
      </w:r>
      <w:r w:rsidR="004D6882">
        <w:t>sekä suhtautunut yhä vihamielisemmin journalisteihin.</w:t>
      </w:r>
      <w:r w:rsidR="004D6882">
        <w:rPr>
          <w:rStyle w:val="Alaviitteenviite"/>
        </w:rPr>
        <w:footnoteReference w:id="6"/>
      </w:r>
      <w:r w:rsidR="004D6882">
        <w:t xml:space="preserve"> </w:t>
      </w:r>
    </w:p>
    <w:p w14:paraId="3683D50C" w14:textId="7D41671B" w:rsidR="004D6882" w:rsidRDefault="004D6882" w:rsidP="006F0BAE">
      <w:r>
        <w:t xml:space="preserve">Lisäksi </w:t>
      </w:r>
      <w:proofErr w:type="spellStart"/>
      <w:r>
        <w:t>Bukelen</w:t>
      </w:r>
      <w:proofErr w:type="spellEnd"/>
      <w:r>
        <w:t xml:space="preserve"> hallinnon vuonna 2022 julistama kansallinen hätätila jatkuu edelleen</w:t>
      </w:r>
      <w:r w:rsidR="005227F5">
        <w:t>.</w:t>
      </w:r>
      <w:r>
        <w:t xml:space="preserve"> </w:t>
      </w:r>
      <w:r w:rsidR="005227F5">
        <w:t xml:space="preserve">Hätätilan varjolla hallinto on rajoittanut </w:t>
      </w:r>
      <w:r w:rsidR="000F7250">
        <w:t>useiden</w:t>
      </w:r>
      <w:r w:rsidR="005227F5">
        <w:t xml:space="preserve"> perusoikeuksien, kuten asianmukaisen oikeussuojan, saatavuutta.</w:t>
      </w:r>
      <w:r w:rsidR="007872B4">
        <w:rPr>
          <w:rStyle w:val="Alaviitteenviite"/>
        </w:rPr>
        <w:footnoteReference w:id="7"/>
      </w:r>
      <w:r w:rsidR="005227F5">
        <w:t xml:space="preserve"> </w:t>
      </w:r>
      <w:r w:rsidR="009F0A26">
        <w:t>H</w:t>
      </w:r>
      <w:r w:rsidR="005227F5">
        <w:t>ätätila on yhdistetty lukuisiin valtion viranomaisten suorittamiin oikeudenloukkauksiin, kuten laajamittaisiin mielivaltaisiin pidätyksiin ja ratsioihin, pakotettuihin katoamisiin, sekä kiinniotettuihin kohdistuneeseen kidutukseen ja seksuaaliseen sekä muuhun väkivaltaan.</w:t>
      </w:r>
      <w:r w:rsidR="005227F5">
        <w:rPr>
          <w:rStyle w:val="Alaviitteenviite"/>
        </w:rPr>
        <w:footnoteReference w:id="8"/>
      </w:r>
      <w:r w:rsidR="005227F5">
        <w:t xml:space="preserve"> </w:t>
      </w:r>
      <w:r w:rsidR="009F0A26">
        <w:t>Maaliskuun 2022 ja joulukuun 2024 välisenä aikana turvallisuusviranomaiset pidättivät arviolta 83 900 henkilöä. Yli</w:t>
      </w:r>
      <w:r w:rsidR="005227F5">
        <w:t xml:space="preserve"> 300 henkilö</w:t>
      </w:r>
      <w:r w:rsidR="009F0A26">
        <w:t>ä</w:t>
      </w:r>
      <w:r w:rsidR="005227F5">
        <w:t xml:space="preserve"> </w:t>
      </w:r>
      <w:r w:rsidR="000F7250">
        <w:t>kuoli</w:t>
      </w:r>
      <w:r w:rsidR="005227F5">
        <w:t xml:space="preserve"> </w:t>
      </w:r>
      <w:r w:rsidR="008C715D">
        <w:t>vankeudessa</w:t>
      </w:r>
      <w:r w:rsidR="005227F5">
        <w:t xml:space="preserve"> </w:t>
      </w:r>
      <w:r w:rsidR="009F0A26">
        <w:t>samalla ajanjaksolla</w:t>
      </w:r>
      <w:r w:rsidR="005227F5">
        <w:t>. Laajamittaisten pidätysten vuoksi vankil</w:t>
      </w:r>
      <w:r w:rsidR="00A40406">
        <w:t xml:space="preserve">oiden ylikansoituksen taso on jopa 350 %, mikä </w:t>
      </w:r>
      <w:r w:rsidR="00705C7A">
        <w:t>tekee siitä yhden maailman ylikansoitetuimmista vankilajärjestelmistä</w:t>
      </w:r>
      <w:r w:rsidR="005227F5">
        <w:t>.</w:t>
      </w:r>
      <w:r w:rsidR="005227F5">
        <w:rPr>
          <w:rStyle w:val="Alaviitteenviite"/>
        </w:rPr>
        <w:footnoteReference w:id="9"/>
      </w:r>
      <w:r w:rsidR="005227F5">
        <w:t xml:space="preserve"> </w:t>
      </w:r>
      <w:proofErr w:type="spellStart"/>
      <w:r w:rsidR="005227F5">
        <w:t>El</w:t>
      </w:r>
      <w:proofErr w:type="spellEnd"/>
      <w:r w:rsidR="005227F5">
        <w:t xml:space="preserve"> Salvadorin</w:t>
      </w:r>
      <w:r w:rsidR="00516441">
        <w:t xml:space="preserve"> parlamentin</w:t>
      </w:r>
      <w:r w:rsidR="005227F5">
        <w:t xml:space="preserve"> verkkosivuilla </w:t>
      </w:r>
      <w:r w:rsidR="009034E2">
        <w:t>3.7</w:t>
      </w:r>
      <w:r w:rsidR="005227F5">
        <w:t xml:space="preserve">.2025 julkaistun tiedotteen mukaan hätätilaa on jälleen </w:t>
      </w:r>
      <w:r w:rsidR="000F7250">
        <w:t>jatkettu</w:t>
      </w:r>
      <w:r w:rsidR="005227F5">
        <w:t xml:space="preserve"> </w:t>
      </w:r>
      <w:r w:rsidR="009034E2">
        <w:t>3.8</w:t>
      </w:r>
      <w:r w:rsidR="00E07BC6">
        <w:t>.2025 asti.</w:t>
      </w:r>
      <w:r w:rsidR="00E07BC6">
        <w:rPr>
          <w:rStyle w:val="Alaviitteenviite"/>
        </w:rPr>
        <w:footnoteReference w:id="10"/>
      </w:r>
      <w:r w:rsidR="00E07BC6">
        <w:t xml:space="preserve"> </w:t>
      </w:r>
      <w:r w:rsidR="00172FAB" w:rsidRPr="00172FAB">
        <w:t xml:space="preserve"> Verkkosivujen perusteella hätätilan voimassaoloa on tähän asti pidennetty kuukausi kerrallaan</w:t>
      </w:r>
      <w:r w:rsidR="00172FAB">
        <w:t>.</w:t>
      </w:r>
      <w:r w:rsidR="00172FAB">
        <w:rPr>
          <w:rStyle w:val="Alaviitteenviite"/>
        </w:rPr>
        <w:footnoteReference w:id="11"/>
      </w:r>
    </w:p>
    <w:p w14:paraId="6E346477" w14:textId="5E2242EF" w:rsidR="00652757" w:rsidRDefault="00B950AC" w:rsidP="006F0BAE">
      <w:r>
        <w:t xml:space="preserve">Viime aikoina </w:t>
      </w:r>
      <w:proofErr w:type="spellStart"/>
      <w:r>
        <w:t>Bukelen</w:t>
      </w:r>
      <w:proofErr w:type="spellEnd"/>
      <w:r>
        <w:t xml:space="preserve"> hallinto on myös tehnyt useita lakimuutoksia, joiden on nähty edistävän maan autoritaarista kehitystä. </w:t>
      </w:r>
      <w:r w:rsidR="00652757">
        <w:t>Uudelleenvalintansa</w:t>
      </w:r>
      <w:r>
        <w:t xml:space="preserve"> jälkeen </w:t>
      </w:r>
      <w:proofErr w:type="spellStart"/>
      <w:r w:rsidR="00652757">
        <w:t>Bukele</w:t>
      </w:r>
      <w:proofErr w:type="spellEnd"/>
      <w:r w:rsidR="00652757">
        <w:t xml:space="preserve"> </w:t>
      </w:r>
      <w:r>
        <w:t xml:space="preserve">muutti perustuslakia niin, ettei sen muuttamiseen enää </w:t>
      </w:r>
      <w:r w:rsidR="00652757">
        <w:t xml:space="preserve">jatkossa </w:t>
      </w:r>
      <w:r w:rsidR="00F261FF">
        <w:t>tarvita kahden peräkkäisen parlamentin hyväksyntää</w:t>
      </w:r>
      <w:r>
        <w:t>.</w:t>
      </w:r>
      <w:r>
        <w:rPr>
          <w:rStyle w:val="Alaviitteenviite"/>
        </w:rPr>
        <w:footnoteReference w:id="12"/>
      </w:r>
      <w:r>
        <w:t xml:space="preserve"> Marraskuussa 2024 hyväksyttiin uusi kyberturvallisuuslaki sekä uusi tietosuojalaki, jotka mm. </w:t>
      </w:r>
      <w:proofErr w:type="spellStart"/>
      <w:r>
        <w:t>HRW:n</w:t>
      </w:r>
      <w:proofErr w:type="spellEnd"/>
      <w:r>
        <w:t xml:space="preserve"> mukaan rajoittavat kansalaisten ilmaisunvapautta ja oikeutta yksityisyyteen.</w:t>
      </w:r>
      <w:r>
        <w:rPr>
          <w:rStyle w:val="Alaviitteenviite"/>
        </w:rPr>
        <w:footnoteReference w:id="13"/>
      </w:r>
      <w:r>
        <w:t xml:space="preserve"> Toukokuussa 2025 puolestaan hyväksyttiin uusi ulkomaisten agenttien laki, joka on herättänyt suurta huolta, sillä sen arvellaan vaikeuttavan</w:t>
      </w:r>
      <w:r w:rsidR="008542D9">
        <w:t xml:space="preserve"> merkittävästi</w:t>
      </w:r>
      <w:r>
        <w:t xml:space="preserve"> ihmisoikeusjärjestöjen toimintaa. Lain mukaan k</w:t>
      </w:r>
      <w:r w:rsidRPr="0043243D">
        <w:t>aikkien organisaatioi</w:t>
      </w:r>
      <w:r>
        <w:t>den ja henkilöiden, jotka saavat ulkomaista rahoitusta, on rekisteröidyttävä ”ulkomaisiksi agenteiksi”</w:t>
      </w:r>
      <w:r w:rsidR="000F7250">
        <w:t xml:space="preserve"> </w:t>
      </w:r>
      <w:r>
        <w:t>ja maksettava 30 %</w:t>
      </w:r>
      <w:r w:rsidR="00A40406">
        <w:t>:in</w:t>
      </w:r>
      <w:r>
        <w:t xml:space="preserve"> vero </w:t>
      </w:r>
      <w:r w:rsidR="00A40406">
        <w:t xml:space="preserve">kaikesta </w:t>
      </w:r>
      <w:r w:rsidR="00A40406">
        <w:lastRenderedPageBreak/>
        <w:t>rahaliikenteestä</w:t>
      </w:r>
      <w:r w:rsidR="008542D9">
        <w:t>.</w:t>
      </w:r>
      <w:r w:rsidR="008542D9">
        <w:rPr>
          <w:rStyle w:val="Alaviitteenviite"/>
        </w:rPr>
        <w:footnoteReference w:id="14"/>
      </w:r>
      <w:r w:rsidR="008542D9">
        <w:t xml:space="preserve"> CIVICUS-kansalaisjärjestön vanhempi tutkija </w:t>
      </w:r>
      <w:proofErr w:type="spellStart"/>
      <w:r w:rsidR="008542D9">
        <w:t>Inés</w:t>
      </w:r>
      <w:proofErr w:type="spellEnd"/>
      <w:r w:rsidR="008542D9">
        <w:t xml:space="preserve"> </w:t>
      </w:r>
      <w:proofErr w:type="spellStart"/>
      <w:r w:rsidR="008542D9">
        <w:t>Pousadela</w:t>
      </w:r>
      <w:proofErr w:type="spellEnd"/>
      <w:r w:rsidR="008542D9">
        <w:t xml:space="preserve"> on todennut, että laki on ”Venäjän inspiroima” (”Russian-</w:t>
      </w:r>
      <w:proofErr w:type="spellStart"/>
      <w:r w:rsidR="008542D9">
        <w:t>inspired</w:t>
      </w:r>
      <w:proofErr w:type="spellEnd"/>
      <w:r w:rsidR="008542D9">
        <w:t>”).</w:t>
      </w:r>
      <w:r w:rsidR="008542D9">
        <w:rPr>
          <w:rStyle w:val="Alaviitteenviite"/>
        </w:rPr>
        <w:footnoteReference w:id="15"/>
      </w:r>
    </w:p>
    <w:p w14:paraId="6BC2C2BF" w14:textId="6BA23900" w:rsidR="005F6473" w:rsidRPr="005F6473" w:rsidRDefault="005F6473" w:rsidP="006F0BAE">
      <w:pPr>
        <w:rPr>
          <w:b/>
          <w:bCs/>
        </w:rPr>
      </w:pPr>
      <w:r w:rsidRPr="005F6473">
        <w:rPr>
          <w:b/>
          <w:bCs/>
        </w:rPr>
        <w:t>Turvallisuustilanne</w:t>
      </w:r>
    </w:p>
    <w:p w14:paraId="26FDAEA7" w14:textId="02463308" w:rsidR="00B5121D" w:rsidRDefault="00B5121D" w:rsidP="006F0BAE">
      <w:r w:rsidRPr="00B5121D">
        <w:t>Rikollisuus ja jengiväkiv</w:t>
      </w:r>
      <w:r>
        <w:t xml:space="preserve">alta ovat </w:t>
      </w:r>
      <w:proofErr w:type="spellStart"/>
      <w:r>
        <w:t>El</w:t>
      </w:r>
      <w:proofErr w:type="spellEnd"/>
      <w:r>
        <w:t xml:space="preserve"> Salvadorissa</w:t>
      </w:r>
      <w:r w:rsidR="00025D7C">
        <w:t xml:space="preserve"> </w:t>
      </w:r>
      <w:r>
        <w:t>yleinen huolenaihe, mutta väkivalta on</w:t>
      </w:r>
      <w:r w:rsidR="00172FAB">
        <w:t xml:space="preserve"> vähentynyt</w:t>
      </w:r>
      <w:r>
        <w:t xml:space="preserve"> </w:t>
      </w:r>
      <w:r w:rsidR="00025D7C">
        <w:t>merkittävästi</w:t>
      </w:r>
      <w:r>
        <w:t xml:space="preserve"> vuodesta 2019 ja erityisesti maaliskuussa 2022 julistetusta hätätilasta </w:t>
      </w:r>
      <w:r w:rsidR="000F7250">
        <w:t>alkaen</w:t>
      </w:r>
      <w:r>
        <w:t>.</w:t>
      </w:r>
      <w:r>
        <w:rPr>
          <w:rStyle w:val="Alaviitteenviite"/>
        </w:rPr>
        <w:footnoteReference w:id="16"/>
      </w:r>
      <w:r w:rsidR="00757FD3" w:rsidRPr="00B5121D">
        <w:t xml:space="preserve"> </w:t>
      </w:r>
      <w:r w:rsidR="0035602F">
        <w:t>Turvallisuustilanteen parantumisen kääntöpuolena on se, että laajamittaisten pidätysten uhreiksi on joutunut suuri määrä syyttömiä kansalaisia.</w:t>
      </w:r>
      <w:r w:rsidR="00F179B2">
        <w:t xml:space="preserve"> </w:t>
      </w:r>
      <w:r w:rsidR="0035602F">
        <w:t>P</w:t>
      </w:r>
      <w:r w:rsidR="00F179B2">
        <w:t xml:space="preserve">aikallisten ihmisoikeusjärjestöjen mukaan noin kolmasosalla </w:t>
      </w:r>
      <w:r w:rsidR="0035602F">
        <w:t>pidätetyistä</w:t>
      </w:r>
      <w:r w:rsidR="00F179B2">
        <w:t xml:space="preserve"> ei ole minkäänlaista rikosrekisteriä tai jengikytköksiä.</w:t>
      </w:r>
      <w:r w:rsidR="00F179B2">
        <w:rPr>
          <w:rStyle w:val="Alaviitteenviite"/>
        </w:rPr>
        <w:footnoteReference w:id="17"/>
      </w:r>
      <w:r w:rsidR="0035602F">
        <w:t xml:space="preserve"> </w:t>
      </w:r>
      <w:proofErr w:type="spellStart"/>
      <w:r w:rsidR="00A665CC">
        <w:t>HRW:n</w:t>
      </w:r>
      <w:proofErr w:type="spellEnd"/>
      <w:r w:rsidR="00A665CC">
        <w:t xml:space="preserve"> mukaan pidätykset tapahtuvat usein </w:t>
      </w:r>
      <w:r w:rsidR="000F7250">
        <w:t xml:space="preserve">ilman todisteita rikoksista, </w:t>
      </w:r>
      <w:r w:rsidR="00A665CC">
        <w:t xml:space="preserve">esimerkiksi ulkonäön tai anonyymien valitusten perusteella. Arviolta 1,7 % </w:t>
      </w:r>
      <w:proofErr w:type="spellStart"/>
      <w:r w:rsidR="00A665CC">
        <w:t>El</w:t>
      </w:r>
      <w:proofErr w:type="spellEnd"/>
      <w:r w:rsidR="00A665CC">
        <w:t xml:space="preserve"> Salvadorin väestöstä oli </w:t>
      </w:r>
      <w:r w:rsidR="000F7250">
        <w:t>vangittuna</w:t>
      </w:r>
      <w:r w:rsidR="00A665CC">
        <w:t xml:space="preserve"> vuonna 2024.</w:t>
      </w:r>
      <w:r w:rsidR="00A665CC">
        <w:rPr>
          <w:rStyle w:val="Alaviitteenviite"/>
        </w:rPr>
        <w:footnoteReference w:id="18"/>
      </w:r>
      <w:r w:rsidR="00A665CC">
        <w:t xml:space="preserve"> </w:t>
      </w:r>
    </w:p>
    <w:p w14:paraId="09C15662" w14:textId="65313318" w:rsidR="00A91472" w:rsidRDefault="00A91472" w:rsidP="006F0BAE">
      <w:proofErr w:type="spellStart"/>
      <w:r>
        <w:t>El</w:t>
      </w:r>
      <w:proofErr w:type="spellEnd"/>
      <w:r>
        <w:t xml:space="preserve"> Salvadorin ja koko Keski-Amerikan merkittävimpiin jengeihin </w:t>
      </w:r>
      <w:r w:rsidR="00652757">
        <w:t>lukeutuvien</w:t>
      </w:r>
      <w:r>
        <w:t xml:space="preserve"> </w:t>
      </w:r>
      <w:r w:rsidRPr="00652757">
        <w:rPr>
          <w:i/>
          <w:iCs/>
        </w:rPr>
        <w:t>MS-13</w:t>
      </w:r>
      <w:r>
        <w:t xml:space="preserve"> ja </w:t>
      </w:r>
      <w:proofErr w:type="spellStart"/>
      <w:r w:rsidRPr="00652757">
        <w:rPr>
          <w:i/>
          <w:iCs/>
        </w:rPr>
        <w:t>Barrio</w:t>
      </w:r>
      <w:proofErr w:type="spellEnd"/>
      <w:r w:rsidRPr="00652757">
        <w:rPr>
          <w:i/>
          <w:iCs/>
        </w:rPr>
        <w:t xml:space="preserve"> 18</w:t>
      </w:r>
      <w:r>
        <w:t xml:space="preserve"> -jengien </w:t>
      </w:r>
      <w:r w:rsidR="009F0A26">
        <w:t>toimintakyvyn uskotaan heikentyneen merkittävästi</w:t>
      </w:r>
      <w:r>
        <w:t xml:space="preserve"> </w:t>
      </w:r>
      <w:r w:rsidR="00652757">
        <w:t>em. toimenpiteiden</w:t>
      </w:r>
      <w:r>
        <w:t xml:space="preserve"> </w:t>
      </w:r>
      <w:r w:rsidRPr="00705C7A">
        <w:t>seurauksena.</w:t>
      </w:r>
      <w:r>
        <w:t xml:space="preserve"> Maassa toimii kuitenkin ns. ”transportista”-ryhmiä, joiden tehtävänä on salakuljettaa huumeita, siirtolaisia ja laittomia hyödykkeitä maan läpi. Ryhmät eivät ole sidoksissa mihinkään tiettyyn rikollisryhmään, vaan myyvät palveluitaan Meksikon ja Kolumbian huumekartelleille. Lisäksi ne saavat apua toimintaansa korruptoituneilta valtion viranomaisilta.</w:t>
      </w:r>
      <w:r w:rsidR="0065161C">
        <w:rPr>
          <w:rStyle w:val="Alaviitteenviite"/>
        </w:rPr>
        <w:footnoteReference w:id="19"/>
      </w:r>
      <w:r>
        <w:t xml:space="preserve"> </w:t>
      </w:r>
      <w:proofErr w:type="spellStart"/>
      <w:r>
        <w:t>InSight</w:t>
      </w:r>
      <w:proofErr w:type="spellEnd"/>
      <w:r>
        <w:t xml:space="preserve"> </w:t>
      </w:r>
      <w:proofErr w:type="spellStart"/>
      <w:r>
        <w:t>Crime</w:t>
      </w:r>
      <w:proofErr w:type="spellEnd"/>
      <w:r>
        <w:t xml:space="preserve"> -järjestön mukaan </w:t>
      </w:r>
      <w:proofErr w:type="spellStart"/>
      <w:r w:rsidR="00652757">
        <w:t>El</w:t>
      </w:r>
      <w:proofErr w:type="spellEnd"/>
      <w:r w:rsidR="00652757">
        <w:t xml:space="preserve"> Salvadorin korkea väkivallan taso</w:t>
      </w:r>
      <w:r>
        <w:t xml:space="preserve"> on historiallisesti </w:t>
      </w:r>
      <w:r w:rsidR="00652757">
        <w:t>johtunut etenkin jengirikollisuudesta</w:t>
      </w:r>
      <w:r>
        <w:t xml:space="preserve">, </w:t>
      </w:r>
      <w:r w:rsidR="00652757">
        <w:t>kun taas</w:t>
      </w:r>
      <w:r>
        <w:t xml:space="preserve"> ”</w:t>
      </w:r>
      <w:proofErr w:type="spellStart"/>
      <w:r>
        <w:t>transportistat</w:t>
      </w:r>
      <w:proofErr w:type="spellEnd"/>
      <w:r>
        <w:t>” osallistuvat lähinnä salakuljetusbisnekseen.</w:t>
      </w:r>
      <w:r>
        <w:rPr>
          <w:rStyle w:val="Alaviitteenviite"/>
        </w:rPr>
        <w:footnoteReference w:id="20"/>
      </w:r>
      <w:r w:rsidR="003319A3">
        <w:t xml:space="preserve"> </w:t>
      </w:r>
      <w:r w:rsidR="00FF4F69">
        <w:t xml:space="preserve">Myös kansainvälisen järjestäytyneen rikollisuuden vastainen GI-TOC -verkosto on todennut, etteivät salakuljettajat tyypillisesti harjoita väkivaltaa </w:t>
      </w:r>
      <w:proofErr w:type="spellStart"/>
      <w:r w:rsidR="00FF4F69">
        <w:t>El</w:t>
      </w:r>
      <w:proofErr w:type="spellEnd"/>
      <w:r w:rsidR="00FF4F69">
        <w:t xml:space="preserve"> Salvadorin rajojen sisällä. Ihmissalakuljetuksen uhrit kohtaavat kuitenkin merkittävää väkivallan uhkaa</w:t>
      </w:r>
      <w:r w:rsidR="00F261FF">
        <w:t xml:space="preserve"> sen</w:t>
      </w:r>
      <w:r w:rsidR="00FF4F69">
        <w:t xml:space="preserve"> rajojen ulkopuolella.</w:t>
      </w:r>
      <w:r w:rsidR="00FF4F69">
        <w:rPr>
          <w:rStyle w:val="Alaviitteenviite"/>
        </w:rPr>
        <w:footnoteReference w:id="21"/>
      </w:r>
      <w:r w:rsidR="00FF4F69">
        <w:t xml:space="preserve"> </w:t>
      </w:r>
      <w:r w:rsidR="003319A3">
        <w:t xml:space="preserve">Vuonna 2024 </w:t>
      </w:r>
      <w:proofErr w:type="spellStart"/>
      <w:r w:rsidR="003319A3">
        <w:t>El</w:t>
      </w:r>
      <w:proofErr w:type="spellEnd"/>
      <w:r w:rsidR="003319A3">
        <w:t xml:space="preserve"> Salvadorissa oli alhaisin henkirikosten taso koko Latinalaisen Amerikan alueella (1,9 tapausta per 100 000 ihmistä).</w:t>
      </w:r>
      <w:r w:rsidR="000F7250">
        <w:t xml:space="preserve"> Luku on laskenut historiallisen alhaiselle tasolle.</w:t>
      </w:r>
      <w:r w:rsidR="003319A3">
        <w:rPr>
          <w:rStyle w:val="Alaviitteenviite"/>
        </w:rPr>
        <w:footnoteReference w:id="22"/>
      </w:r>
    </w:p>
    <w:p w14:paraId="30F05EDA" w14:textId="2F14BD0A" w:rsidR="005F6473" w:rsidRPr="005F6473" w:rsidRDefault="005F6473" w:rsidP="006F0BAE">
      <w:pPr>
        <w:rPr>
          <w:b/>
          <w:bCs/>
        </w:rPr>
      </w:pPr>
      <w:r w:rsidRPr="005F6473">
        <w:rPr>
          <w:b/>
          <w:bCs/>
        </w:rPr>
        <w:t>Ihmisoikeustilanne</w:t>
      </w:r>
      <w:r w:rsidR="00172FAB">
        <w:rPr>
          <w:b/>
          <w:bCs/>
        </w:rPr>
        <w:t xml:space="preserve"> (ml. ilmaisunvapaus ja kokoontumisvapaus)</w:t>
      </w:r>
    </w:p>
    <w:p w14:paraId="4F627B4B" w14:textId="15BECAC9" w:rsidR="005F6473" w:rsidRDefault="005F6473" w:rsidP="005F6473">
      <w:proofErr w:type="spellStart"/>
      <w:r>
        <w:t>El</w:t>
      </w:r>
      <w:proofErr w:type="spellEnd"/>
      <w:r>
        <w:t xml:space="preserve"> Salvadorin perustuslaki takaa lehdistön- ja ilmaisunvapauden.</w:t>
      </w:r>
      <w:r>
        <w:rPr>
          <w:rStyle w:val="Alaviitteenviite"/>
        </w:rPr>
        <w:footnoteReference w:id="23"/>
      </w:r>
      <w:r>
        <w:t xml:space="preserve"> Käytännössä toimittajat kohtaavat </w:t>
      </w:r>
      <w:r w:rsidR="000F7250">
        <w:t xml:space="preserve">kuitenkin </w:t>
      </w:r>
      <w:r>
        <w:t>merkittäviä ongelmia, kuten häirintää ja väkivaltaa, ja harjoittavat sen vuoksi myös itsesensuuria.</w:t>
      </w:r>
      <w:r w:rsidR="00C67FAF">
        <w:rPr>
          <w:rStyle w:val="Alaviitteenviite"/>
        </w:rPr>
        <w:footnoteReference w:id="24"/>
      </w:r>
      <w:r w:rsidR="00380620">
        <w:t xml:space="preserve"> </w:t>
      </w:r>
      <w:r>
        <w:t>Ilmaisunvapaus on heikentynyt etenkin kansallisen hätätilan aikana</w:t>
      </w:r>
      <w:r w:rsidR="00677F1E">
        <w:rPr>
          <w:rStyle w:val="Alaviitteenviite"/>
        </w:rPr>
        <w:footnoteReference w:id="25"/>
      </w:r>
      <w:r w:rsidR="00650F5A">
        <w:t xml:space="preserve">, ja Toimittajat ilman rajoja -järjestön (RSF) mukaan </w:t>
      </w:r>
      <w:proofErr w:type="spellStart"/>
      <w:r w:rsidR="00650F5A">
        <w:t>El</w:t>
      </w:r>
      <w:proofErr w:type="spellEnd"/>
      <w:r w:rsidR="00650F5A">
        <w:t xml:space="preserve"> Salvador on pudonnut lehdistönvapautta mittaavalla </w:t>
      </w:r>
      <w:r w:rsidR="00650F5A" w:rsidRPr="00650F5A">
        <w:rPr>
          <w:i/>
          <w:iCs/>
        </w:rPr>
        <w:t xml:space="preserve">World Press </w:t>
      </w:r>
      <w:proofErr w:type="spellStart"/>
      <w:r w:rsidR="00650F5A" w:rsidRPr="00650F5A">
        <w:rPr>
          <w:i/>
          <w:iCs/>
        </w:rPr>
        <w:t>Freedom</w:t>
      </w:r>
      <w:proofErr w:type="spellEnd"/>
      <w:r w:rsidR="00650F5A">
        <w:t xml:space="preserve"> -indeksillä 61 sijaa viimeisen viiden vuoden aikana.</w:t>
      </w:r>
      <w:r w:rsidR="00650F5A">
        <w:rPr>
          <w:rStyle w:val="Alaviitteenviite"/>
        </w:rPr>
        <w:footnoteReference w:id="26"/>
      </w:r>
      <w:r>
        <w:t xml:space="preserve"> </w:t>
      </w:r>
      <w:proofErr w:type="spellStart"/>
      <w:r>
        <w:t>El</w:t>
      </w:r>
      <w:proofErr w:type="spellEnd"/>
      <w:r>
        <w:t xml:space="preserve"> Salvadorin mediakentällä on kuitenkin useita toimijoita eikä internet-yhteyksiä yleisesti ottaen rajoiteta. Yleisradiotoiminta on maassa hyvin keskittynyttä, mutta kansalaiset kykenevät seuraamaan uutisia mm. sosiaalisen median ja verkkouutismedioiden välityksellä.</w:t>
      </w:r>
      <w:r>
        <w:rPr>
          <w:rStyle w:val="Alaviitteenviite"/>
        </w:rPr>
        <w:footnoteReference w:id="27"/>
      </w:r>
      <w:r>
        <w:t xml:space="preserve"> </w:t>
      </w:r>
      <w:r>
        <w:lastRenderedPageBreak/>
        <w:t>Viranomaiset ovat edistäneet vihamielistä ilmapiiriä journalisteja, ammattiliittojen johtajia j</w:t>
      </w:r>
      <w:r w:rsidR="00C67FAF">
        <w:t>a aktivisteja vastaan ja kutsuneet heitä mm. ”jengien puolustajiksi”.</w:t>
      </w:r>
      <w:r w:rsidR="00C67FAF">
        <w:rPr>
          <w:rStyle w:val="Alaviitteenviite"/>
        </w:rPr>
        <w:footnoteReference w:id="28"/>
      </w:r>
      <w:r w:rsidR="00C67FAF">
        <w:t xml:space="preserve"> </w:t>
      </w:r>
      <w:r w:rsidR="00677F1E">
        <w:t>J</w:t>
      </w:r>
      <w:r w:rsidR="00C67FAF">
        <w:t>ournalisteihin kohdistetusta häirinnästä kärsivät etenkin naispuoliset toimittajat.</w:t>
      </w:r>
      <w:r w:rsidR="00C67FAF">
        <w:rPr>
          <w:rStyle w:val="Alaviitteenviite"/>
        </w:rPr>
        <w:footnoteReference w:id="29"/>
      </w:r>
      <w:r w:rsidR="00380620">
        <w:t xml:space="preserve"> Lisäksi etenkin turvallisuu</w:t>
      </w:r>
      <w:r w:rsidR="009F0A26">
        <w:t>teen</w:t>
      </w:r>
      <w:r w:rsidR="00380620">
        <w:t xml:space="preserve"> ja jenge</w:t>
      </w:r>
      <w:r w:rsidR="009F0A26">
        <w:t>ihin liittyviä aiheita</w:t>
      </w:r>
      <w:r w:rsidR="00380620">
        <w:t xml:space="preserve"> käsitteleviä journalisteja kriminalisoidaan.</w:t>
      </w:r>
      <w:r w:rsidR="00380620">
        <w:rPr>
          <w:rStyle w:val="Alaviitteenviite"/>
        </w:rPr>
        <w:footnoteReference w:id="30"/>
      </w:r>
    </w:p>
    <w:p w14:paraId="5C6D6551" w14:textId="2FB1F908" w:rsidR="008C7F15" w:rsidRPr="000F7250" w:rsidRDefault="001B3CE1" w:rsidP="005F6473">
      <w:pPr>
        <w:rPr>
          <w:color w:val="FF0000"/>
        </w:rPr>
      </w:pPr>
      <w:r>
        <w:t>Perustuslain turvaama kokoontumisvapaus kumottiin</w:t>
      </w:r>
      <w:r w:rsidR="005F6473">
        <w:t xml:space="preserve"> </w:t>
      </w:r>
      <w:r w:rsidR="00172FAB">
        <w:t xml:space="preserve">vuonna </w:t>
      </w:r>
      <w:r w:rsidR="005F6473">
        <w:t>2022 julistetun hätätilan perusteella</w:t>
      </w:r>
      <w:r>
        <w:t xml:space="preserve">, mutta sallittiin jälleen vuonna 2023. Julkiset mielenosoitukset ovat sallittuja ja niitä järjestetään. Hallinnon on kuitenkin </w:t>
      </w:r>
      <w:r w:rsidR="000F7250">
        <w:t xml:space="preserve">epäilty </w:t>
      </w:r>
      <w:r>
        <w:t>valvovan mielenosoituksi</w:t>
      </w:r>
      <w:r w:rsidR="00A4207C">
        <w:t>a järjestäviä</w:t>
      </w:r>
      <w:r>
        <w:t xml:space="preserve"> aktivisteja, </w:t>
      </w:r>
      <w:r w:rsidR="00A4207C">
        <w:t>mikä aiheuttaa väestössä pelkoa siitä, että mielenosoituksiin osallistumisella on negatiivisia seurauksia</w:t>
      </w:r>
      <w:r>
        <w:t>.</w:t>
      </w:r>
      <w:r>
        <w:rPr>
          <w:rStyle w:val="Alaviitteenviite"/>
        </w:rPr>
        <w:footnoteReference w:id="31"/>
      </w:r>
      <w:r w:rsidR="005F6473">
        <w:t xml:space="preserve"> </w:t>
      </w:r>
      <w:r>
        <w:t xml:space="preserve">Amnesty International -järjestön </w:t>
      </w:r>
      <w:r w:rsidR="00532953">
        <w:t>mukaan</w:t>
      </w:r>
      <w:r>
        <w:t xml:space="preserve"> julkisen alan työntekijöitä on </w:t>
      </w:r>
      <w:r w:rsidR="00532953">
        <w:t xml:space="preserve">myös </w:t>
      </w:r>
      <w:r>
        <w:t>erotettu virastaan mielenosoituksiin osallistumisen johdosta. Vuoden 2024 lopussa ainakin 3 000 julkisen alan työntekijän kerrottiin tulleen irtisanotuiksi. Heistä suurin osa oli arvioiden mukaan osallistunut mielenosoituksiin.</w:t>
      </w:r>
      <w:r>
        <w:rPr>
          <w:rStyle w:val="Alaviitteenviite"/>
        </w:rPr>
        <w:footnoteReference w:id="32"/>
      </w:r>
      <w:r>
        <w:t xml:space="preserve"> </w:t>
      </w:r>
      <w:proofErr w:type="gramStart"/>
      <w:r w:rsidR="00A4207C">
        <w:t>Toukokuussa</w:t>
      </w:r>
      <w:proofErr w:type="gramEnd"/>
      <w:r w:rsidR="00A4207C">
        <w:t xml:space="preserve"> 2025 </w:t>
      </w:r>
      <w:proofErr w:type="spellStart"/>
      <w:r w:rsidR="00A4207C">
        <w:t>Bukelen</w:t>
      </w:r>
      <w:proofErr w:type="spellEnd"/>
      <w:r w:rsidR="00A4207C">
        <w:t xml:space="preserve"> hallinto käytti ensimmäistä kertaa sotilaspoliisia hajottamaan väkivaltaisesti maanviljelijäperheiden järjestämän mielenosoituksen </w:t>
      </w:r>
      <w:proofErr w:type="spellStart"/>
      <w:r w:rsidR="00A4207C">
        <w:t>Bukelen</w:t>
      </w:r>
      <w:proofErr w:type="spellEnd"/>
      <w:r w:rsidR="00A4207C">
        <w:t xml:space="preserve"> yksityisasunnon ulkopuolella.</w:t>
      </w:r>
      <w:r w:rsidR="00A4207C">
        <w:rPr>
          <w:rStyle w:val="Alaviitteenviite"/>
        </w:rPr>
        <w:footnoteReference w:id="33"/>
      </w:r>
      <w:r w:rsidR="00A4207C">
        <w:t xml:space="preserve"> </w:t>
      </w:r>
    </w:p>
    <w:p w14:paraId="7886EDB5" w14:textId="68E0179C" w:rsidR="005F6473" w:rsidRDefault="009034E2" w:rsidP="005F6473">
      <w:r>
        <w:t>Kansalais- ja ihmisoikeusjärjestöt ovat perinteisesti voineet toimia suhteellisen vapaasti.</w:t>
      </w:r>
      <w:r>
        <w:rPr>
          <w:rStyle w:val="Alaviitteenviite"/>
        </w:rPr>
        <w:footnoteReference w:id="34"/>
      </w:r>
      <w:r>
        <w:t xml:space="preserve"> </w:t>
      </w:r>
      <w:r w:rsidR="000F7250">
        <w:t>Ihmisoikeusjärjestöjen</w:t>
      </w:r>
      <w:r w:rsidR="004C553E">
        <w:t xml:space="preserve"> tilanteen on </w:t>
      </w:r>
      <w:r>
        <w:t xml:space="preserve">kuitenkin </w:t>
      </w:r>
      <w:r w:rsidR="004C553E">
        <w:t>raportoitu</w:t>
      </w:r>
      <w:r>
        <w:t xml:space="preserve"> </w:t>
      </w:r>
      <w:r w:rsidR="004C553E">
        <w:t>heikentyneen merkittävästi kansallisen hätätilan aikana. Hallinto kohdistaa hyökkäyksiään mm. journalismin, naisten</w:t>
      </w:r>
      <w:r w:rsidR="000F7250">
        <w:t>,</w:t>
      </w:r>
      <w:r w:rsidR="004C553E">
        <w:t xml:space="preserve"> seksuaali- ja sukupuolivähemmistöjen, alkuperäiskansojen, ympäristökysymysten ja ilmaisunvapauden parissa työskenteleviin toimijoihin.</w:t>
      </w:r>
      <w:r w:rsidR="004C553E">
        <w:rPr>
          <w:rStyle w:val="Alaviitteenviite"/>
        </w:rPr>
        <w:footnoteReference w:id="35"/>
      </w:r>
      <w:r w:rsidR="004C553E">
        <w:t xml:space="preserve"> </w:t>
      </w:r>
    </w:p>
    <w:p w14:paraId="7B86C762" w14:textId="37702B12" w:rsidR="000F5FB2" w:rsidRDefault="00B173BD" w:rsidP="005F6473">
      <w:r>
        <w:t xml:space="preserve">Sekä valtiolliset että ei-valtiolliset toimijat kunnioittavat </w:t>
      </w:r>
      <w:r w:rsidR="00532953">
        <w:t xml:space="preserve">yleisesti ottaen </w:t>
      </w:r>
      <w:r>
        <w:t>uskonnonvapautta</w:t>
      </w:r>
      <w:r w:rsidR="005F6473">
        <w:t>.</w:t>
      </w:r>
      <w:r w:rsidR="00172FAB">
        <w:rPr>
          <w:rStyle w:val="Alaviitteenviite"/>
        </w:rPr>
        <w:footnoteReference w:id="36"/>
      </w:r>
      <w:r w:rsidR="005F6473">
        <w:t xml:space="preserve"> </w:t>
      </w:r>
      <w:r>
        <w:t>Naiset ja miehet ovat lain edessä pitkälti tasa-arvoisia, mutta</w:t>
      </w:r>
      <w:r w:rsidR="00705C7A">
        <w:t xml:space="preserve"> </w:t>
      </w:r>
      <w:r>
        <w:t xml:space="preserve">samaa sukupuolta olevien pariskuntien avioliitto-, adoptio- ja perintöoikeudet </w:t>
      </w:r>
      <w:r w:rsidRPr="00705C7A">
        <w:t xml:space="preserve">on </w:t>
      </w:r>
      <w:r w:rsidR="00705C7A" w:rsidRPr="00705C7A">
        <w:t>evätty</w:t>
      </w:r>
      <w:r w:rsidRPr="00705C7A">
        <w:t>.</w:t>
      </w:r>
      <w:r w:rsidR="000F5FB2" w:rsidRPr="00705C7A">
        <w:t xml:space="preserve"> Seksuaali</w:t>
      </w:r>
      <w:r w:rsidR="000F5FB2">
        <w:t>- ja sukupuolivähemmistöihin kuuluvat henkilöt kärsivät syrjinnästä, vihapuheesta ja väkivallasta, myös valtion turvallisuusviranomaisten toimesta.</w:t>
      </w:r>
      <w:r>
        <w:rPr>
          <w:rStyle w:val="Alaviitteenviite"/>
        </w:rPr>
        <w:footnoteReference w:id="37"/>
      </w:r>
      <w:r>
        <w:t xml:space="preserve"> </w:t>
      </w:r>
      <w:proofErr w:type="gramStart"/>
      <w:r w:rsidR="000F5FB2">
        <w:t>Helmikuussa</w:t>
      </w:r>
      <w:proofErr w:type="gramEnd"/>
      <w:r w:rsidR="000F5FB2">
        <w:t xml:space="preserve"> 2024 </w:t>
      </w:r>
      <w:proofErr w:type="spellStart"/>
      <w:r w:rsidR="000F5FB2">
        <w:t>Bukelen</w:t>
      </w:r>
      <w:proofErr w:type="spellEnd"/>
      <w:r w:rsidR="000F5FB2">
        <w:t xml:space="preserve"> hallinto määräsi, ettei </w:t>
      </w:r>
      <w:r w:rsidR="00705C7A">
        <w:t xml:space="preserve">sukupuolten tasa-arvoon ja monimuotoisuuteen liittyvää </w:t>
      </w:r>
      <w:r w:rsidR="000F5FB2">
        <w:t>”</w:t>
      </w:r>
      <w:proofErr w:type="spellStart"/>
      <w:r w:rsidR="000F5FB2">
        <w:t>gender</w:t>
      </w:r>
      <w:proofErr w:type="spellEnd"/>
      <w:r w:rsidR="000F5FB2">
        <w:t>-ideologiaa” saa enää opettaa julkisissa kouluissa.</w:t>
      </w:r>
      <w:r w:rsidR="000F5FB2">
        <w:rPr>
          <w:rStyle w:val="Alaviitteenviite"/>
        </w:rPr>
        <w:footnoteReference w:id="38"/>
      </w:r>
      <w:r w:rsidR="000F5FB2">
        <w:t xml:space="preserve"> Lisäksi tietyt ministeriöt ovat määränneet kaikenlaiset </w:t>
      </w:r>
      <w:r w:rsidR="0065161C">
        <w:t xml:space="preserve">sukupuoliseen ja </w:t>
      </w:r>
      <w:r w:rsidR="000F5FB2">
        <w:t>seksuaaliseen monimuotoisuuteen</w:t>
      </w:r>
      <w:r w:rsidR="0065161C">
        <w:t xml:space="preserve"> ja </w:t>
      </w:r>
      <w:r w:rsidR="000F5FB2">
        <w:t>”</w:t>
      </w:r>
      <w:proofErr w:type="spellStart"/>
      <w:r w:rsidR="000F5FB2">
        <w:t>gender</w:t>
      </w:r>
      <w:proofErr w:type="spellEnd"/>
      <w:r w:rsidR="000F5FB2">
        <w:t>-ideologiaan” liittyvät materiaalit hävitettäviksi.</w:t>
      </w:r>
      <w:r w:rsidR="000F5FB2">
        <w:rPr>
          <w:rStyle w:val="Alaviitteenviite"/>
        </w:rPr>
        <w:footnoteReference w:id="39"/>
      </w:r>
      <w:r w:rsidR="000F5FB2">
        <w:t xml:space="preserve"> </w:t>
      </w:r>
    </w:p>
    <w:p w14:paraId="7034E106" w14:textId="36AF85CC" w:rsidR="005F6473" w:rsidRPr="002339C8" w:rsidRDefault="00B173BD" w:rsidP="005F6473">
      <w:r>
        <w:t xml:space="preserve">Abortti on </w:t>
      </w:r>
      <w:proofErr w:type="spellStart"/>
      <w:r>
        <w:t>El</w:t>
      </w:r>
      <w:proofErr w:type="spellEnd"/>
      <w:r>
        <w:t xml:space="preserve"> Salvadorissa kielletty kaikissa </w:t>
      </w:r>
      <w:r w:rsidR="00C87A76">
        <w:t xml:space="preserve">mahdollisissa </w:t>
      </w:r>
      <w:r>
        <w:t>tapauksissa ja voi johtaa 40–50 vuoden vankeustuomioon.</w:t>
      </w:r>
      <w:r>
        <w:rPr>
          <w:rStyle w:val="Alaviitteenviite"/>
        </w:rPr>
        <w:footnoteReference w:id="40"/>
      </w:r>
      <w:r w:rsidR="00C87A76">
        <w:t xml:space="preserve"> Naisasialiikke</w:t>
      </w:r>
      <w:r w:rsidR="00652757">
        <w:t>e</w:t>
      </w:r>
      <w:r w:rsidR="00C87A76">
        <w:t xml:space="preserve">n ponnistelujen ansiosta viimeinen abortin vuoksi </w:t>
      </w:r>
      <w:r w:rsidR="00652757">
        <w:t xml:space="preserve">vankilassa </w:t>
      </w:r>
      <w:r w:rsidR="00C87A76">
        <w:t xml:space="preserve">ollut nainen vapautettiin vuonna 2024. Useita </w:t>
      </w:r>
      <w:r w:rsidR="00652757">
        <w:t>abortin tekemisestä epäiltyjä</w:t>
      </w:r>
      <w:r w:rsidR="00C87A76">
        <w:t xml:space="preserve"> naisia oli kuitenkin yhä syytettynä</w:t>
      </w:r>
      <w:r w:rsidR="00652757">
        <w:t xml:space="preserve"> vuoden 2025 alussa</w:t>
      </w:r>
      <w:r w:rsidR="00C87A76">
        <w:t>.</w:t>
      </w:r>
      <w:r w:rsidR="00C87A76">
        <w:rPr>
          <w:rStyle w:val="Alaviitteenviite"/>
        </w:rPr>
        <w:footnoteReference w:id="41"/>
      </w:r>
      <w:r w:rsidR="00C87A76">
        <w:t xml:space="preserve"> Naisia on syytetty abortista myös tilanteissa, joissa on ollut kyse esimerkiksi keskenmenosta tai synnytykseen liittyvästä hätätilanteesta.</w:t>
      </w:r>
      <w:r w:rsidR="00C87A76">
        <w:rPr>
          <w:rStyle w:val="Alaviitteenviite"/>
        </w:rPr>
        <w:footnoteReference w:id="42"/>
      </w:r>
      <w:r w:rsidR="000F5FB2">
        <w:t xml:space="preserve"> Myös </w:t>
      </w:r>
      <w:r w:rsidR="000F5FB2">
        <w:lastRenderedPageBreak/>
        <w:t xml:space="preserve">lähisuhdeväkivalta, naisiin kohdistuva väkivalta ja naisenmurhat ovat </w:t>
      </w:r>
      <w:proofErr w:type="spellStart"/>
      <w:r w:rsidR="000F5FB2">
        <w:t>El</w:t>
      </w:r>
      <w:proofErr w:type="spellEnd"/>
      <w:r w:rsidR="000F5FB2">
        <w:t xml:space="preserve"> Salvadorissa merkittävä ongelma.</w:t>
      </w:r>
      <w:r w:rsidR="000F5FB2">
        <w:rPr>
          <w:rStyle w:val="Alaviitteenviite"/>
        </w:rPr>
        <w:footnoteReference w:id="43"/>
      </w:r>
      <w:r w:rsidR="000F5FB2">
        <w:t xml:space="preserve"> Naiset, lapset ja seksuaali- ja sukupuolivähemmistöihin kuuluvat henkilöt ovat </w:t>
      </w:r>
      <w:r w:rsidR="002339C8">
        <w:t xml:space="preserve">myös </w:t>
      </w:r>
      <w:r w:rsidR="000F5FB2">
        <w:t xml:space="preserve">alttiita ihmiskaupalle, ja arviolta jopa 82 000 alaikäistä </w:t>
      </w:r>
      <w:r w:rsidR="00756C64">
        <w:t xml:space="preserve">lasta </w:t>
      </w:r>
      <w:r w:rsidR="000F5FB2">
        <w:t xml:space="preserve">tekee </w:t>
      </w:r>
      <w:r w:rsidR="00756C64">
        <w:t>töitä</w:t>
      </w:r>
      <w:r w:rsidR="000F5FB2">
        <w:t>.</w:t>
      </w:r>
      <w:r w:rsidR="00756C64">
        <w:rPr>
          <w:rStyle w:val="Alaviitteenviite"/>
        </w:rPr>
        <w:footnoteReference w:id="44"/>
      </w:r>
      <w:r w:rsidR="002339C8">
        <w:t xml:space="preserve"> </w:t>
      </w:r>
      <w:r w:rsidR="00C87A76">
        <w:t xml:space="preserve">Köyhyys on viime vuosina lisääntynyt </w:t>
      </w:r>
      <w:proofErr w:type="spellStart"/>
      <w:r w:rsidR="00C87A76">
        <w:t>El</w:t>
      </w:r>
      <w:proofErr w:type="spellEnd"/>
      <w:r w:rsidR="00C87A76">
        <w:t xml:space="preserve"> Salvadorissa, ja arviolta noin kolmasosa elsalvadorilaisista elää köyhyydessä.</w:t>
      </w:r>
      <w:r w:rsidR="00C87A76">
        <w:rPr>
          <w:rStyle w:val="Alaviitteenviite"/>
        </w:rPr>
        <w:footnoteReference w:id="45"/>
      </w:r>
      <w:r w:rsidR="000F5FB2">
        <w:t xml:space="preserve"> </w:t>
      </w:r>
    </w:p>
    <w:p w14:paraId="692EE01C" w14:textId="7FB33773" w:rsidR="00A77176" w:rsidRDefault="00A77176" w:rsidP="00025D7C">
      <w:pPr>
        <w:pStyle w:val="Otsikko1"/>
        <w:rPr>
          <w:rStyle w:val="KysymyksetChar"/>
          <w:iCs w:val="0"/>
          <w:sz w:val="28"/>
          <w:szCs w:val="28"/>
        </w:rPr>
      </w:pPr>
      <w:r w:rsidRPr="00A77176">
        <w:rPr>
          <w:rStyle w:val="KysymyksetChar"/>
          <w:iCs w:val="0"/>
          <w:sz w:val="28"/>
          <w:szCs w:val="28"/>
        </w:rPr>
        <w:t xml:space="preserve">Millainen oikeusjärjestelmä </w:t>
      </w:r>
      <w:proofErr w:type="spellStart"/>
      <w:r w:rsidRPr="00A77176">
        <w:rPr>
          <w:rStyle w:val="KysymyksetChar"/>
          <w:iCs w:val="0"/>
          <w:sz w:val="28"/>
          <w:szCs w:val="28"/>
        </w:rPr>
        <w:t>El</w:t>
      </w:r>
      <w:proofErr w:type="spellEnd"/>
      <w:r w:rsidRPr="00A77176">
        <w:rPr>
          <w:rStyle w:val="KysymyksetChar"/>
          <w:iCs w:val="0"/>
          <w:sz w:val="28"/>
          <w:szCs w:val="28"/>
        </w:rPr>
        <w:t xml:space="preserve"> Salvadorissa on? Onko viranomaissuojelun saatavuudessa jotakin rajoituksia? </w:t>
      </w:r>
    </w:p>
    <w:p w14:paraId="5C48A01E" w14:textId="3DE0E37D" w:rsidR="009D282E" w:rsidRDefault="009D282E" w:rsidP="00A46A8E">
      <w:proofErr w:type="spellStart"/>
      <w:r w:rsidRPr="009D282E">
        <w:t>El</w:t>
      </w:r>
      <w:proofErr w:type="spellEnd"/>
      <w:r w:rsidRPr="009D282E">
        <w:t xml:space="preserve"> Salvadorin </w:t>
      </w:r>
      <w:r w:rsidR="00A46A8E">
        <w:t xml:space="preserve">perustuslain mukaan </w:t>
      </w:r>
      <w:r w:rsidRPr="009D282E">
        <w:t>oikeuslai</w:t>
      </w:r>
      <w:r>
        <w:t xml:space="preserve">toksen </w:t>
      </w:r>
      <w:r w:rsidR="00C325CC">
        <w:t>korkein aste on korkein oikeus (CSJ</w:t>
      </w:r>
      <w:r w:rsidR="002339C8">
        <w:t xml:space="preserve"> / </w:t>
      </w:r>
      <w:proofErr w:type="spellStart"/>
      <w:r w:rsidR="002339C8" w:rsidRPr="002339C8">
        <w:rPr>
          <w:i/>
          <w:iCs/>
        </w:rPr>
        <w:t>Corte</w:t>
      </w:r>
      <w:proofErr w:type="spellEnd"/>
      <w:r w:rsidR="002339C8" w:rsidRPr="002339C8">
        <w:rPr>
          <w:i/>
          <w:iCs/>
        </w:rPr>
        <w:t xml:space="preserve"> </w:t>
      </w:r>
      <w:proofErr w:type="spellStart"/>
      <w:r w:rsidR="002339C8" w:rsidRPr="002339C8">
        <w:rPr>
          <w:i/>
          <w:iCs/>
        </w:rPr>
        <w:t>Suprema</w:t>
      </w:r>
      <w:proofErr w:type="spellEnd"/>
      <w:r w:rsidR="002339C8" w:rsidRPr="002339C8">
        <w:rPr>
          <w:i/>
          <w:iCs/>
        </w:rPr>
        <w:t xml:space="preserve"> de </w:t>
      </w:r>
      <w:proofErr w:type="spellStart"/>
      <w:r w:rsidR="002339C8" w:rsidRPr="002339C8">
        <w:rPr>
          <w:i/>
          <w:iCs/>
        </w:rPr>
        <w:t>Justicia</w:t>
      </w:r>
      <w:proofErr w:type="spellEnd"/>
      <w:r w:rsidR="00C325CC">
        <w:t>)</w:t>
      </w:r>
      <w:r w:rsidRPr="009D282E">
        <w:t xml:space="preserve">. </w:t>
      </w:r>
      <w:r w:rsidR="00C325CC">
        <w:t>CSJ</w:t>
      </w:r>
      <w:r>
        <w:t xml:space="preserve"> </w:t>
      </w:r>
      <w:r w:rsidRPr="009D282E">
        <w:t xml:space="preserve">koostuu 15 tuomarista, jotka on jaettu neljään jaostoon, joiden toimivaltaan kuuluvat perustuslailliset, rikosoikeudelliset, siviilioikeudelliset ja </w:t>
      </w:r>
      <w:proofErr w:type="gramStart"/>
      <w:r w:rsidRPr="009D282E">
        <w:t>oikeudellis</w:t>
      </w:r>
      <w:r w:rsidR="00C325CC">
        <w:t>-</w:t>
      </w:r>
      <w:r w:rsidRPr="009D282E">
        <w:t>hallinnolliset</w:t>
      </w:r>
      <w:proofErr w:type="gramEnd"/>
      <w:r w:rsidRPr="009D282E">
        <w:t xml:space="preserve"> asiat.</w:t>
      </w:r>
      <w:r w:rsidR="00A46A8E">
        <w:t xml:space="preserve"> </w:t>
      </w:r>
      <w:proofErr w:type="spellStart"/>
      <w:r w:rsidR="00A46A8E">
        <w:t>CSJ:n</w:t>
      </w:r>
      <w:proofErr w:type="spellEnd"/>
      <w:r w:rsidR="00A46A8E">
        <w:t xml:space="preserve"> lisäksi rikosoikeudellisista prosesseista vastaavat oikeusjärjestelmässä valtakunnansyyttäjä (FGR</w:t>
      </w:r>
      <w:r w:rsidR="002339C8">
        <w:t xml:space="preserve"> / </w:t>
      </w:r>
      <w:proofErr w:type="spellStart"/>
      <w:r w:rsidR="002339C8" w:rsidRPr="002339C8">
        <w:rPr>
          <w:i/>
          <w:iCs/>
        </w:rPr>
        <w:t>Fiscalía</w:t>
      </w:r>
      <w:proofErr w:type="spellEnd"/>
      <w:r w:rsidR="002339C8" w:rsidRPr="002339C8">
        <w:rPr>
          <w:i/>
          <w:iCs/>
        </w:rPr>
        <w:t xml:space="preserve"> General de la </w:t>
      </w:r>
      <w:proofErr w:type="spellStart"/>
      <w:r w:rsidR="002339C8" w:rsidRPr="002339C8">
        <w:rPr>
          <w:i/>
          <w:iCs/>
        </w:rPr>
        <w:t>República</w:t>
      </w:r>
      <w:proofErr w:type="spellEnd"/>
      <w:r w:rsidR="00A46A8E">
        <w:t>) ja yleinen syyttäjänvirasto (PGR</w:t>
      </w:r>
      <w:r w:rsidR="002339C8">
        <w:t xml:space="preserve"> / </w:t>
      </w:r>
      <w:proofErr w:type="spellStart"/>
      <w:r w:rsidR="002339C8" w:rsidRPr="002339C8">
        <w:rPr>
          <w:i/>
          <w:iCs/>
        </w:rPr>
        <w:t>Procuraduría</w:t>
      </w:r>
      <w:proofErr w:type="spellEnd"/>
      <w:r w:rsidR="002339C8" w:rsidRPr="002339C8">
        <w:rPr>
          <w:i/>
          <w:iCs/>
        </w:rPr>
        <w:t xml:space="preserve"> General de la </w:t>
      </w:r>
      <w:proofErr w:type="spellStart"/>
      <w:r w:rsidR="002339C8" w:rsidRPr="002339C8">
        <w:rPr>
          <w:i/>
          <w:iCs/>
        </w:rPr>
        <w:t>República</w:t>
      </w:r>
      <w:proofErr w:type="spellEnd"/>
      <w:r w:rsidR="00A46A8E">
        <w:t xml:space="preserve">). </w:t>
      </w:r>
      <w:proofErr w:type="spellStart"/>
      <w:r w:rsidR="00A46A8E">
        <w:t>FGR:n</w:t>
      </w:r>
      <w:proofErr w:type="spellEnd"/>
      <w:r w:rsidR="00A46A8E">
        <w:t xml:space="preserve"> vastuulla on mm. seuraavat tehtävät: </w:t>
      </w:r>
      <w:r w:rsidR="00A46A8E" w:rsidRPr="00A46A8E">
        <w:t>valtion ja yhteiskunnan etujen puolustaminen; oikeuden edistäminen virallisesti tai toisen osapuolen pyynnöstä oikeusvaltion puolustamiseksi; rikostutkintojen johtaminen yhteistyössä</w:t>
      </w:r>
      <w:r w:rsidR="00A46A8E">
        <w:t xml:space="preserve"> kansallisen siviilipoliisin</w:t>
      </w:r>
      <w:r w:rsidR="00A46A8E" w:rsidRPr="00A46A8E">
        <w:t xml:space="preserve"> </w:t>
      </w:r>
      <w:r w:rsidR="00A46A8E">
        <w:t>(</w:t>
      </w:r>
      <w:r w:rsidR="00A46A8E" w:rsidRPr="00A46A8E">
        <w:t>PNC</w:t>
      </w:r>
      <w:r w:rsidR="002339C8">
        <w:t xml:space="preserve"> / </w:t>
      </w:r>
      <w:proofErr w:type="spellStart"/>
      <w:r w:rsidR="002339C8" w:rsidRPr="002339C8">
        <w:rPr>
          <w:i/>
          <w:iCs/>
        </w:rPr>
        <w:t>Policía</w:t>
      </w:r>
      <w:proofErr w:type="spellEnd"/>
      <w:r w:rsidR="002339C8" w:rsidRPr="002339C8">
        <w:rPr>
          <w:i/>
          <w:iCs/>
        </w:rPr>
        <w:t xml:space="preserve"> </w:t>
      </w:r>
      <w:proofErr w:type="spellStart"/>
      <w:r w:rsidR="002339C8" w:rsidRPr="002339C8">
        <w:rPr>
          <w:i/>
          <w:iCs/>
        </w:rPr>
        <w:t>Nacional</w:t>
      </w:r>
      <w:proofErr w:type="spellEnd"/>
      <w:r w:rsidR="002339C8" w:rsidRPr="002339C8">
        <w:rPr>
          <w:i/>
          <w:iCs/>
        </w:rPr>
        <w:t xml:space="preserve"> </w:t>
      </w:r>
      <w:proofErr w:type="spellStart"/>
      <w:r w:rsidR="002339C8" w:rsidRPr="002339C8">
        <w:rPr>
          <w:i/>
          <w:iCs/>
        </w:rPr>
        <w:t>Civil</w:t>
      </w:r>
      <w:proofErr w:type="spellEnd"/>
      <w:r w:rsidR="00A46A8E">
        <w:t>)</w:t>
      </w:r>
      <w:r w:rsidR="00A46A8E" w:rsidRPr="00A46A8E">
        <w:t xml:space="preserve"> kanssa lainmukaisella tavalla; sekä rangaistustoimien edistäminen virallisesti tai toisen osapuolen anomuksesta</w:t>
      </w:r>
      <w:r w:rsidR="00A46A8E">
        <w:t xml:space="preserve">. </w:t>
      </w:r>
      <w:proofErr w:type="spellStart"/>
      <w:r w:rsidR="00A46A8E">
        <w:t>PGR:n</w:t>
      </w:r>
      <w:proofErr w:type="spellEnd"/>
      <w:r w:rsidR="00A46A8E">
        <w:t xml:space="preserve"> vastuulle kuuluvat perustuslain mukaan perheiden ja yksilöiden puolustuksen sekä lasten ja muiden mahdollisesti toimintakyvyttömien etujen turvaaminen, sekä oikeusavun tarjoaminen pienituloisille ja heidän edustamisensa oikeudellisissa asioissa heidän yksilönvapautensa ja työoikeuksiensa puolustamiseksi.</w:t>
      </w:r>
      <w:r w:rsidR="00A46A8E">
        <w:rPr>
          <w:rStyle w:val="Alaviitteenviite"/>
        </w:rPr>
        <w:footnoteReference w:id="46"/>
      </w:r>
      <w:r w:rsidR="00A46A8E">
        <w:t xml:space="preserve"> </w:t>
      </w:r>
    </w:p>
    <w:p w14:paraId="52BB8A3D" w14:textId="7FFC6115" w:rsidR="00025D7C" w:rsidRDefault="00025D7C" w:rsidP="00025D7C">
      <w:r>
        <w:t xml:space="preserve">Kuten tämän vastauksen 1. kohdassa on todettu, </w:t>
      </w:r>
      <w:proofErr w:type="spellStart"/>
      <w:r>
        <w:t>El</w:t>
      </w:r>
      <w:proofErr w:type="spellEnd"/>
      <w:r>
        <w:t xml:space="preserve"> Salvadorissa vuodesta 2022 asti voimassa ollut kansallinen hätätila on antanut hallinnolle valtuudet rajoittaa tiettyjen perusoikeuksien, kuten asianmukaisen oikeussuojan, saatavuutta.</w:t>
      </w:r>
      <w:r>
        <w:rPr>
          <w:rStyle w:val="Alaviitteenviite"/>
        </w:rPr>
        <w:footnoteReference w:id="47"/>
      </w:r>
      <w:r w:rsidR="00077853">
        <w:t xml:space="preserve"> Oikeuslaitoksen riippumattomuus ei toteudu käytännössä, eivätkä esimerkiksi rikostuomioistuimet kykene toimimaan itsenäisesti. </w:t>
      </w:r>
      <w:proofErr w:type="spellStart"/>
      <w:r w:rsidR="00077853">
        <w:t>Bukele</w:t>
      </w:r>
      <w:proofErr w:type="spellEnd"/>
      <w:r w:rsidR="00077853">
        <w:t xml:space="preserve"> on suorittanut oikeuslaitoksissa ”puhdistuksia”, joissa etenkin iäkkäämpiä tuomareita on mielivaltaisesti erotettu virastaan. Myös hallintoa uhmaavia tuomareita uhkaa irtisanominen. Lisäksi poliisien tiedetään väärentävän todisteita, eikä vastaajille useinkaan tarjota tehokasta oikeudellista neuvontaa.</w:t>
      </w:r>
      <w:r w:rsidR="00870BFF">
        <w:t xml:space="preserve"> Oikeuslaitos on ylikuormittunut, ja syyskuussa 2024 hallinto irtisanoi mielivaltaisesti 60 % julkisista puolustajista, mikä heikensi tilannetta entisestään.</w:t>
      </w:r>
      <w:r w:rsidR="00870BFF">
        <w:rPr>
          <w:rStyle w:val="Alaviitteenviite"/>
        </w:rPr>
        <w:footnoteReference w:id="48"/>
      </w:r>
      <w:r w:rsidR="00870BFF">
        <w:t xml:space="preserve"> </w:t>
      </w:r>
      <w:r w:rsidR="009D282E">
        <w:t>Oikeusjärjestelmien ja oikeusvaltion kehittämi</w:t>
      </w:r>
      <w:r w:rsidR="00652757">
        <w:t>seen</w:t>
      </w:r>
      <w:r w:rsidR="009D282E">
        <w:t xml:space="preserve"> Latinalaisessa Amerikassa </w:t>
      </w:r>
      <w:r w:rsidR="00652757">
        <w:t>keskittyvä</w:t>
      </w:r>
      <w:r w:rsidR="009D282E">
        <w:t xml:space="preserve"> DPLF-säätiö</w:t>
      </w:r>
      <w:r w:rsidR="00E31DDA">
        <w:t xml:space="preserve"> (</w:t>
      </w:r>
      <w:proofErr w:type="spellStart"/>
      <w:r w:rsidR="00E31DDA" w:rsidRPr="00E31DDA">
        <w:rPr>
          <w:i/>
          <w:iCs/>
        </w:rPr>
        <w:t>Due</w:t>
      </w:r>
      <w:proofErr w:type="spellEnd"/>
      <w:r w:rsidR="00E31DDA" w:rsidRPr="00E31DDA">
        <w:rPr>
          <w:i/>
          <w:iCs/>
        </w:rPr>
        <w:t xml:space="preserve"> </w:t>
      </w:r>
      <w:proofErr w:type="spellStart"/>
      <w:r w:rsidR="00E31DDA" w:rsidRPr="00E31DDA">
        <w:rPr>
          <w:i/>
          <w:iCs/>
        </w:rPr>
        <w:t>Process</w:t>
      </w:r>
      <w:proofErr w:type="spellEnd"/>
      <w:r w:rsidR="00E31DDA" w:rsidRPr="00E31DDA">
        <w:rPr>
          <w:i/>
          <w:iCs/>
        </w:rPr>
        <w:t xml:space="preserve"> of </w:t>
      </w:r>
      <w:proofErr w:type="spellStart"/>
      <w:r w:rsidR="00E31DDA" w:rsidRPr="00E31DDA">
        <w:rPr>
          <w:i/>
          <w:iCs/>
        </w:rPr>
        <w:t>Law</w:t>
      </w:r>
      <w:proofErr w:type="spellEnd"/>
      <w:r w:rsidR="00E31DDA" w:rsidRPr="00E31DDA">
        <w:rPr>
          <w:i/>
          <w:iCs/>
        </w:rPr>
        <w:t xml:space="preserve"> Foundation</w:t>
      </w:r>
      <w:r w:rsidR="00E31DDA">
        <w:t>)</w:t>
      </w:r>
      <w:r w:rsidR="009D282E">
        <w:t xml:space="preserve"> on todennut, että </w:t>
      </w:r>
      <w:proofErr w:type="spellStart"/>
      <w:r w:rsidR="009D282E">
        <w:t>Bukelen</w:t>
      </w:r>
      <w:proofErr w:type="spellEnd"/>
      <w:r w:rsidR="009D282E">
        <w:t xml:space="preserve"> hallinnon aikana </w:t>
      </w:r>
      <w:proofErr w:type="spellStart"/>
      <w:r w:rsidR="009D282E" w:rsidRPr="009D282E">
        <w:t>El</w:t>
      </w:r>
      <w:proofErr w:type="spellEnd"/>
      <w:r w:rsidR="009D282E" w:rsidRPr="009D282E">
        <w:t xml:space="preserve"> Salvadorin oikeuslaitoksen riippumattomuutta on vakavasti ja laajasti heikennetty, kansalaiset ovat jääneet ilman suojelua, ja heidän oikeutensa ovat riippuvaisia</w:t>
      </w:r>
      <w:r w:rsidR="009D282E">
        <w:t xml:space="preserve"> autoritaarisen</w:t>
      </w:r>
      <w:r w:rsidR="009D282E" w:rsidRPr="009D282E">
        <w:t xml:space="preserve"> </w:t>
      </w:r>
      <w:r w:rsidR="009D282E">
        <w:t>hallinnon intresseistä</w:t>
      </w:r>
      <w:r w:rsidR="009D282E" w:rsidRPr="009D282E">
        <w:t>.</w:t>
      </w:r>
      <w:r w:rsidR="009D282E">
        <w:rPr>
          <w:rStyle w:val="Alaviitteenviite"/>
        </w:rPr>
        <w:footnoteReference w:id="49"/>
      </w:r>
    </w:p>
    <w:p w14:paraId="123C3DA5" w14:textId="77777777" w:rsidR="00A70741" w:rsidRDefault="005212A6" w:rsidP="005212A6">
      <w:r>
        <w:t xml:space="preserve">Laajalle levinnyt korruptio on merkittävä ongelma </w:t>
      </w:r>
      <w:proofErr w:type="spellStart"/>
      <w:r>
        <w:t>El</w:t>
      </w:r>
      <w:proofErr w:type="spellEnd"/>
      <w:r>
        <w:t xml:space="preserve"> Salvadorissa ja heikentää demokratian sekä oikeusvaltion toimivuutta</w:t>
      </w:r>
      <w:r w:rsidR="00FF4F69">
        <w:t xml:space="preserve">. </w:t>
      </w:r>
      <w:r w:rsidR="00077853">
        <w:t>Vuodesta 2020 alkaen hallinto on systemaattisesti purkanut korruption vastaisia elimiä ja syytetoimia.</w:t>
      </w:r>
      <w:r w:rsidR="00632040">
        <w:rPr>
          <w:rStyle w:val="Alaviitteenviite"/>
        </w:rPr>
        <w:footnoteReference w:id="50"/>
      </w:r>
      <w:r w:rsidR="00077853">
        <w:t xml:space="preserve"> </w:t>
      </w:r>
      <w:proofErr w:type="spellStart"/>
      <w:r w:rsidR="00077853">
        <w:t>Bukelen</w:t>
      </w:r>
      <w:proofErr w:type="spellEnd"/>
      <w:r w:rsidR="00077853">
        <w:t xml:space="preserve"> kansallisen turvallisuuden neuvonantaja </w:t>
      </w:r>
      <w:r w:rsidR="00077853">
        <w:lastRenderedPageBreak/>
        <w:t xml:space="preserve">Alejandro </w:t>
      </w:r>
      <w:proofErr w:type="spellStart"/>
      <w:r w:rsidR="00077853">
        <w:t>Muyshondt</w:t>
      </w:r>
      <w:proofErr w:type="spellEnd"/>
      <w:r w:rsidR="00077853">
        <w:t xml:space="preserve"> väitti julkisuudessa vuonna 2023, että maan hallinto on kytköksissä huumerikollisuuteen. </w:t>
      </w:r>
      <w:r w:rsidR="00E31DDA">
        <w:t xml:space="preserve">Väitteiden seurauksena </w:t>
      </w:r>
      <w:proofErr w:type="spellStart"/>
      <w:r w:rsidR="00077853">
        <w:t>Muyshondt</w:t>
      </w:r>
      <w:proofErr w:type="spellEnd"/>
      <w:r w:rsidR="00077853">
        <w:t xml:space="preserve"> pidätettiin ja hän kuoli vankeudessa helmikuussa 2024.</w:t>
      </w:r>
      <w:r w:rsidR="00632040">
        <w:t xml:space="preserve"> Lopullinen kuolinsyy on epäselvä, mutta taustalla epäillään olleen väkivaltaa ja terveydenhoidon laiminlyöntiä.</w:t>
      </w:r>
      <w:r w:rsidR="00FF4F69">
        <w:rPr>
          <w:rStyle w:val="Alaviitteenviite"/>
        </w:rPr>
        <w:footnoteReference w:id="51"/>
      </w:r>
      <w:r w:rsidR="00FF4F69">
        <w:t xml:space="preserve"> </w:t>
      </w:r>
      <w:r>
        <w:t>Turvallisuusviranomaisten rankaisemattomuus oikeudenloukkauksista ja väärinkäytöksistä on yleistä</w:t>
      </w:r>
      <w:r w:rsidR="00870BFF">
        <w:t>.</w:t>
      </w:r>
      <w:r w:rsidR="00870BFF">
        <w:rPr>
          <w:rStyle w:val="Alaviitteenviite"/>
        </w:rPr>
        <w:footnoteReference w:id="52"/>
      </w:r>
      <w:r>
        <w:t xml:space="preserve"> </w:t>
      </w:r>
    </w:p>
    <w:p w14:paraId="23FE8026" w14:textId="290A7BCD" w:rsidR="005212A6" w:rsidRDefault="00870BFF" w:rsidP="005212A6">
      <w:r>
        <w:t>Kuten tämän vastauksen 1. kohdassa on mainittu, m</w:t>
      </w:r>
      <w:r w:rsidR="005212A6">
        <w:t>aan vankilat ovat</w:t>
      </w:r>
      <w:r>
        <w:t xml:space="preserve"> äärimmäisen</w:t>
      </w:r>
      <w:r w:rsidR="005212A6">
        <w:t xml:space="preserve"> ylikansoitettuja ja niiden olosuhteita </w:t>
      </w:r>
      <w:r w:rsidR="005212A6" w:rsidRPr="00510D12">
        <w:t>on kuvattu hengenvaarallisiksi terveydenhuollon puutteen</w:t>
      </w:r>
      <w:r w:rsidR="00510D12" w:rsidRPr="00510D12">
        <w:t>, kidutuksen ja</w:t>
      </w:r>
      <w:r w:rsidR="005212A6" w:rsidRPr="00510D12">
        <w:t xml:space="preserve"> väkivallan takia</w:t>
      </w:r>
      <w:r w:rsidRPr="00510D12">
        <w:t>.</w:t>
      </w:r>
      <w:r w:rsidRPr="00510D12">
        <w:rPr>
          <w:rStyle w:val="Alaviitteenviite"/>
        </w:rPr>
        <w:footnoteReference w:id="53"/>
      </w:r>
      <w:r w:rsidR="005212A6" w:rsidRPr="00510D12">
        <w:t xml:space="preserve"> </w:t>
      </w:r>
      <w:proofErr w:type="spellStart"/>
      <w:r w:rsidR="00E31DDA" w:rsidRPr="00510D12">
        <w:t>Bukele</w:t>
      </w:r>
      <w:proofErr w:type="spellEnd"/>
      <w:r w:rsidR="00E31DDA" w:rsidRPr="00510D12">
        <w:t xml:space="preserve"> on</w:t>
      </w:r>
      <w:r w:rsidR="00E31DDA">
        <w:t xml:space="preserve"> myös sopinut Yhdysvaltojen presidentin Donald Trumpin kanssa Yhdysvalloista karkottavien henkilöiden vastaanottamisesta</w:t>
      </w:r>
      <w:r w:rsidR="008542D9">
        <w:t xml:space="preserve"> pahamaineiseen CECOT-”</w:t>
      </w:r>
      <w:proofErr w:type="spellStart"/>
      <w:r w:rsidR="008542D9">
        <w:t>megavankilaan</w:t>
      </w:r>
      <w:proofErr w:type="spellEnd"/>
      <w:r w:rsidR="008542D9">
        <w:t>” (</w:t>
      </w:r>
      <w:r w:rsidR="008542D9" w:rsidRPr="008542D9">
        <w:rPr>
          <w:i/>
          <w:iCs/>
        </w:rPr>
        <w:t xml:space="preserve">Centre for </w:t>
      </w:r>
      <w:proofErr w:type="spellStart"/>
      <w:r w:rsidR="008542D9" w:rsidRPr="008542D9">
        <w:rPr>
          <w:i/>
          <w:iCs/>
        </w:rPr>
        <w:t>Terrorism</w:t>
      </w:r>
      <w:proofErr w:type="spellEnd"/>
      <w:r w:rsidR="008542D9" w:rsidRPr="008542D9">
        <w:rPr>
          <w:i/>
          <w:iCs/>
        </w:rPr>
        <w:t xml:space="preserve"> </w:t>
      </w:r>
      <w:proofErr w:type="spellStart"/>
      <w:r w:rsidR="008542D9" w:rsidRPr="008542D9">
        <w:rPr>
          <w:i/>
          <w:iCs/>
        </w:rPr>
        <w:t>Confinement</w:t>
      </w:r>
      <w:proofErr w:type="spellEnd"/>
      <w:r w:rsidR="008542D9">
        <w:t>), siitä huolimatta, että vankilat ovat jo äärimmäisen ylikansoitettuja</w:t>
      </w:r>
      <w:r w:rsidR="00E31DDA">
        <w:t xml:space="preserve">. Muun muassa satoja venezuelalaisia on jo </w:t>
      </w:r>
      <w:r w:rsidR="008542D9">
        <w:t xml:space="preserve">kuljetettu Yhdysvalloista </w:t>
      </w:r>
      <w:proofErr w:type="spellStart"/>
      <w:r w:rsidR="008542D9">
        <w:t>CECOT:iin</w:t>
      </w:r>
      <w:proofErr w:type="spellEnd"/>
      <w:r w:rsidR="008542D9">
        <w:t>.</w:t>
      </w:r>
      <w:r w:rsidR="008542D9">
        <w:rPr>
          <w:rStyle w:val="Alaviitteenviite"/>
        </w:rPr>
        <w:footnoteReference w:id="54"/>
      </w:r>
    </w:p>
    <w:p w14:paraId="0D790BE1" w14:textId="09F1920F" w:rsidR="00556D53" w:rsidRPr="00556D53" w:rsidRDefault="00C325CC" w:rsidP="005212A6">
      <w:proofErr w:type="spellStart"/>
      <w:r>
        <w:t>Freedom</w:t>
      </w:r>
      <w:proofErr w:type="spellEnd"/>
      <w:r>
        <w:t xml:space="preserve"> House -järjestön mukaan t</w:t>
      </w:r>
      <w:r w:rsidR="000F5FB2">
        <w:t xml:space="preserve">ietyillä väestönryhmillä, kuten </w:t>
      </w:r>
      <w:r w:rsidR="002339C8">
        <w:t>maan sisällä siirtymään joutuneilla henkilöillä</w:t>
      </w:r>
      <w:r w:rsidR="000F5FB2">
        <w:t xml:space="preserve"> (IDP</w:t>
      </w:r>
      <w:r w:rsidR="002339C8">
        <w:t xml:space="preserve"> / </w:t>
      </w:r>
      <w:proofErr w:type="spellStart"/>
      <w:r w:rsidR="002339C8" w:rsidRPr="002339C8">
        <w:rPr>
          <w:i/>
          <w:iCs/>
        </w:rPr>
        <w:t>internally</w:t>
      </w:r>
      <w:proofErr w:type="spellEnd"/>
      <w:r w:rsidR="002339C8" w:rsidRPr="002339C8">
        <w:rPr>
          <w:i/>
          <w:iCs/>
        </w:rPr>
        <w:t xml:space="preserve"> </w:t>
      </w:r>
      <w:proofErr w:type="spellStart"/>
      <w:r w:rsidR="002339C8" w:rsidRPr="002339C8">
        <w:rPr>
          <w:i/>
          <w:iCs/>
        </w:rPr>
        <w:t>displaced</w:t>
      </w:r>
      <w:proofErr w:type="spellEnd"/>
      <w:r w:rsidR="002339C8" w:rsidRPr="002339C8">
        <w:rPr>
          <w:i/>
          <w:iCs/>
        </w:rPr>
        <w:t xml:space="preserve"> </w:t>
      </w:r>
      <w:proofErr w:type="spellStart"/>
      <w:r w:rsidR="002339C8" w:rsidRPr="002339C8">
        <w:rPr>
          <w:i/>
          <w:iCs/>
        </w:rPr>
        <w:t>persons</w:t>
      </w:r>
      <w:proofErr w:type="spellEnd"/>
      <w:r w:rsidR="000F5FB2">
        <w:t>) ja seksuaali- ja sukupuoli</w:t>
      </w:r>
      <w:r w:rsidR="002339C8">
        <w:t>vähemmistöillä</w:t>
      </w:r>
      <w:r w:rsidR="000F5FB2">
        <w:t>, on erityisen suuria vaikeuksia oikeuden saatavuudessa.</w:t>
      </w:r>
      <w:r w:rsidR="000F5FB2">
        <w:rPr>
          <w:rStyle w:val="Alaviitteenviite"/>
        </w:rPr>
        <w:footnoteReference w:id="55"/>
      </w:r>
    </w:p>
    <w:p w14:paraId="0061AEDD" w14:textId="76F2B3DF" w:rsidR="003A76A3" w:rsidRPr="003A76A3" w:rsidRDefault="003A76A3" w:rsidP="003A76A3">
      <w:pPr>
        <w:pStyle w:val="Otsikko1"/>
      </w:pPr>
      <w:r w:rsidRPr="003A76A3">
        <w:rPr>
          <w:rStyle w:val="KysymyksetChar"/>
          <w:sz w:val="28"/>
        </w:rPr>
        <w:t>Onko maan sisäisessä siirtymisessä jotakin rajoituksia?</w:t>
      </w:r>
    </w:p>
    <w:p w14:paraId="058F0369" w14:textId="0B056C20" w:rsidR="003A76A3" w:rsidRDefault="003A76A3" w:rsidP="006F0BAE">
      <w:proofErr w:type="spellStart"/>
      <w:r>
        <w:t>Bukelen</w:t>
      </w:r>
      <w:proofErr w:type="spellEnd"/>
      <w:r>
        <w:t xml:space="preserve"> hallinnon tekemien toimenpiteiden seurauksena jengien läsnäolo eri puolilla </w:t>
      </w:r>
      <w:proofErr w:type="spellStart"/>
      <w:r>
        <w:t>El</w:t>
      </w:r>
      <w:proofErr w:type="spellEnd"/>
      <w:r>
        <w:t xml:space="preserve"> Salvadoria on vähentynyt huomattavasti.</w:t>
      </w:r>
      <w:r>
        <w:rPr>
          <w:rStyle w:val="Alaviitteenviite"/>
        </w:rPr>
        <w:footnoteReference w:id="56"/>
      </w:r>
      <w:r>
        <w:t xml:space="preserve"> </w:t>
      </w:r>
      <w:proofErr w:type="spellStart"/>
      <w:r>
        <w:t>Freedom</w:t>
      </w:r>
      <w:proofErr w:type="spellEnd"/>
      <w:r>
        <w:t xml:space="preserve"> House</w:t>
      </w:r>
      <w:r w:rsidR="00632040">
        <w:t xml:space="preserve"> -järjestön</w:t>
      </w:r>
      <w:r>
        <w:t xml:space="preserve"> mukaan tämä</w:t>
      </w:r>
      <w:r w:rsidR="0096682A">
        <w:t xml:space="preserve"> on</w:t>
      </w:r>
      <w:r>
        <w:t xml:space="preserve"> </w:t>
      </w:r>
      <w:r w:rsidR="00B950AC">
        <w:t>helpottanut liikkumista</w:t>
      </w:r>
      <w:r>
        <w:t xml:space="preserve"> maan sisällä. </w:t>
      </w:r>
      <w:r w:rsidR="002339C8">
        <w:t>Jengien</w:t>
      </w:r>
      <w:r>
        <w:t xml:space="preserve"> sijasta </w:t>
      </w:r>
      <w:r w:rsidR="002339C8">
        <w:t>siviilit pelkäävät kuitenkin nyt</w:t>
      </w:r>
      <w:r>
        <w:t xml:space="preserve"> mielivaltaisia pidätyksiä. Erityisesti nuoret miehet pelkäävät kaduilla liikkumista ja joutuvat ajoittain siirtymään maan sisällä pidätyksen pelosta johtuen.</w:t>
      </w:r>
      <w:r>
        <w:rPr>
          <w:rStyle w:val="Alaviitteenviite"/>
        </w:rPr>
        <w:footnoteReference w:id="57"/>
      </w:r>
    </w:p>
    <w:p w14:paraId="7369F53E" w14:textId="2E232E33" w:rsidR="00F50DEA" w:rsidRDefault="005A1935" w:rsidP="00D21FB6">
      <w:r>
        <w:t>Lokakuussa 2024 medialähteet raportoivat, että turvallisuusviranomaiset o</w:t>
      </w:r>
      <w:r w:rsidR="00B950AC">
        <w:t>li</w:t>
      </w:r>
      <w:r>
        <w:t>vat asettaneet rajoituksia mielenosoittajien vapaalle liikkumiselle.</w:t>
      </w:r>
      <w:r w:rsidR="00441F07">
        <w:t xml:space="preserve"> </w:t>
      </w:r>
      <w:r w:rsidR="00C325CC">
        <w:t>Taustalla oli pyrkimys rajoittaa</w:t>
      </w:r>
      <w:r w:rsidR="00441F07">
        <w:t xml:space="preserve"> kokoontumisvapautta vuodelle 2025 suunniteltujen terveys- ja koulutussektorien leikkau</w:t>
      </w:r>
      <w:r w:rsidR="00C325CC">
        <w:t xml:space="preserve">ksia </w:t>
      </w:r>
      <w:r w:rsidR="00441F07">
        <w:t>vast</w:t>
      </w:r>
      <w:r w:rsidR="00C325CC">
        <w:t>ustavien</w:t>
      </w:r>
      <w:r w:rsidR="00441F07">
        <w:t xml:space="preserve"> mielenosoitusten </w:t>
      </w:r>
      <w:r w:rsidR="00C325CC">
        <w:t>vuoksi</w:t>
      </w:r>
      <w:r w:rsidR="00441F07">
        <w:t>.</w:t>
      </w:r>
      <w:r>
        <w:rPr>
          <w:rStyle w:val="Alaviitteenviite"/>
        </w:rPr>
        <w:footnoteReference w:id="58"/>
      </w:r>
      <w:r w:rsidR="00605E3F">
        <w:t xml:space="preserve"> </w:t>
      </w:r>
      <w:proofErr w:type="gramStart"/>
      <w:r w:rsidR="006B0617">
        <w:t>Kesäkuussa</w:t>
      </w:r>
      <w:proofErr w:type="gramEnd"/>
      <w:r w:rsidR="006B0617">
        <w:t xml:space="preserve"> 2025 </w:t>
      </w:r>
      <w:proofErr w:type="spellStart"/>
      <w:r w:rsidR="006B0617">
        <w:t>The</w:t>
      </w:r>
      <w:proofErr w:type="spellEnd"/>
      <w:r w:rsidR="006B0617">
        <w:t xml:space="preserve"> Guardian uutisoi</w:t>
      </w:r>
      <w:r w:rsidR="00E93620">
        <w:t xml:space="preserve">, että </w:t>
      </w:r>
      <w:proofErr w:type="spellStart"/>
      <w:r w:rsidR="00B950AC">
        <w:t>Bukelen</w:t>
      </w:r>
      <w:proofErr w:type="spellEnd"/>
      <w:r w:rsidR="006B0617">
        <w:t xml:space="preserve"> hallinto käyttää kansallista hätätilaa </w:t>
      </w:r>
      <w:r w:rsidR="00E93620">
        <w:t xml:space="preserve">entistä enemmän myös maakiistojen välineenä. </w:t>
      </w:r>
      <w:r w:rsidR="00510D12">
        <w:t>Viranomaiset mm. takavarikoi</w:t>
      </w:r>
      <w:r w:rsidR="00F624BD">
        <w:t>vat</w:t>
      </w:r>
      <w:r w:rsidR="00E93620">
        <w:t xml:space="preserve"> </w:t>
      </w:r>
      <w:r w:rsidR="006B0617">
        <w:t>köy</w:t>
      </w:r>
      <w:r w:rsidR="00E93620">
        <w:t>h</w:t>
      </w:r>
      <w:r w:rsidR="006B0617">
        <w:t xml:space="preserve">ille väestönryhmille </w:t>
      </w:r>
      <w:r w:rsidR="00E93620">
        <w:t xml:space="preserve">sisällissodan </w:t>
      </w:r>
      <w:r w:rsidR="00510D12">
        <w:t xml:space="preserve">jälkeen </w:t>
      </w:r>
      <w:r w:rsidR="00E93620">
        <w:t>jaettuja maa-alueita</w:t>
      </w:r>
      <w:r w:rsidR="006B0617">
        <w:t xml:space="preserve">. Esimerkiksi </w:t>
      </w:r>
      <w:r w:rsidR="00E93620">
        <w:t xml:space="preserve">toukokuussa 2025 </w:t>
      </w:r>
      <w:r w:rsidR="006B0617">
        <w:t xml:space="preserve">300 </w:t>
      </w:r>
      <w:r w:rsidR="00510D12">
        <w:t>maanviljelijä</w:t>
      </w:r>
      <w:r w:rsidR="006B0617">
        <w:t xml:space="preserve">perhettä </w:t>
      </w:r>
      <w:r w:rsidR="00E93620">
        <w:t xml:space="preserve">sai </w:t>
      </w:r>
      <w:r w:rsidR="00510D12">
        <w:t xml:space="preserve">Santa </w:t>
      </w:r>
      <w:proofErr w:type="spellStart"/>
      <w:r w:rsidR="00510D12">
        <w:t>Teclan</w:t>
      </w:r>
      <w:proofErr w:type="spellEnd"/>
      <w:r w:rsidR="00510D12">
        <w:t xml:space="preserve"> kaupungissa </w:t>
      </w:r>
      <w:r w:rsidR="00E93620">
        <w:t>häätöilmoituksen</w:t>
      </w:r>
      <w:r w:rsidR="00510D12">
        <w:t xml:space="preserve"> ja tiedon maa-alueiden takavarikoinnista</w:t>
      </w:r>
      <w:r w:rsidR="006B0617">
        <w:t xml:space="preserve">. </w:t>
      </w:r>
      <w:r w:rsidR="00510D12">
        <w:t>V</w:t>
      </w:r>
      <w:r w:rsidR="006B0617">
        <w:t xml:space="preserve">iranomaiset </w:t>
      </w:r>
      <w:r w:rsidR="00510D12">
        <w:t>pyrkivät rajoittamaan</w:t>
      </w:r>
      <w:r w:rsidR="006B0617">
        <w:t xml:space="preserve"> </w:t>
      </w:r>
      <w:r w:rsidR="00510D12">
        <w:t>perheiden</w:t>
      </w:r>
      <w:r w:rsidR="006B0617">
        <w:t xml:space="preserve"> liikkumista mm. tarkastuspisteitä pystyttämällä</w:t>
      </w:r>
      <w:r w:rsidR="00510D12">
        <w:t>, jotta nämä eivät kykenisi osoittamaan mieltään</w:t>
      </w:r>
      <w:r w:rsidR="00B950AC">
        <w:t>.</w:t>
      </w:r>
      <w:r w:rsidR="006B0617">
        <w:rPr>
          <w:rStyle w:val="Alaviitteenviite"/>
        </w:rPr>
        <w:footnoteReference w:id="59"/>
      </w:r>
      <w:r w:rsidR="00E65D06">
        <w:t xml:space="preserve"> </w:t>
      </w:r>
    </w:p>
    <w:p w14:paraId="0089371D" w14:textId="43C93077" w:rsidR="00C325CC" w:rsidRPr="00C73969" w:rsidRDefault="00C325CC" w:rsidP="00D21FB6">
      <w:r>
        <w:t xml:space="preserve">Eri maiden sisäisiä </w:t>
      </w:r>
      <w:r w:rsidR="002339C8">
        <w:t>pakko</w:t>
      </w:r>
      <w:r>
        <w:t xml:space="preserve">muuttoliikkeitä tutkivan </w:t>
      </w:r>
      <w:proofErr w:type="spellStart"/>
      <w:r>
        <w:t>IDMC:n</w:t>
      </w:r>
      <w:proofErr w:type="spellEnd"/>
      <w:r>
        <w:t xml:space="preserve"> (</w:t>
      </w:r>
      <w:proofErr w:type="spellStart"/>
      <w:r>
        <w:t>Internal</w:t>
      </w:r>
      <w:proofErr w:type="spellEnd"/>
      <w:r>
        <w:t xml:space="preserve"> </w:t>
      </w:r>
      <w:proofErr w:type="spellStart"/>
      <w:r>
        <w:t>Displacement</w:t>
      </w:r>
      <w:proofErr w:type="spellEnd"/>
      <w:r>
        <w:t xml:space="preserve"> </w:t>
      </w:r>
      <w:proofErr w:type="spellStart"/>
      <w:r>
        <w:t>Monitoring</w:t>
      </w:r>
      <w:proofErr w:type="spellEnd"/>
      <w:r>
        <w:t xml:space="preserve"> Center) mukaan </w:t>
      </w:r>
      <w:proofErr w:type="spellStart"/>
      <w:r>
        <w:t>El</w:t>
      </w:r>
      <w:proofErr w:type="spellEnd"/>
      <w:r>
        <w:t xml:space="preserve"> Salvadorissa oli arviolta 35 000 maan</w:t>
      </w:r>
      <w:r w:rsidR="00172FAB">
        <w:t xml:space="preserve"> </w:t>
      </w:r>
      <w:r>
        <w:t xml:space="preserve">sisäisesti siirtymään joutunutta henkilöä </w:t>
      </w:r>
      <w:r w:rsidR="00BA6B7D">
        <w:t xml:space="preserve">(IDP / </w:t>
      </w:r>
      <w:proofErr w:type="spellStart"/>
      <w:r w:rsidR="00BA6B7D" w:rsidRPr="00BA6B7D">
        <w:rPr>
          <w:i/>
          <w:iCs/>
        </w:rPr>
        <w:t>internally</w:t>
      </w:r>
      <w:proofErr w:type="spellEnd"/>
      <w:r w:rsidR="00BA6B7D" w:rsidRPr="00BA6B7D">
        <w:rPr>
          <w:i/>
          <w:iCs/>
        </w:rPr>
        <w:t xml:space="preserve"> </w:t>
      </w:r>
      <w:proofErr w:type="spellStart"/>
      <w:r w:rsidR="00BA6B7D" w:rsidRPr="00BA6B7D">
        <w:rPr>
          <w:i/>
          <w:iCs/>
        </w:rPr>
        <w:t>displaced</w:t>
      </w:r>
      <w:proofErr w:type="spellEnd"/>
      <w:r w:rsidR="00BA6B7D" w:rsidRPr="00BA6B7D">
        <w:rPr>
          <w:i/>
          <w:iCs/>
        </w:rPr>
        <w:t xml:space="preserve"> </w:t>
      </w:r>
      <w:proofErr w:type="spellStart"/>
      <w:r w:rsidR="00BA6B7D" w:rsidRPr="00BA6B7D">
        <w:rPr>
          <w:i/>
          <w:iCs/>
        </w:rPr>
        <w:t>persons</w:t>
      </w:r>
      <w:proofErr w:type="spellEnd"/>
      <w:r w:rsidR="00BA6B7D">
        <w:t xml:space="preserve">) </w:t>
      </w:r>
      <w:r>
        <w:t>vuoden 2024 lopussa.</w:t>
      </w:r>
      <w:r>
        <w:rPr>
          <w:rStyle w:val="Alaviitteenviite"/>
        </w:rPr>
        <w:footnoteReference w:id="60"/>
      </w:r>
      <w:r w:rsidR="00BA6B7D">
        <w:t xml:space="preserve"> YK:n pakolaisjärjestön (UNHCR) mukaan IDP-henkilöiden lukumäärä on laskenut huomattavasti vuonna 2018 toteutetun kartoituksen jälkeen</w:t>
      </w:r>
      <w:r w:rsidR="002339C8">
        <w:rPr>
          <w:rStyle w:val="Alaviitteenviite"/>
        </w:rPr>
        <w:footnoteReference w:id="61"/>
      </w:r>
      <w:r w:rsidR="00BA6B7D">
        <w:t xml:space="preserve">, </w:t>
      </w:r>
      <w:r w:rsidR="002339C8">
        <w:t>ja myös</w:t>
      </w:r>
      <w:r w:rsidR="00BA6B7D">
        <w:t xml:space="preserve"> siviilien oma kokemus kaduilla liikkumisen </w:t>
      </w:r>
      <w:r w:rsidR="00BA6B7D">
        <w:lastRenderedPageBreak/>
        <w:t xml:space="preserve">turvallisuudesta on parantunut. Moni joutuu kuitenkin yhä siirtymään maan sisällä mm. </w:t>
      </w:r>
      <w:r w:rsidR="00172FAB">
        <w:t xml:space="preserve">sukupuolittuneesta väkivallasta (GBV / </w:t>
      </w:r>
      <w:proofErr w:type="spellStart"/>
      <w:r w:rsidR="00172FAB" w:rsidRPr="00172FAB">
        <w:rPr>
          <w:i/>
          <w:iCs/>
        </w:rPr>
        <w:t>gender-based</w:t>
      </w:r>
      <w:proofErr w:type="spellEnd"/>
      <w:r w:rsidR="00172FAB" w:rsidRPr="00172FAB">
        <w:rPr>
          <w:i/>
          <w:iCs/>
        </w:rPr>
        <w:t xml:space="preserve"> </w:t>
      </w:r>
      <w:proofErr w:type="spellStart"/>
      <w:r w:rsidR="00172FAB" w:rsidRPr="00172FAB">
        <w:rPr>
          <w:i/>
          <w:iCs/>
        </w:rPr>
        <w:t>violence</w:t>
      </w:r>
      <w:proofErr w:type="spellEnd"/>
      <w:r w:rsidR="00172FAB">
        <w:t>)</w:t>
      </w:r>
      <w:r w:rsidR="00BA6B7D">
        <w:t xml:space="preserve"> ja ilmastokatastrofeista johtuen.</w:t>
      </w:r>
      <w:r w:rsidR="00BA6B7D">
        <w:rPr>
          <w:rStyle w:val="Alaviitteenviite"/>
        </w:rPr>
        <w:footnoteReference w:id="62"/>
      </w:r>
    </w:p>
    <w:p w14:paraId="42F2492E" w14:textId="6D096028" w:rsidR="00A95D8B" w:rsidRDefault="002B4BCC" w:rsidP="003A76A3">
      <w:pPr>
        <w:pStyle w:val="POTSIKKO"/>
      </w:pPr>
      <w:r w:rsidRPr="00E41C81">
        <w:t>Lähteet</w:t>
      </w:r>
    </w:p>
    <w:p w14:paraId="3DA8D7FA" w14:textId="4B250959" w:rsidR="00DC43C5" w:rsidRPr="00E65D06" w:rsidRDefault="00DC43C5" w:rsidP="00DC43C5">
      <w:pPr>
        <w:jc w:val="left"/>
      </w:pPr>
      <w:r w:rsidRPr="00E65D06">
        <w:t>ABC 4.2.2024</w:t>
      </w:r>
      <w:r w:rsidR="00E65D06" w:rsidRPr="00E65D06">
        <w:t xml:space="preserve">. </w:t>
      </w:r>
      <w:r w:rsidR="00E65D06" w:rsidRPr="00E65D06">
        <w:rPr>
          <w:i/>
          <w:iCs/>
        </w:rPr>
        <w:t xml:space="preserve">¿De </w:t>
      </w:r>
      <w:proofErr w:type="spellStart"/>
      <w:r w:rsidR="00E65D06" w:rsidRPr="00E65D06">
        <w:rPr>
          <w:i/>
          <w:iCs/>
        </w:rPr>
        <w:t>qué</w:t>
      </w:r>
      <w:proofErr w:type="spellEnd"/>
      <w:r w:rsidR="00E65D06" w:rsidRPr="00E65D06">
        <w:rPr>
          <w:i/>
          <w:iCs/>
        </w:rPr>
        <w:t xml:space="preserve"> </w:t>
      </w:r>
      <w:proofErr w:type="spellStart"/>
      <w:r w:rsidR="00E65D06" w:rsidRPr="00E65D06">
        <w:rPr>
          <w:i/>
          <w:iCs/>
        </w:rPr>
        <w:t>ideología</w:t>
      </w:r>
      <w:proofErr w:type="spellEnd"/>
      <w:r w:rsidR="00E65D06" w:rsidRPr="00E65D06">
        <w:rPr>
          <w:i/>
          <w:iCs/>
        </w:rPr>
        <w:t xml:space="preserve"> es </w:t>
      </w:r>
      <w:proofErr w:type="spellStart"/>
      <w:r w:rsidR="00E65D06" w:rsidRPr="00E65D06">
        <w:rPr>
          <w:i/>
          <w:iCs/>
        </w:rPr>
        <w:t>el</w:t>
      </w:r>
      <w:proofErr w:type="spellEnd"/>
      <w:r w:rsidR="00E65D06" w:rsidRPr="00E65D06">
        <w:rPr>
          <w:i/>
          <w:iCs/>
        </w:rPr>
        <w:t xml:space="preserve"> </w:t>
      </w:r>
      <w:proofErr w:type="spellStart"/>
      <w:r w:rsidR="00E65D06" w:rsidRPr="00E65D06">
        <w:rPr>
          <w:i/>
          <w:iCs/>
        </w:rPr>
        <w:t>partido</w:t>
      </w:r>
      <w:proofErr w:type="spellEnd"/>
      <w:r w:rsidR="00E65D06" w:rsidRPr="00E65D06">
        <w:rPr>
          <w:i/>
          <w:iCs/>
        </w:rPr>
        <w:t xml:space="preserve"> </w:t>
      </w:r>
      <w:proofErr w:type="spellStart"/>
      <w:r w:rsidR="00E65D06" w:rsidRPr="00E65D06">
        <w:rPr>
          <w:i/>
          <w:iCs/>
        </w:rPr>
        <w:t>Nuevas</w:t>
      </w:r>
      <w:proofErr w:type="spellEnd"/>
      <w:r w:rsidR="00E65D06" w:rsidRPr="00E65D06">
        <w:rPr>
          <w:i/>
          <w:iCs/>
        </w:rPr>
        <w:t xml:space="preserve"> </w:t>
      </w:r>
      <w:proofErr w:type="spellStart"/>
      <w:r w:rsidR="00E65D06" w:rsidRPr="00E65D06">
        <w:rPr>
          <w:i/>
          <w:iCs/>
        </w:rPr>
        <w:t>Ideas</w:t>
      </w:r>
      <w:proofErr w:type="spellEnd"/>
      <w:r w:rsidR="00E65D06" w:rsidRPr="00E65D06">
        <w:rPr>
          <w:i/>
          <w:iCs/>
        </w:rPr>
        <w:t xml:space="preserve"> de </w:t>
      </w:r>
      <w:proofErr w:type="spellStart"/>
      <w:r w:rsidR="00E65D06" w:rsidRPr="00E65D06">
        <w:rPr>
          <w:i/>
          <w:iCs/>
        </w:rPr>
        <w:t>Nayib</w:t>
      </w:r>
      <w:proofErr w:type="spellEnd"/>
      <w:r w:rsidR="00E65D06" w:rsidRPr="00E65D06">
        <w:rPr>
          <w:i/>
          <w:iCs/>
        </w:rPr>
        <w:t xml:space="preserve"> </w:t>
      </w:r>
      <w:proofErr w:type="spellStart"/>
      <w:proofErr w:type="gramStart"/>
      <w:r w:rsidR="00E65D06" w:rsidRPr="00E65D06">
        <w:rPr>
          <w:i/>
          <w:iCs/>
        </w:rPr>
        <w:t>Bukele</w:t>
      </w:r>
      <w:proofErr w:type="spellEnd"/>
      <w:r w:rsidR="00E65D06" w:rsidRPr="00E65D06">
        <w:rPr>
          <w:i/>
          <w:iCs/>
        </w:rPr>
        <w:t>?.</w:t>
      </w:r>
      <w:proofErr w:type="gramEnd"/>
      <w:r w:rsidRPr="00E65D06">
        <w:t xml:space="preserve"> </w:t>
      </w:r>
      <w:hyperlink r:id="rId8" w:history="1">
        <w:r w:rsidRPr="00E65D06">
          <w:rPr>
            <w:rStyle w:val="Hyperlinkki"/>
          </w:rPr>
          <w:t>https://www.abc.es/internacional/ideologia-partido-nuevas-ideas-nayib-bukele-20240205155601-nt.html?ref=https%3A%2F%2Fwww.abc.es%2Finternacional%2Fideologia-partido-nuevas-ideas-nayib-bukele-20240205155601-nt.html</w:t>
        </w:r>
      </w:hyperlink>
      <w:r w:rsidRPr="00E65D06">
        <w:t xml:space="preserve"> </w:t>
      </w:r>
      <w:r w:rsidR="00E65D06" w:rsidRPr="00E65D06">
        <w:t>(k</w:t>
      </w:r>
      <w:r w:rsidR="00E65D06">
        <w:t>äyty 24.6.2025).</w:t>
      </w:r>
    </w:p>
    <w:p w14:paraId="2FF646F7" w14:textId="77777777" w:rsidR="00F261FF" w:rsidRPr="006251CE" w:rsidRDefault="00DC43C5" w:rsidP="00DC43C5">
      <w:pPr>
        <w:jc w:val="left"/>
        <w:rPr>
          <w:lang w:val="en-US"/>
        </w:rPr>
      </w:pPr>
      <w:r w:rsidRPr="006251CE">
        <w:rPr>
          <w:lang w:val="en-US"/>
        </w:rPr>
        <w:t>Amnesty International</w:t>
      </w:r>
      <w:r w:rsidR="00E65D06" w:rsidRPr="006251CE">
        <w:rPr>
          <w:lang w:val="en-US"/>
        </w:rPr>
        <w:t xml:space="preserve"> </w:t>
      </w:r>
    </w:p>
    <w:p w14:paraId="7FF60874" w14:textId="77777777" w:rsidR="00F261FF" w:rsidRDefault="00F261FF" w:rsidP="00F261FF">
      <w:pPr>
        <w:ind w:left="720"/>
        <w:jc w:val="left"/>
      </w:pPr>
      <w:r w:rsidRPr="008542D9">
        <w:rPr>
          <w:lang w:val="en-US"/>
        </w:rPr>
        <w:t xml:space="preserve">13.6.2025. </w:t>
      </w:r>
      <w:r w:rsidRPr="00F261FF">
        <w:rPr>
          <w:i/>
          <w:iCs/>
          <w:lang w:val="en-US"/>
        </w:rPr>
        <w:t>El Salvador: New Foreign Agents Law Threatens Rights and Freedoms of Civil Society Organizations and the Media.</w:t>
      </w:r>
      <w:r w:rsidRPr="008542D9">
        <w:rPr>
          <w:lang w:val="en-US"/>
        </w:rPr>
        <w:t xml:space="preserve"> </w:t>
      </w:r>
      <w:hyperlink r:id="rId9" w:history="1">
        <w:r w:rsidRPr="00F261FF">
          <w:rPr>
            <w:rStyle w:val="Hyperlinkki"/>
          </w:rPr>
          <w:t>https://www.amnesty.org/en/wp-content/uploads/2025/06/AMR2994982025ENGLISH.pdf</w:t>
        </w:r>
      </w:hyperlink>
      <w:r w:rsidRPr="00F261FF">
        <w:t xml:space="preserve"> (käyty 24.6.2025).</w:t>
      </w:r>
    </w:p>
    <w:p w14:paraId="7D21E725" w14:textId="16135D7C" w:rsidR="00DC43C5" w:rsidRPr="006251CE" w:rsidRDefault="00E65D06" w:rsidP="00F261FF">
      <w:pPr>
        <w:ind w:left="720"/>
        <w:jc w:val="left"/>
        <w:rPr>
          <w:lang w:val="sv-SE"/>
        </w:rPr>
      </w:pPr>
      <w:r w:rsidRPr="006251CE">
        <w:rPr>
          <w:lang w:val="sv-SE"/>
        </w:rPr>
        <w:t xml:space="preserve">29.4.2025. </w:t>
      </w:r>
      <w:r w:rsidRPr="00E65D06">
        <w:rPr>
          <w:i/>
          <w:iCs/>
          <w:lang w:val="sv-SE"/>
        </w:rPr>
        <w:t>El Salvador 2024.</w:t>
      </w:r>
      <w:r w:rsidR="00DC43C5" w:rsidRPr="00E65D06">
        <w:rPr>
          <w:i/>
          <w:iCs/>
          <w:lang w:val="sv-SE"/>
        </w:rPr>
        <w:t xml:space="preserve"> </w:t>
      </w:r>
      <w:hyperlink r:id="rId10" w:history="1">
        <w:r w:rsidR="00DC43C5" w:rsidRPr="006251CE">
          <w:rPr>
            <w:rStyle w:val="Hyperlinkki"/>
            <w:lang w:val="sv-SE"/>
          </w:rPr>
          <w:t>https://www.amnesty.org/en/location/americas/central-america-and-the-caribbean/el-salvador/report-el-salvador/</w:t>
        </w:r>
      </w:hyperlink>
      <w:r w:rsidR="00DC43C5" w:rsidRPr="006251CE">
        <w:rPr>
          <w:lang w:val="sv-SE"/>
        </w:rPr>
        <w:t xml:space="preserve"> </w:t>
      </w:r>
      <w:r w:rsidRPr="006251CE">
        <w:rPr>
          <w:lang w:val="sv-SE"/>
        </w:rPr>
        <w:t>(</w:t>
      </w:r>
      <w:proofErr w:type="spellStart"/>
      <w:r w:rsidRPr="006251CE">
        <w:rPr>
          <w:lang w:val="sv-SE"/>
        </w:rPr>
        <w:t>käyty</w:t>
      </w:r>
      <w:proofErr w:type="spellEnd"/>
      <w:r w:rsidRPr="006251CE">
        <w:rPr>
          <w:lang w:val="sv-SE"/>
        </w:rPr>
        <w:t xml:space="preserve"> 23.6.2025).</w:t>
      </w:r>
    </w:p>
    <w:p w14:paraId="69EB1573" w14:textId="731D0AA5" w:rsidR="00A91472" w:rsidRPr="00F92746" w:rsidRDefault="00A91472" w:rsidP="00DC43C5">
      <w:pPr>
        <w:jc w:val="left"/>
        <w:rPr>
          <w:lang w:val="sv-SE"/>
        </w:rPr>
      </w:pPr>
      <w:proofErr w:type="spellStart"/>
      <w:r w:rsidRPr="00F92746">
        <w:rPr>
          <w:lang w:val="sv-SE"/>
        </w:rPr>
        <w:t>Asamblea</w:t>
      </w:r>
      <w:proofErr w:type="spellEnd"/>
      <w:r w:rsidRPr="00F92746">
        <w:rPr>
          <w:lang w:val="sv-SE"/>
        </w:rPr>
        <w:t xml:space="preserve"> Legislativa</w:t>
      </w:r>
      <w:r w:rsidR="00F92746" w:rsidRPr="00F92746">
        <w:rPr>
          <w:lang w:val="sv-SE"/>
        </w:rPr>
        <w:t xml:space="preserve"> de El Sa</w:t>
      </w:r>
      <w:r w:rsidR="00F92746">
        <w:rPr>
          <w:lang w:val="sv-SE"/>
        </w:rPr>
        <w:t>lvador</w:t>
      </w:r>
    </w:p>
    <w:p w14:paraId="77E83F6C" w14:textId="0118DDA0" w:rsidR="00E65D06" w:rsidRPr="00104E89" w:rsidRDefault="009034E2" w:rsidP="00E65D06">
      <w:pPr>
        <w:ind w:left="720"/>
        <w:jc w:val="left"/>
        <w:rPr>
          <w:rStyle w:val="Hyperlinkki"/>
          <w:lang w:val="sv-SE"/>
        </w:rPr>
      </w:pPr>
      <w:r>
        <w:rPr>
          <w:lang w:val="sv-SE"/>
        </w:rPr>
        <w:t>3.7</w:t>
      </w:r>
      <w:r w:rsidR="00F92746">
        <w:rPr>
          <w:lang w:val="sv-SE"/>
        </w:rPr>
        <w:t xml:space="preserve">.2025. </w:t>
      </w:r>
      <w:r w:rsidRPr="009034E2">
        <w:rPr>
          <w:i/>
          <w:iCs/>
          <w:lang w:val="sv-SE"/>
        </w:rPr>
        <w:t xml:space="preserve">Pleno </w:t>
      </w:r>
      <w:proofErr w:type="spellStart"/>
      <w:r w:rsidRPr="009034E2">
        <w:rPr>
          <w:i/>
          <w:iCs/>
          <w:lang w:val="sv-SE"/>
        </w:rPr>
        <w:t>continúa</w:t>
      </w:r>
      <w:proofErr w:type="spellEnd"/>
      <w:r w:rsidRPr="009034E2">
        <w:rPr>
          <w:i/>
          <w:iCs/>
          <w:lang w:val="sv-SE"/>
        </w:rPr>
        <w:t xml:space="preserve"> </w:t>
      </w:r>
      <w:proofErr w:type="spellStart"/>
      <w:r w:rsidRPr="009034E2">
        <w:rPr>
          <w:i/>
          <w:iCs/>
          <w:lang w:val="sv-SE"/>
        </w:rPr>
        <w:t>comprometido</w:t>
      </w:r>
      <w:proofErr w:type="spellEnd"/>
      <w:r w:rsidRPr="009034E2">
        <w:rPr>
          <w:i/>
          <w:iCs/>
          <w:lang w:val="sv-SE"/>
        </w:rPr>
        <w:t xml:space="preserve"> </w:t>
      </w:r>
      <w:proofErr w:type="spellStart"/>
      <w:r w:rsidRPr="009034E2">
        <w:rPr>
          <w:i/>
          <w:iCs/>
          <w:lang w:val="sv-SE"/>
        </w:rPr>
        <w:t>con</w:t>
      </w:r>
      <w:proofErr w:type="spellEnd"/>
      <w:r w:rsidRPr="009034E2">
        <w:rPr>
          <w:i/>
          <w:iCs/>
          <w:lang w:val="sv-SE"/>
        </w:rPr>
        <w:t xml:space="preserve"> la </w:t>
      </w:r>
      <w:proofErr w:type="spellStart"/>
      <w:r w:rsidRPr="009034E2">
        <w:rPr>
          <w:i/>
          <w:iCs/>
          <w:lang w:val="sv-SE"/>
        </w:rPr>
        <w:t>seguridad</w:t>
      </w:r>
      <w:proofErr w:type="spellEnd"/>
      <w:r w:rsidRPr="009034E2">
        <w:rPr>
          <w:i/>
          <w:iCs/>
          <w:lang w:val="sv-SE"/>
        </w:rPr>
        <w:t xml:space="preserve"> del </w:t>
      </w:r>
      <w:proofErr w:type="spellStart"/>
      <w:r w:rsidRPr="009034E2">
        <w:rPr>
          <w:i/>
          <w:iCs/>
          <w:lang w:val="sv-SE"/>
        </w:rPr>
        <w:t>país</w:t>
      </w:r>
      <w:proofErr w:type="spellEnd"/>
      <w:r w:rsidRPr="009034E2">
        <w:rPr>
          <w:i/>
          <w:iCs/>
          <w:lang w:val="sv-SE"/>
        </w:rPr>
        <w:t xml:space="preserve">, </w:t>
      </w:r>
      <w:proofErr w:type="spellStart"/>
      <w:r w:rsidRPr="009034E2">
        <w:rPr>
          <w:i/>
          <w:iCs/>
          <w:lang w:val="sv-SE"/>
        </w:rPr>
        <w:t>tras</w:t>
      </w:r>
      <w:proofErr w:type="spellEnd"/>
      <w:r w:rsidRPr="009034E2">
        <w:rPr>
          <w:i/>
          <w:iCs/>
          <w:lang w:val="sv-SE"/>
        </w:rPr>
        <w:t xml:space="preserve"> </w:t>
      </w:r>
      <w:proofErr w:type="spellStart"/>
      <w:r w:rsidRPr="009034E2">
        <w:rPr>
          <w:i/>
          <w:iCs/>
          <w:lang w:val="sv-SE"/>
        </w:rPr>
        <w:t>aprobar</w:t>
      </w:r>
      <w:proofErr w:type="spellEnd"/>
      <w:r w:rsidRPr="009034E2">
        <w:rPr>
          <w:i/>
          <w:iCs/>
          <w:lang w:val="sv-SE"/>
        </w:rPr>
        <w:t xml:space="preserve"> </w:t>
      </w:r>
      <w:proofErr w:type="spellStart"/>
      <w:r w:rsidRPr="009034E2">
        <w:rPr>
          <w:i/>
          <w:iCs/>
          <w:lang w:val="sv-SE"/>
        </w:rPr>
        <w:t>extensión</w:t>
      </w:r>
      <w:proofErr w:type="spellEnd"/>
      <w:r w:rsidRPr="009034E2">
        <w:rPr>
          <w:i/>
          <w:iCs/>
          <w:lang w:val="sv-SE"/>
        </w:rPr>
        <w:t xml:space="preserve"> del </w:t>
      </w:r>
      <w:proofErr w:type="spellStart"/>
      <w:r w:rsidRPr="009034E2">
        <w:rPr>
          <w:i/>
          <w:iCs/>
          <w:lang w:val="sv-SE"/>
        </w:rPr>
        <w:t>régimen</w:t>
      </w:r>
      <w:proofErr w:type="spellEnd"/>
      <w:r w:rsidRPr="009034E2">
        <w:rPr>
          <w:i/>
          <w:iCs/>
          <w:lang w:val="sv-SE"/>
        </w:rPr>
        <w:t xml:space="preserve"> de </w:t>
      </w:r>
      <w:proofErr w:type="spellStart"/>
      <w:r w:rsidRPr="009034E2">
        <w:rPr>
          <w:i/>
          <w:iCs/>
          <w:lang w:val="sv-SE"/>
        </w:rPr>
        <w:t>excepción</w:t>
      </w:r>
      <w:proofErr w:type="spellEnd"/>
      <w:r>
        <w:rPr>
          <w:i/>
          <w:iCs/>
          <w:lang w:val="sv-SE"/>
        </w:rPr>
        <w:t xml:space="preserve">. </w:t>
      </w:r>
      <w:hyperlink r:id="rId11" w:history="1">
        <w:r w:rsidRPr="00104E89">
          <w:rPr>
            <w:rStyle w:val="Hyperlinkki"/>
            <w:lang w:val="sv-SE"/>
          </w:rPr>
          <w:t>https://www.asamblea.gob.sv/node/13610</w:t>
        </w:r>
      </w:hyperlink>
      <w:r w:rsidRPr="00104E89">
        <w:rPr>
          <w:lang w:val="sv-SE"/>
        </w:rPr>
        <w:t xml:space="preserve">  </w:t>
      </w:r>
      <w:r w:rsidR="00E65D06" w:rsidRPr="00104E89">
        <w:rPr>
          <w:lang w:val="sv-SE"/>
        </w:rPr>
        <w:t>(</w:t>
      </w:r>
      <w:proofErr w:type="spellStart"/>
      <w:r w:rsidR="00E65D06" w:rsidRPr="00104E89">
        <w:rPr>
          <w:lang w:val="sv-SE"/>
        </w:rPr>
        <w:t>käyty</w:t>
      </w:r>
      <w:proofErr w:type="spellEnd"/>
      <w:r w:rsidR="00E65D06" w:rsidRPr="00104E89">
        <w:rPr>
          <w:lang w:val="sv-SE"/>
        </w:rPr>
        <w:t xml:space="preserve"> </w:t>
      </w:r>
      <w:r w:rsidRPr="00104E89">
        <w:rPr>
          <w:lang w:val="sv-SE"/>
        </w:rPr>
        <w:t>4.7</w:t>
      </w:r>
      <w:r w:rsidR="00E65D06" w:rsidRPr="00104E89">
        <w:rPr>
          <w:rStyle w:val="Hyperlinkki"/>
          <w:color w:val="000000" w:themeColor="text1"/>
          <w:u w:val="none"/>
          <w:lang w:val="sv-SE"/>
        </w:rPr>
        <w:t>.2025).</w:t>
      </w:r>
    </w:p>
    <w:p w14:paraId="30E36D12" w14:textId="3A45269B" w:rsidR="00F92746" w:rsidRPr="00E65D06" w:rsidRDefault="00E65D06" w:rsidP="00F92746">
      <w:pPr>
        <w:ind w:left="720"/>
        <w:jc w:val="left"/>
      </w:pPr>
      <w:r w:rsidRPr="00104E89">
        <w:t xml:space="preserve">[päiväämätön]. </w:t>
      </w:r>
      <w:proofErr w:type="spellStart"/>
      <w:r w:rsidR="00380620" w:rsidRPr="00104E89">
        <w:rPr>
          <w:i/>
          <w:iCs/>
        </w:rPr>
        <w:t>Search</w:t>
      </w:r>
      <w:proofErr w:type="spellEnd"/>
      <w:r w:rsidR="00380620" w:rsidRPr="00104E89">
        <w:rPr>
          <w:i/>
          <w:iCs/>
        </w:rPr>
        <w:t xml:space="preserve"> for </w:t>
      </w:r>
      <w:proofErr w:type="spellStart"/>
      <w:r w:rsidR="00380620" w:rsidRPr="00104E89">
        <w:rPr>
          <w:i/>
          <w:iCs/>
        </w:rPr>
        <w:t>régimen</w:t>
      </w:r>
      <w:proofErr w:type="spellEnd"/>
      <w:r w:rsidR="00380620" w:rsidRPr="00104E89">
        <w:rPr>
          <w:i/>
          <w:iCs/>
        </w:rPr>
        <w:t xml:space="preserve"> de </w:t>
      </w:r>
      <w:proofErr w:type="spellStart"/>
      <w:r w:rsidR="00380620" w:rsidRPr="00104E89">
        <w:rPr>
          <w:i/>
          <w:iCs/>
        </w:rPr>
        <w:t>excepción</w:t>
      </w:r>
      <w:proofErr w:type="spellEnd"/>
      <w:r w:rsidR="00380620" w:rsidRPr="00104E89">
        <w:t xml:space="preserve"> </w:t>
      </w:r>
      <w:r w:rsidRPr="00104E89">
        <w:t>[</w:t>
      </w:r>
      <w:r w:rsidR="00380620" w:rsidRPr="00104E89">
        <w:t>verkkosivujen hakukone</w:t>
      </w:r>
      <w:r w:rsidRPr="00104E89">
        <w:t xml:space="preserve">]. </w:t>
      </w:r>
      <w:hyperlink r:id="rId12" w:history="1">
        <w:r w:rsidRPr="00E65D06">
          <w:rPr>
            <w:rStyle w:val="Hyperlinkki"/>
          </w:rPr>
          <w:t>https://www.asamblea.gob.sv/search/node?keys=r%C3%A9gimen%20de%20excepci%C3%B3n</w:t>
        </w:r>
      </w:hyperlink>
      <w:r w:rsidR="00F92746" w:rsidRPr="00E65D06">
        <w:t xml:space="preserve"> </w:t>
      </w:r>
      <w:r w:rsidRPr="00E65D06">
        <w:t>(kä</w:t>
      </w:r>
      <w:r>
        <w:t>yty 24.6.2025).</w:t>
      </w:r>
    </w:p>
    <w:p w14:paraId="1BBAD046" w14:textId="74969179" w:rsidR="00E41C81" w:rsidRPr="006251CE" w:rsidRDefault="00E41C81" w:rsidP="00E65D06">
      <w:pPr>
        <w:jc w:val="left"/>
        <w:rPr>
          <w:lang w:val="sv-SE"/>
        </w:rPr>
      </w:pPr>
      <w:r w:rsidRPr="00DC43C5">
        <w:rPr>
          <w:lang w:val="en-US"/>
        </w:rPr>
        <w:t xml:space="preserve">CIA </w:t>
      </w:r>
      <w:r w:rsidR="00E65D06">
        <w:rPr>
          <w:lang w:val="en-US"/>
        </w:rPr>
        <w:t xml:space="preserve">(Central Intelligence Agency) </w:t>
      </w:r>
      <w:r w:rsidR="00532953">
        <w:rPr>
          <w:lang w:val="en-US"/>
        </w:rPr>
        <w:t>25</w:t>
      </w:r>
      <w:r w:rsidRPr="00DC43C5">
        <w:rPr>
          <w:lang w:val="en-US"/>
        </w:rPr>
        <w:t>.6.2025.</w:t>
      </w:r>
      <w:r w:rsidR="00E65D06">
        <w:rPr>
          <w:lang w:val="en-US"/>
        </w:rPr>
        <w:t xml:space="preserve"> </w:t>
      </w:r>
      <w:r w:rsidR="00E65D06" w:rsidRPr="00E65D06">
        <w:rPr>
          <w:i/>
          <w:iCs/>
          <w:lang w:val="en-US"/>
        </w:rPr>
        <w:t xml:space="preserve">The World Factbook. </w:t>
      </w:r>
      <w:r w:rsidR="00E65D06" w:rsidRPr="00E65D06">
        <w:rPr>
          <w:i/>
          <w:iCs/>
          <w:lang w:val="sv-SE"/>
        </w:rPr>
        <w:t>El Salvador.</w:t>
      </w:r>
      <w:r w:rsidRPr="00E65D06">
        <w:rPr>
          <w:i/>
          <w:iCs/>
          <w:lang w:val="sv-SE"/>
        </w:rPr>
        <w:t xml:space="preserve"> </w:t>
      </w:r>
      <w:hyperlink r:id="rId13" w:anchor="government" w:history="1">
        <w:r w:rsidR="00DC43C5" w:rsidRPr="006251CE">
          <w:rPr>
            <w:rStyle w:val="Hyperlinkki"/>
            <w:lang w:val="sv-SE"/>
          </w:rPr>
          <w:t>https://www.cia.gov/the-world-factbook/countries/el-salvador/#government</w:t>
        </w:r>
      </w:hyperlink>
      <w:r w:rsidR="00DC43C5" w:rsidRPr="006251CE">
        <w:rPr>
          <w:lang w:val="sv-SE"/>
        </w:rPr>
        <w:t xml:space="preserve"> </w:t>
      </w:r>
      <w:r w:rsidR="00E65D06" w:rsidRPr="006251CE">
        <w:rPr>
          <w:lang w:val="sv-SE"/>
        </w:rPr>
        <w:t>(</w:t>
      </w:r>
      <w:proofErr w:type="spellStart"/>
      <w:r w:rsidR="00E65D06" w:rsidRPr="006251CE">
        <w:rPr>
          <w:lang w:val="sv-SE"/>
        </w:rPr>
        <w:t>käyty</w:t>
      </w:r>
      <w:proofErr w:type="spellEnd"/>
      <w:r w:rsidR="00E65D06" w:rsidRPr="006251CE">
        <w:rPr>
          <w:lang w:val="sv-SE"/>
        </w:rPr>
        <w:t xml:space="preserve"> 23.6.2025).</w:t>
      </w:r>
    </w:p>
    <w:p w14:paraId="3FF8067B" w14:textId="4088AFDD" w:rsidR="009D282E" w:rsidRPr="00E65D06" w:rsidRDefault="009D282E" w:rsidP="009D282E">
      <w:pPr>
        <w:jc w:val="left"/>
      </w:pPr>
      <w:r>
        <w:rPr>
          <w:lang w:val="en-US"/>
        </w:rPr>
        <w:t xml:space="preserve">DPLF </w:t>
      </w:r>
      <w:r w:rsidR="00E65D06">
        <w:rPr>
          <w:lang w:val="en-US"/>
        </w:rPr>
        <w:t xml:space="preserve">(Due Process of Law Foundation) </w:t>
      </w:r>
      <w:r>
        <w:rPr>
          <w:lang w:val="en-US"/>
        </w:rPr>
        <w:t>8/2024</w:t>
      </w:r>
      <w:r w:rsidR="00E65D06">
        <w:rPr>
          <w:lang w:val="en-US"/>
        </w:rPr>
        <w:t xml:space="preserve">. </w:t>
      </w:r>
      <w:r w:rsidR="00E65D06" w:rsidRPr="00E65D06">
        <w:rPr>
          <w:i/>
          <w:iCs/>
          <w:lang w:val="en-US"/>
        </w:rPr>
        <w:t>Muzzled Justice. The capture of El Salvador's Justice System.</w:t>
      </w:r>
      <w:r w:rsidRPr="00E65D06">
        <w:rPr>
          <w:lang w:val="en-US"/>
        </w:rPr>
        <w:t xml:space="preserve"> </w:t>
      </w:r>
      <w:hyperlink r:id="rId14" w:history="1">
        <w:r w:rsidRPr="00E65D06">
          <w:rPr>
            <w:rStyle w:val="Hyperlinkki"/>
          </w:rPr>
          <w:t>https://dplf.org/wp-content/uploads/2024/08/executive_summary_-_muzzled_justice_-_capture_justice_el_salvador.pdf</w:t>
        </w:r>
      </w:hyperlink>
      <w:r w:rsidR="00E65D06">
        <w:t xml:space="preserve"> </w:t>
      </w:r>
      <w:r w:rsidR="00E65D06" w:rsidRPr="00E65D06">
        <w:t>(kä</w:t>
      </w:r>
      <w:r w:rsidR="00E65D06">
        <w:t>yty 24.6.2025).</w:t>
      </w:r>
    </w:p>
    <w:p w14:paraId="6FAFF624" w14:textId="77777777" w:rsidR="00F92746" w:rsidRDefault="00DC43C5" w:rsidP="00E41C81">
      <w:pPr>
        <w:rPr>
          <w:lang w:val="en-US"/>
        </w:rPr>
      </w:pPr>
      <w:r>
        <w:rPr>
          <w:lang w:val="en-US"/>
        </w:rPr>
        <w:t xml:space="preserve">Freedom House </w:t>
      </w:r>
    </w:p>
    <w:p w14:paraId="5F9080F9" w14:textId="77777777" w:rsidR="00E65D06" w:rsidRPr="00E65D06" w:rsidRDefault="00DC43C5" w:rsidP="00826766">
      <w:pPr>
        <w:ind w:left="720"/>
        <w:jc w:val="left"/>
        <w:rPr>
          <w:lang w:val="sv-SE"/>
        </w:rPr>
      </w:pPr>
      <w:r>
        <w:rPr>
          <w:lang w:val="en-US"/>
        </w:rPr>
        <w:t>2025</w:t>
      </w:r>
      <w:r w:rsidR="00E65D06">
        <w:rPr>
          <w:lang w:val="en-US"/>
        </w:rPr>
        <w:t xml:space="preserve">. </w:t>
      </w:r>
      <w:r w:rsidR="00E65D06" w:rsidRPr="00E65D06">
        <w:rPr>
          <w:i/>
          <w:iCs/>
          <w:lang w:val="en-US"/>
        </w:rPr>
        <w:t xml:space="preserve">Freedom in the World 2025. </w:t>
      </w:r>
      <w:r w:rsidR="00E65D06" w:rsidRPr="00E65D06">
        <w:rPr>
          <w:i/>
          <w:iCs/>
          <w:lang w:val="sv-SE"/>
        </w:rPr>
        <w:t>El Salvador.</w:t>
      </w:r>
      <w:r w:rsidRPr="00E65D06">
        <w:rPr>
          <w:lang w:val="sv-SE"/>
        </w:rPr>
        <w:t xml:space="preserve"> </w:t>
      </w:r>
      <w:r w:rsidR="00E65D06">
        <w:rPr>
          <w:lang w:val="sv-SE"/>
        </w:rPr>
        <w:fldChar w:fldCharType="begin"/>
      </w:r>
      <w:r w:rsidR="00E65D06">
        <w:rPr>
          <w:lang w:val="sv-SE"/>
        </w:rPr>
        <w:instrText xml:space="preserve"> HYPERLINK "</w:instrText>
      </w:r>
      <w:r w:rsidR="00E65D06" w:rsidRPr="00E65D06">
        <w:rPr>
          <w:lang w:val="sv-SE"/>
        </w:rPr>
        <w:instrText>https://freedomhouse.org/country/el-salvador/freedom-world/2025</w:instrText>
      </w:r>
    </w:p>
    <w:p w14:paraId="45B0AF2B" w14:textId="562AF78B" w:rsidR="00E65D06" w:rsidRPr="000131A9" w:rsidRDefault="00E65D06" w:rsidP="00826766">
      <w:pPr>
        <w:rPr>
          <w:rStyle w:val="Hyperlinkki"/>
          <w:color w:val="auto"/>
          <w:u w:val="none"/>
        </w:rPr>
      </w:pPr>
      <w:r w:rsidRPr="000131A9">
        <w:instrText xml:space="preserve">" </w:instrText>
      </w:r>
      <w:r>
        <w:rPr>
          <w:lang w:val="sv-SE"/>
        </w:rPr>
        <w:fldChar w:fldCharType="separate"/>
      </w:r>
      <w:r w:rsidRPr="000131A9">
        <w:rPr>
          <w:rStyle w:val="Hyperlinkki"/>
        </w:rPr>
        <w:t>https://freedomhouse.org/country/el-salvador/freedom-world/2025</w:t>
      </w:r>
      <w:r w:rsidR="00826766" w:rsidRPr="000131A9">
        <w:t xml:space="preserve"> (käyty 23.6.2025).</w:t>
      </w:r>
    </w:p>
    <w:p w14:paraId="2DFFE17A" w14:textId="263CCEE0" w:rsidR="00DC43C5" w:rsidRPr="006251CE" w:rsidRDefault="00E65D06" w:rsidP="00E65D06">
      <w:pPr>
        <w:ind w:left="720"/>
        <w:jc w:val="left"/>
        <w:rPr>
          <w:lang w:val="en-US"/>
        </w:rPr>
      </w:pPr>
      <w:r>
        <w:rPr>
          <w:lang w:val="sv-SE"/>
        </w:rPr>
        <w:fldChar w:fldCharType="end"/>
      </w:r>
      <w:r w:rsidR="00DC43C5" w:rsidRPr="006251CE">
        <w:rPr>
          <w:lang w:val="en-US"/>
        </w:rPr>
        <w:t>2024</w:t>
      </w:r>
      <w:r w:rsidRPr="006251CE">
        <w:rPr>
          <w:lang w:val="en-US"/>
        </w:rPr>
        <w:t xml:space="preserve">. </w:t>
      </w:r>
      <w:r w:rsidRPr="00E65D06">
        <w:rPr>
          <w:i/>
          <w:iCs/>
          <w:lang w:val="en-US"/>
        </w:rPr>
        <w:t>Freedom in the World 202</w:t>
      </w:r>
      <w:r>
        <w:rPr>
          <w:i/>
          <w:iCs/>
          <w:lang w:val="en-US"/>
        </w:rPr>
        <w:t>4</w:t>
      </w:r>
      <w:r w:rsidRPr="00E65D06">
        <w:rPr>
          <w:i/>
          <w:iCs/>
          <w:lang w:val="en-US"/>
        </w:rPr>
        <w:t>. El Salvador.</w:t>
      </w:r>
      <w:r w:rsidRPr="00E65D06">
        <w:rPr>
          <w:lang w:val="en-US"/>
        </w:rPr>
        <w:t xml:space="preserve"> </w:t>
      </w:r>
      <w:r w:rsidR="00DC43C5" w:rsidRPr="00E65D06">
        <w:rPr>
          <w:lang w:val="en-US"/>
        </w:rPr>
        <w:t xml:space="preserve"> </w:t>
      </w:r>
      <w:hyperlink r:id="rId15" w:history="1">
        <w:r w:rsidR="00DC43C5" w:rsidRPr="006251CE">
          <w:rPr>
            <w:rStyle w:val="Hyperlinkki"/>
            <w:lang w:val="en-US"/>
          </w:rPr>
          <w:t>https://freedomhouse.org/country/el-salvador/freedom-world/2024</w:t>
        </w:r>
      </w:hyperlink>
      <w:r w:rsidRPr="006251CE">
        <w:rPr>
          <w:lang w:val="en-US"/>
        </w:rPr>
        <w:t xml:space="preserve"> (</w:t>
      </w:r>
      <w:proofErr w:type="spellStart"/>
      <w:r w:rsidRPr="006251CE">
        <w:rPr>
          <w:lang w:val="en-US"/>
        </w:rPr>
        <w:t>käyty</w:t>
      </w:r>
      <w:proofErr w:type="spellEnd"/>
      <w:r w:rsidRPr="006251CE">
        <w:rPr>
          <w:lang w:val="en-US"/>
        </w:rPr>
        <w:t xml:space="preserve"> 24.6.2025).</w:t>
      </w:r>
      <w:r w:rsidR="00DC43C5" w:rsidRPr="006251CE">
        <w:rPr>
          <w:lang w:val="en-US"/>
        </w:rPr>
        <w:t xml:space="preserve"> </w:t>
      </w:r>
    </w:p>
    <w:p w14:paraId="38380C66" w14:textId="0B742CB3" w:rsidR="00FF4F69" w:rsidRPr="00826766" w:rsidRDefault="00FF4F69" w:rsidP="00826766">
      <w:pPr>
        <w:jc w:val="left"/>
        <w:rPr>
          <w:lang w:val="en-US"/>
        </w:rPr>
      </w:pPr>
      <w:r w:rsidRPr="00826766">
        <w:rPr>
          <w:lang w:val="en-US"/>
        </w:rPr>
        <w:t xml:space="preserve">GI-TOC </w:t>
      </w:r>
      <w:r w:rsidR="00826766" w:rsidRPr="00826766">
        <w:rPr>
          <w:lang w:val="en-US"/>
        </w:rPr>
        <w:t>(Global Initiative Against Transnational Organized Cr</w:t>
      </w:r>
      <w:r w:rsidR="00826766">
        <w:rPr>
          <w:lang w:val="en-US"/>
        </w:rPr>
        <w:t xml:space="preserve">ime) </w:t>
      </w:r>
      <w:r w:rsidRPr="00826766">
        <w:rPr>
          <w:lang w:val="en-US"/>
        </w:rPr>
        <w:t>2023</w:t>
      </w:r>
      <w:r w:rsidR="00826766" w:rsidRPr="00826766">
        <w:rPr>
          <w:lang w:val="en-US"/>
        </w:rPr>
        <w:t xml:space="preserve">. </w:t>
      </w:r>
      <w:r w:rsidR="00826766" w:rsidRPr="00826766">
        <w:rPr>
          <w:i/>
          <w:iCs/>
          <w:lang w:val="en-US"/>
        </w:rPr>
        <w:t>Global Organized Crime Index 2023. El Salvador.</w:t>
      </w:r>
      <w:r w:rsidRPr="00826766">
        <w:rPr>
          <w:i/>
          <w:iCs/>
          <w:lang w:val="en-US"/>
        </w:rPr>
        <w:t xml:space="preserve"> </w:t>
      </w:r>
      <w:hyperlink r:id="rId16" w:history="1">
        <w:r w:rsidRPr="00826766">
          <w:rPr>
            <w:rStyle w:val="Hyperlinkki"/>
            <w:lang w:val="en-US"/>
          </w:rPr>
          <w:t>https://ocindex.net/country/el_salvador</w:t>
        </w:r>
      </w:hyperlink>
      <w:r w:rsidRPr="00826766">
        <w:rPr>
          <w:lang w:val="en-US"/>
        </w:rPr>
        <w:t xml:space="preserve"> </w:t>
      </w:r>
      <w:r w:rsidR="00826766" w:rsidRPr="00826766">
        <w:rPr>
          <w:lang w:val="en-US"/>
        </w:rPr>
        <w:t>(</w:t>
      </w:r>
      <w:proofErr w:type="spellStart"/>
      <w:r w:rsidR="00826766" w:rsidRPr="00826766">
        <w:rPr>
          <w:lang w:val="en-US"/>
        </w:rPr>
        <w:t>käyty</w:t>
      </w:r>
      <w:proofErr w:type="spellEnd"/>
      <w:r w:rsidR="00826766" w:rsidRPr="00826766">
        <w:rPr>
          <w:lang w:val="en-US"/>
        </w:rPr>
        <w:t xml:space="preserve"> 23.6.2025</w:t>
      </w:r>
      <w:r w:rsidR="00826766">
        <w:rPr>
          <w:lang w:val="en-US"/>
        </w:rPr>
        <w:t>).</w:t>
      </w:r>
    </w:p>
    <w:p w14:paraId="4C429EB0" w14:textId="420E2F77" w:rsidR="006B0617" w:rsidRPr="00826766" w:rsidRDefault="006B0617" w:rsidP="00DC43C5">
      <w:pPr>
        <w:jc w:val="left"/>
      </w:pPr>
      <w:r>
        <w:rPr>
          <w:lang w:val="en-US"/>
        </w:rPr>
        <w:t>The Guardian</w:t>
      </w:r>
      <w:r w:rsidR="00F92746">
        <w:rPr>
          <w:lang w:val="en-US"/>
        </w:rPr>
        <w:t xml:space="preserve"> 6.6.2025. </w:t>
      </w:r>
      <w:r w:rsidR="00F92746" w:rsidRPr="00826766">
        <w:rPr>
          <w:i/>
          <w:iCs/>
          <w:lang w:val="en-US"/>
        </w:rPr>
        <w:t>‘They are pushing us out’: how El Salvador turned to gang violence laws to seize land from the poor.</w:t>
      </w:r>
      <w:r>
        <w:rPr>
          <w:lang w:val="en-US"/>
        </w:rPr>
        <w:t xml:space="preserve"> </w:t>
      </w:r>
      <w:hyperlink r:id="rId17" w:history="1">
        <w:r w:rsidRPr="00826766">
          <w:rPr>
            <w:rStyle w:val="Hyperlinkki"/>
          </w:rPr>
          <w:t>https://www.theguardian.com/global-development/2025/jun/06/el-salvador-emergency-gang-violence-laws-seize-land-eviction</w:t>
        </w:r>
      </w:hyperlink>
      <w:r w:rsidRPr="00826766">
        <w:t xml:space="preserve"> </w:t>
      </w:r>
      <w:r w:rsidR="00826766" w:rsidRPr="00826766">
        <w:t>(kä</w:t>
      </w:r>
      <w:r w:rsidR="00826766">
        <w:t>yty 24.6.2025).</w:t>
      </w:r>
    </w:p>
    <w:p w14:paraId="5A000F82" w14:textId="742A1932" w:rsidR="00DC43C5" w:rsidRPr="00826766" w:rsidRDefault="00DC43C5" w:rsidP="00DC43C5">
      <w:pPr>
        <w:jc w:val="left"/>
      </w:pPr>
      <w:r w:rsidRPr="00DC43C5">
        <w:rPr>
          <w:lang w:val="en-US"/>
        </w:rPr>
        <w:lastRenderedPageBreak/>
        <w:t>The Harvard Gazette</w:t>
      </w:r>
      <w:r w:rsidR="00826766">
        <w:rPr>
          <w:lang w:val="en-US"/>
        </w:rPr>
        <w:t xml:space="preserve"> / </w:t>
      </w:r>
      <w:proofErr w:type="spellStart"/>
      <w:r w:rsidR="00826766">
        <w:rPr>
          <w:lang w:val="en-US"/>
        </w:rPr>
        <w:t>Mineo</w:t>
      </w:r>
      <w:proofErr w:type="spellEnd"/>
      <w:r w:rsidR="00826766">
        <w:rPr>
          <w:lang w:val="en-US"/>
        </w:rPr>
        <w:t>, Liz</w:t>
      </w:r>
      <w:r w:rsidRPr="00DC43C5">
        <w:rPr>
          <w:lang w:val="en-US"/>
        </w:rPr>
        <w:t xml:space="preserve"> 15.5.2025</w:t>
      </w:r>
      <w:r w:rsidR="00826766">
        <w:rPr>
          <w:lang w:val="en-US"/>
        </w:rPr>
        <w:t xml:space="preserve">. </w:t>
      </w:r>
      <w:r w:rsidR="00826766" w:rsidRPr="00826766">
        <w:rPr>
          <w:i/>
          <w:iCs/>
          <w:lang w:val="en-US"/>
        </w:rPr>
        <w:t>Closer look at ‘coolest dictator in the world’.</w:t>
      </w:r>
      <w:r w:rsidRPr="00826766">
        <w:rPr>
          <w:i/>
          <w:iCs/>
          <w:lang w:val="en-US"/>
        </w:rPr>
        <w:t xml:space="preserve"> </w:t>
      </w:r>
      <w:hyperlink r:id="rId18" w:history="1">
        <w:r w:rsidRPr="00826766">
          <w:rPr>
            <w:rStyle w:val="Hyperlinkki"/>
          </w:rPr>
          <w:t>https://news.harvard.edu/gazette/story/2025/05/closer-look-at-coolest-dictator-in-the-world/</w:t>
        </w:r>
      </w:hyperlink>
      <w:r w:rsidRPr="00826766">
        <w:t xml:space="preserve"> </w:t>
      </w:r>
      <w:r w:rsidR="00826766" w:rsidRPr="00826766">
        <w:t>(kä</w:t>
      </w:r>
      <w:r w:rsidR="00826766">
        <w:t>yty 24.6.2025).</w:t>
      </w:r>
    </w:p>
    <w:p w14:paraId="019EB952" w14:textId="77777777" w:rsidR="008542D9" w:rsidRDefault="00DC43C5" w:rsidP="00DC43C5">
      <w:pPr>
        <w:jc w:val="left"/>
        <w:rPr>
          <w:lang w:val="en-US"/>
        </w:rPr>
      </w:pPr>
      <w:r>
        <w:rPr>
          <w:lang w:val="en-US"/>
        </w:rPr>
        <w:t>HRW</w:t>
      </w:r>
      <w:r w:rsidR="00826766">
        <w:rPr>
          <w:lang w:val="en-US"/>
        </w:rPr>
        <w:t xml:space="preserve"> (Human Rights Watch) </w:t>
      </w:r>
    </w:p>
    <w:p w14:paraId="307BCD4B" w14:textId="413826BA" w:rsidR="00DC43C5" w:rsidRDefault="00826766" w:rsidP="008542D9">
      <w:pPr>
        <w:ind w:left="720"/>
        <w:jc w:val="left"/>
        <w:rPr>
          <w:lang w:val="en-US"/>
        </w:rPr>
      </w:pPr>
      <w:r>
        <w:rPr>
          <w:lang w:val="en-US"/>
        </w:rPr>
        <w:t xml:space="preserve">16.1.2025. </w:t>
      </w:r>
      <w:r w:rsidRPr="006251CE">
        <w:rPr>
          <w:i/>
          <w:iCs/>
          <w:lang w:val="en-US"/>
        </w:rPr>
        <w:t xml:space="preserve">El Salvador. </w:t>
      </w:r>
      <w:r w:rsidRPr="00826766">
        <w:rPr>
          <w:i/>
          <w:iCs/>
          <w:lang w:val="en-US"/>
        </w:rPr>
        <w:t>Events of 2024.</w:t>
      </w:r>
      <w:r w:rsidR="00DC43C5" w:rsidRPr="00826766">
        <w:rPr>
          <w:i/>
          <w:iCs/>
          <w:lang w:val="en-US"/>
        </w:rPr>
        <w:t xml:space="preserve"> </w:t>
      </w:r>
      <w:hyperlink r:id="rId19" w:history="1">
        <w:r w:rsidR="00DC43C5" w:rsidRPr="00826766">
          <w:rPr>
            <w:rStyle w:val="Hyperlinkki"/>
            <w:lang w:val="en-US"/>
          </w:rPr>
          <w:t>https://www.hrw.org/world-report/2025/country-chapters/el-salvador</w:t>
        </w:r>
      </w:hyperlink>
      <w:r w:rsidR="00DC43C5" w:rsidRPr="00826766">
        <w:rPr>
          <w:lang w:val="en-US"/>
        </w:rPr>
        <w:t xml:space="preserve"> </w:t>
      </w:r>
      <w:r w:rsidRPr="00826766">
        <w:rPr>
          <w:lang w:val="en-US"/>
        </w:rPr>
        <w:t>(</w:t>
      </w:r>
      <w:proofErr w:type="spellStart"/>
      <w:r w:rsidRPr="00826766">
        <w:rPr>
          <w:lang w:val="en-US"/>
        </w:rPr>
        <w:t>käyty</w:t>
      </w:r>
      <w:proofErr w:type="spellEnd"/>
      <w:r w:rsidRPr="00826766">
        <w:rPr>
          <w:lang w:val="en-US"/>
        </w:rPr>
        <w:t xml:space="preserve"> 23.6.2025).</w:t>
      </w:r>
    </w:p>
    <w:p w14:paraId="055BF0EE" w14:textId="4C85FDAA" w:rsidR="008542D9" w:rsidRPr="008542D9" w:rsidRDefault="008542D9" w:rsidP="008542D9">
      <w:pPr>
        <w:ind w:left="720"/>
        <w:jc w:val="left"/>
      </w:pPr>
      <w:r w:rsidRPr="008542D9">
        <w:rPr>
          <w:lang w:val="en-US"/>
        </w:rPr>
        <w:t>12.12.2024</w:t>
      </w:r>
      <w:r>
        <w:rPr>
          <w:lang w:val="en-US"/>
        </w:rPr>
        <w:t xml:space="preserve">. </w:t>
      </w:r>
      <w:r w:rsidRPr="008542D9">
        <w:rPr>
          <w:i/>
          <w:iCs/>
          <w:lang w:val="en-US"/>
        </w:rPr>
        <w:t>El Salvador: New Laws Threaten Free Expression, Privacy.</w:t>
      </w:r>
      <w:r w:rsidRPr="008542D9">
        <w:rPr>
          <w:lang w:val="en-US"/>
        </w:rPr>
        <w:t xml:space="preserve"> </w:t>
      </w:r>
      <w:hyperlink r:id="rId20" w:history="1">
        <w:r w:rsidRPr="008542D9">
          <w:rPr>
            <w:rStyle w:val="Hyperlinkki"/>
          </w:rPr>
          <w:t>https://www.hrw.org/news/2024/12/12/el-salvador-new-laws-threaten-free-expression-privacy</w:t>
        </w:r>
      </w:hyperlink>
      <w:r w:rsidRPr="008542D9">
        <w:t xml:space="preserve"> (käyty 25.6.2025). </w:t>
      </w:r>
    </w:p>
    <w:p w14:paraId="032DD5E2" w14:textId="6197531A" w:rsidR="006B0617" w:rsidRPr="006251CE" w:rsidRDefault="006B0617" w:rsidP="00DC43C5">
      <w:pPr>
        <w:jc w:val="left"/>
        <w:rPr>
          <w:lang w:val="sv-SE"/>
        </w:rPr>
      </w:pPr>
      <w:r w:rsidRPr="006251CE">
        <w:rPr>
          <w:lang w:val="en-US"/>
        </w:rPr>
        <w:t>IDMC</w:t>
      </w:r>
      <w:r w:rsidR="00826766" w:rsidRPr="006251CE">
        <w:rPr>
          <w:lang w:val="en-US"/>
        </w:rPr>
        <w:t xml:space="preserve"> (Internal Displacement Monitoring Center)</w:t>
      </w:r>
      <w:r w:rsidRPr="006251CE">
        <w:rPr>
          <w:lang w:val="en-US"/>
        </w:rPr>
        <w:t xml:space="preserve"> [</w:t>
      </w:r>
      <w:proofErr w:type="spellStart"/>
      <w:r w:rsidRPr="006251CE">
        <w:rPr>
          <w:lang w:val="en-US"/>
        </w:rPr>
        <w:t>päiväämätön</w:t>
      </w:r>
      <w:proofErr w:type="spellEnd"/>
      <w:r w:rsidRPr="006251CE">
        <w:rPr>
          <w:lang w:val="en-US"/>
        </w:rPr>
        <w:t>].</w:t>
      </w:r>
      <w:r w:rsidR="00826766" w:rsidRPr="006251CE">
        <w:rPr>
          <w:lang w:val="en-US"/>
        </w:rPr>
        <w:t xml:space="preserve"> </w:t>
      </w:r>
      <w:r w:rsidR="00826766" w:rsidRPr="00826766">
        <w:rPr>
          <w:i/>
          <w:iCs/>
          <w:lang w:val="en-US"/>
        </w:rPr>
        <w:t xml:space="preserve">Country Profile. </w:t>
      </w:r>
      <w:r w:rsidR="00826766" w:rsidRPr="00826766">
        <w:rPr>
          <w:i/>
          <w:iCs/>
          <w:lang w:val="sv-SE"/>
        </w:rPr>
        <w:t>El Salvador.</w:t>
      </w:r>
      <w:r w:rsidRPr="00826766">
        <w:rPr>
          <w:i/>
          <w:iCs/>
          <w:lang w:val="sv-SE"/>
        </w:rPr>
        <w:t xml:space="preserve"> </w:t>
      </w:r>
      <w:hyperlink r:id="rId21" w:history="1">
        <w:r w:rsidRPr="006251CE">
          <w:rPr>
            <w:rStyle w:val="Hyperlinkki"/>
            <w:lang w:val="sv-SE"/>
          </w:rPr>
          <w:t>https://www.internal-displacement.org/countries/el-salvador/</w:t>
        </w:r>
      </w:hyperlink>
      <w:r w:rsidRPr="006251CE">
        <w:rPr>
          <w:lang w:val="sv-SE"/>
        </w:rPr>
        <w:t xml:space="preserve"> </w:t>
      </w:r>
      <w:r w:rsidR="00826766" w:rsidRPr="006251CE">
        <w:rPr>
          <w:lang w:val="sv-SE"/>
        </w:rPr>
        <w:t>(</w:t>
      </w:r>
      <w:proofErr w:type="spellStart"/>
      <w:r w:rsidR="00826766" w:rsidRPr="006251CE">
        <w:rPr>
          <w:lang w:val="sv-SE"/>
        </w:rPr>
        <w:t>käyty</w:t>
      </w:r>
      <w:proofErr w:type="spellEnd"/>
      <w:r w:rsidR="00826766" w:rsidRPr="006251CE">
        <w:rPr>
          <w:lang w:val="sv-SE"/>
        </w:rPr>
        <w:t xml:space="preserve"> 24.6.2025).</w:t>
      </w:r>
    </w:p>
    <w:p w14:paraId="17B7BB97" w14:textId="5CCB6D52" w:rsidR="003319A3" w:rsidRPr="00C65A77" w:rsidRDefault="00A91472" w:rsidP="00DC43C5">
      <w:pPr>
        <w:jc w:val="left"/>
        <w:rPr>
          <w:lang w:val="en-US"/>
        </w:rPr>
      </w:pPr>
      <w:proofErr w:type="spellStart"/>
      <w:r w:rsidRPr="00C65A77">
        <w:rPr>
          <w:lang w:val="en-US"/>
        </w:rPr>
        <w:t>InSight</w:t>
      </w:r>
      <w:proofErr w:type="spellEnd"/>
      <w:r w:rsidRPr="00C65A77">
        <w:rPr>
          <w:lang w:val="en-US"/>
        </w:rPr>
        <w:t xml:space="preserve"> Crime </w:t>
      </w:r>
    </w:p>
    <w:p w14:paraId="748F18D6" w14:textId="49479E02" w:rsidR="00A91472" w:rsidRPr="00E31DDA" w:rsidRDefault="00A91472" w:rsidP="00F92746">
      <w:pPr>
        <w:ind w:left="720"/>
        <w:jc w:val="left"/>
      </w:pPr>
      <w:r w:rsidRPr="006251CE">
        <w:rPr>
          <w:lang w:val="en-US"/>
        </w:rPr>
        <w:t>17.6.2024.</w:t>
      </w:r>
      <w:r w:rsidR="00E31DDA" w:rsidRPr="006251CE">
        <w:rPr>
          <w:lang w:val="en-US"/>
        </w:rPr>
        <w:t xml:space="preserve"> </w:t>
      </w:r>
      <w:r w:rsidR="00E31DDA" w:rsidRPr="006251CE">
        <w:rPr>
          <w:i/>
          <w:iCs/>
          <w:lang w:val="en-US"/>
        </w:rPr>
        <w:t>El Salvador Profile.</w:t>
      </w:r>
      <w:r w:rsidRPr="006251CE">
        <w:rPr>
          <w:i/>
          <w:iCs/>
          <w:lang w:val="en-US"/>
        </w:rPr>
        <w:t xml:space="preserve"> </w:t>
      </w:r>
      <w:hyperlink r:id="rId22" w:history="1">
        <w:r w:rsidRPr="00E31DDA">
          <w:rPr>
            <w:rStyle w:val="Hyperlinkki"/>
          </w:rPr>
          <w:t>https://insightcrime.org/el-salvador-organized-crime-news/el-salvador/</w:t>
        </w:r>
      </w:hyperlink>
      <w:r w:rsidRPr="00E31DDA">
        <w:t xml:space="preserve"> </w:t>
      </w:r>
      <w:r w:rsidR="00E31DDA" w:rsidRPr="00E31DDA">
        <w:t>(käy</w:t>
      </w:r>
      <w:r w:rsidR="00E31DDA">
        <w:t>ty 24.6.2025).</w:t>
      </w:r>
    </w:p>
    <w:p w14:paraId="7DDA8F81" w14:textId="0B79FD14" w:rsidR="003319A3" w:rsidRDefault="003319A3" w:rsidP="00F92746">
      <w:pPr>
        <w:ind w:left="720"/>
        <w:jc w:val="left"/>
      </w:pPr>
      <w:r>
        <w:rPr>
          <w:lang w:val="en-US"/>
        </w:rPr>
        <w:t xml:space="preserve">26.2.2025. </w:t>
      </w:r>
      <w:proofErr w:type="spellStart"/>
      <w:r w:rsidR="00E31DDA" w:rsidRPr="00E31DDA">
        <w:rPr>
          <w:i/>
          <w:iCs/>
          <w:lang w:val="en-US"/>
        </w:rPr>
        <w:t>InSight</w:t>
      </w:r>
      <w:proofErr w:type="spellEnd"/>
      <w:r w:rsidR="00E31DDA" w:rsidRPr="00E31DDA">
        <w:rPr>
          <w:i/>
          <w:iCs/>
          <w:lang w:val="en-US"/>
        </w:rPr>
        <w:t xml:space="preserve"> Crime’s 2024 Homicide Round-Up. </w:t>
      </w:r>
      <w:hyperlink r:id="rId23" w:history="1">
        <w:r w:rsidR="00E31DDA" w:rsidRPr="00E31DDA">
          <w:rPr>
            <w:rStyle w:val="Hyperlinkki"/>
          </w:rPr>
          <w:t>https://insightcrime.org/news/insight-crime-2024-homicide-round-up/</w:t>
        </w:r>
      </w:hyperlink>
      <w:r w:rsidR="00E31DDA" w:rsidRPr="00E31DDA">
        <w:t xml:space="preserve"> (kä</w:t>
      </w:r>
      <w:r w:rsidR="00E31DDA">
        <w:t>yty 24.6.2025).</w:t>
      </w:r>
    </w:p>
    <w:p w14:paraId="61EEA27C" w14:textId="283ACA0F" w:rsidR="00E31DDA" w:rsidRDefault="00E31DDA" w:rsidP="00E31DDA">
      <w:pPr>
        <w:jc w:val="left"/>
      </w:pPr>
      <w:r w:rsidRPr="00E31DDA">
        <w:rPr>
          <w:lang w:val="en-US"/>
        </w:rPr>
        <w:t xml:space="preserve">IPS (Inter Press Service) / </w:t>
      </w:r>
      <w:proofErr w:type="spellStart"/>
      <w:r w:rsidRPr="00E31DDA">
        <w:rPr>
          <w:lang w:val="en-US"/>
        </w:rPr>
        <w:t>Pousadela</w:t>
      </w:r>
      <w:proofErr w:type="spellEnd"/>
      <w:r w:rsidRPr="00E31DDA">
        <w:rPr>
          <w:lang w:val="en-US"/>
        </w:rPr>
        <w:t>, Inés 16.6.2025.</w:t>
      </w:r>
      <w:r w:rsidRPr="00E31DDA">
        <w:rPr>
          <w:i/>
          <w:iCs/>
          <w:lang w:val="en-US"/>
        </w:rPr>
        <w:t xml:space="preserve"> El Salvador: </w:t>
      </w:r>
      <w:proofErr w:type="spellStart"/>
      <w:r w:rsidRPr="00E31DDA">
        <w:rPr>
          <w:i/>
          <w:iCs/>
          <w:lang w:val="en-US"/>
        </w:rPr>
        <w:t>Bukele’s</w:t>
      </w:r>
      <w:proofErr w:type="spellEnd"/>
      <w:r w:rsidRPr="00E31DDA">
        <w:rPr>
          <w:i/>
          <w:iCs/>
          <w:lang w:val="en-US"/>
        </w:rPr>
        <w:t xml:space="preserve"> Authoritarianism Goes Global. </w:t>
      </w:r>
      <w:hyperlink r:id="rId24" w:history="1">
        <w:r w:rsidRPr="00E31DDA">
          <w:rPr>
            <w:rStyle w:val="Hyperlinkki"/>
          </w:rPr>
          <w:t>https://www.ipsnews.net/2025/06/el-salvador-bukeles-authoritarianism-goes-global/?utm_source=rss&amp;utm_medium=rss&amp;utm_campaign=el-salvador-bukeles-authoritarianism-goes-global</w:t>
        </w:r>
      </w:hyperlink>
      <w:r w:rsidRPr="00E31DDA">
        <w:t xml:space="preserve"> (käyty 25.6.2025).</w:t>
      </w:r>
    </w:p>
    <w:p w14:paraId="72665AD7" w14:textId="1C8E3EE0" w:rsidR="00632040" w:rsidRPr="00632040" w:rsidRDefault="00632040" w:rsidP="00E31DDA">
      <w:pPr>
        <w:jc w:val="left"/>
      </w:pPr>
      <w:r>
        <w:rPr>
          <w:lang w:val="en-US"/>
        </w:rPr>
        <w:t xml:space="preserve">IRCT (International Rehabilitation Council for Torture Victims) &amp; IFEG (Independent Forensic Expert Group) 2.10.2024. </w:t>
      </w:r>
      <w:r w:rsidRPr="00632040">
        <w:rPr>
          <w:i/>
          <w:iCs/>
          <w:lang w:val="en-US"/>
        </w:rPr>
        <w:t xml:space="preserve">Subject: Expert Opinion on Sufficiency of Investigation into Death in State Custody Following Enforced Disappearance of </w:t>
      </w:r>
      <w:proofErr w:type="spellStart"/>
      <w:r w:rsidRPr="00632040">
        <w:rPr>
          <w:i/>
          <w:iCs/>
          <w:lang w:val="en-US"/>
        </w:rPr>
        <w:t>Mr</w:t>
      </w:r>
      <w:proofErr w:type="spellEnd"/>
      <w:r w:rsidRPr="00632040">
        <w:rPr>
          <w:i/>
          <w:iCs/>
          <w:lang w:val="en-US"/>
        </w:rPr>
        <w:t xml:space="preserve"> Jorge Alejandro </w:t>
      </w:r>
      <w:proofErr w:type="spellStart"/>
      <w:r w:rsidRPr="00632040">
        <w:rPr>
          <w:i/>
          <w:iCs/>
          <w:lang w:val="en-US"/>
        </w:rPr>
        <w:t>Muyshondt</w:t>
      </w:r>
      <w:proofErr w:type="spellEnd"/>
      <w:r w:rsidRPr="00632040">
        <w:rPr>
          <w:i/>
          <w:iCs/>
          <w:lang w:val="en-US"/>
        </w:rPr>
        <w:t xml:space="preserve"> Alvarez. </w:t>
      </w:r>
      <w:r w:rsidRPr="00632040">
        <w:t>Sa</w:t>
      </w:r>
      <w:r>
        <w:t xml:space="preserve">atavilla: </w:t>
      </w:r>
      <w:hyperlink r:id="rId25" w:history="1">
        <w:r w:rsidRPr="0048538B">
          <w:rPr>
            <w:rStyle w:val="Hyperlinkki"/>
          </w:rPr>
          <w:t>https://www.ecoi.net/en/file/local/2117985/Expert+Opinion+on+Sufficiency+of+Investigation+into+Death+in+State+Custody+Following+Enforced+Disappearance+of+Mr.+Jorge+Alejandro+Muyshondt+Alverez.pdf</w:t>
        </w:r>
      </w:hyperlink>
      <w:r w:rsidRPr="00632040">
        <w:t xml:space="preserve"> (kä</w:t>
      </w:r>
      <w:r>
        <w:t>yty 26.6.2025).</w:t>
      </w:r>
    </w:p>
    <w:p w14:paraId="1F5DF960" w14:textId="4DA7AC76" w:rsidR="008542D9" w:rsidRDefault="008542D9" w:rsidP="00E31DDA">
      <w:pPr>
        <w:jc w:val="left"/>
        <w:rPr>
          <w:lang w:val="en-US"/>
        </w:rPr>
      </w:pPr>
      <w:r w:rsidRPr="0043243D">
        <w:rPr>
          <w:lang w:val="en-US"/>
        </w:rPr>
        <w:t xml:space="preserve">OHCHR </w:t>
      </w:r>
      <w:r>
        <w:rPr>
          <w:lang w:val="en-US"/>
        </w:rPr>
        <w:t xml:space="preserve">(United Nations </w:t>
      </w:r>
      <w:r w:rsidRPr="008542D9">
        <w:rPr>
          <w:lang w:val="en-US"/>
        </w:rPr>
        <w:t>Office of the High Commissioner for Human Rights</w:t>
      </w:r>
      <w:r>
        <w:rPr>
          <w:lang w:val="en-US"/>
        </w:rPr>
        <w:t xml:space="preserve">) </w:t>
      </w:r>
      <w:r w:rsidRPr="0043243D">
        <w:rPr>
          <w:lang w:val="en-US"/>
        </w:rPr>
        <w:t>23.5.2025</w:t>
      </w:r>
      <w:r>
        <w:rPr>
          <w:lang w:val="en-US"/>
        </w:rPr>
        <w:t xml:space="preserve">. </w:t>
      </w:r>
      <w:r w:rsidRPr="008542D9">
        <w:rPr>
          <w:i/>
          <w:iCs/>
          <w:lang w:val="en-US"/>
        </w:rPr>
        <w:t xml:space="preserve">El Salvador: Concerns over Foreign Agents law. </w:t>
      </w:r>
      <w:hyperlink r:id="rId26" w:history="1">
        <w:r w:rsidRPr="008542D9">
          <w:rPr>
            <w:rStyle w:val="Hyperlinkki"/>
            <w:lang w:val="en-US"/>
          </w:rPr>
          <w:t>https://www.ohchr.org/en/press-releases/2025/05/el-salvador-concerns-over-foreign-agents-law</w:t>
        </w:r>
      </w:hyperlink>
      <w:r w:rsidRPr="008542D9">
        <w:rPr>
          <w:lang w:val="en-US"/>
        </w:rPr>
        <w:t xml:space="preserve"> (</w:t>
      </w:r>
      <w:proofErr w:type="spellStart"/>
      <w:r w:rsidRPr="008542D9">
        <w:rPr>
          <w:lang w:val="en-US"/>
        </w:rPr>
        <w:t>käyty</w:t>
      </w:r>
      <w:proofErr w:type="spellEnd"/>
      <w:r w:rsidRPr="008542D9">
        <w:rPr>
          <w:lang w:val="en-US"/>
        </w:rPr>
        <w:t xml:space="preserve"> 24.6.2025).</w:t>
      </w:r>
    </w:p>
    <w:p w14:paraId="022B3AB7" w14:textId="77777777" w:rsidR="000C07F3" w:rsidRDefault="00510D12" w:rsidP="00E31DDA">
      <w:pPr>
        <w:jc w:val="left"/>
        <w:rPr>
          <w:lang w:val="en-US"/>
        </w:rPr>
      </w:pPr>
      <w:r>
        <w:rPr>
          <w:lang w:val="en-US"/>
        </w:rPr>
        <w:t xml:space="preserve">El País </w:t>
      </w:r>
    </w:p>
    <w:p w14:paraId="348FFB6B" w14:textId="4F783182" w:rsidR="00510D12" w:rsidRDefault="00510D12" w:rsidP="000C07F3">
      <w:pPr>
        <w:ind w:left="720"/>
        <w:jc w:val="left"/>
      </w:pPr>
      <w:r>
        <w:rPr>
          <w:lang w:val="en-US"/>
        </w:rPr>
        <w:t xml:space="preserve">15.5.2025. </w:t>
      </w:r>
      <w:proofErr w:type="spellStart"/>
      <w:r w:rsidRPr="00510D12">
        <w:rPr>
          <w:i/>
          <w:iCs/>
          <w:lang w:val="en-US"/>
        </w:rPr>
        <w:t>Bukele</w:t>
      </w:r>
      <w:proofErr w:type="spellEnd"/>
      <w:r w:rsidRPr="00510D12">
        <w:rPr>
          <w:i/>
          <w:iCs/>
          <w:lang w:val="en-US"/>
        </w:rPr>
        <w:t xml:space="preserve"> blames NGOs for protest outside his residence and promotes ‘foreign </w:t>
      </w:r>
      <w:proofErr w:type="gramStart"/>
      <w:r w:rsidRPr="00510D12">
        <w:rPr>
          <w:i/>
          <w:iCs/>
          <w:lang w:val="en-US"/>
        </w:rPr>
        <w:t>agents</w:t>
      </w:r>
      <w:proofErr w:type="gramEnd"/>
      <w:r w:rsidRPr="00510D12">
        <w:rPr>
          <w:i/>
          <w:iCs/>
          <w:lang w:val="en-US"/>
        </w:rPr>
        <w:t xml:space="preserve"> law’ to suffocate them.</w:t>
      </w:r>
      <w:r>
        <w:rPr>
          <w:lang w:val="en-US"/>
        </w:rPr>
        <w:t xml:space="preserve"> </w:t>
      </w:r>
      <w:hyperlink r:id="rId27" w:history="1">
        <w:r w:rsidRPr="00510D12">
          <w:rPr>
            <w:rStyle w:val="Hyperlinkki"/>
          </w:rPr>
          <w:t>https://english.elpais.com/international/2025-05-15/bukele-blames-ngos-for-protest-outside-his-residence-and-promotes-foreign-agents-law-to-suffocate-them.html</w:t>
        </w:r>
      </w:hyperlink>
      <w:r w:rsidRPr="00510D12">
        <w:t xml:space="preserve"> (kä</w:t>
      </w:r>
      <w:r>
        <w:t>yty 26.6.2025).</w:t>
      </w:r>
    </w:p>
    <w:p w14:paraId="511021F3" w14:textId="19FADD08" w:rsidR="000C07F3" w:rsidRPr="000C07F3" w:rsidRDefault="000C07F3" w:rsidP="000C07F3">
      <w:pPr>
        <w:ind w:left="720"/>
        <w:jc w:val="left"/>
      </w:pPr>
      <w:r w:rsidRPr="000C07F3">
        <w:rPr>
          <w:lang w:val="en-US"/>
        </w:rPr>
        <w:t xml:space="preserve">1.3.2024. </w:t>
      </w:r>
      <w:proofErr w:type="spellStart"/>
      <w:r w:rsidRPr="000C07F3">
        <w:rPr>
          <w:i/>
          <w:iCs/>
          <w:lang w:val="en-US"/>
        </w:rPr>
        <w:t>Bukele</w:t>
      </w:r>
      <w:proofErr w:type="spellEnd"/>
      <w:r w:rsidRPr="000C07F3">
        <w:rPr>
          <w:i/>
          <w:iCs/>
          <w:lang w:val="en-US"/>
        </w:rPr>
        <w:t xml:space="preserve"> attacks gender theory and removes it from public schools in El Salvador.</w:t>
      </w:r>
      <w:r>
        <w:rPr>
          <w:i/>
          <w:iCs/>
          <w:lang w:val="en-US"/>
        </w:rPr>
        <w:t xml:space="preserve"> </w:t>
      </w:r>
      <w:hyperlink r:id="rId28" w:history="1">
        <w:r w:rsidRPr="000C07F3">
          <w:rPr>
            <w:rStyle w:val="Hyperlinkki"/>
          </w:rPr>
          <w:t>https://english.elpais.com/international/2024-03-01/bukele-attacks-gender-theory-and-removes-it-from-public-schools-in-el-salvador.html</w:t>
        </w:r>
      </w:hyperlink>
      <w:r w:rsidRPr="000C07F3">
        <w:t xml:space="preserve"> (kä</w:t>
      </w:r>
      <w:r>
        <w:t>yty 26.6.2025).</w:t>
      </w:r>
    </w:p>
    <w:p w14:paraId="41629D97" w14:textId="09E6CD2C" w:rsidR="00F92746" w:rsidRDefault="00F92746" w:rsidP="00DC43C5">
      <w:pPr>
        <w:jc w:val="left"/>
      </w:pPr>
      <w:r w:rsidRPr="006251CE">
        <w:rPr>
          <w:lang w:val="sv-SE"/>
        </w:rPr>
        <w:t xml:space="preserve">La </w:t>
      </w:r>
      <w:proofErr w:type="spellStart"/>
      <w:r w:rsidRPr="006251CE">
        <w:rPr>
          <w:lang w:val="sv-SE"/>
        </w:rPr>
        <w:t>República</w:t>
      </w:r>
      <w:proofErr w:type="spellEnd"/>
      <w:r w:rsidRPr="006251CE">
        <w:rPr>
          <w:lang w:val="sv-SE"/>
        </w:rPr>
        <w:t xml:space="preserve"> de El Salvador </w:t>
      </w:r>
      <w:r w:rsidR="00826766" w:rsidRPr="006251CE">
        <w:rPr>
          <w:lang w:val="sv-SE"/>
        </w:rPr>
        <w:t>16</w:t>
      </w:r>
      <w:r w:rsidRPr="006251CE">
        <w:rPr>
          <w:lang w:val="sv-SE"/>
        </w:rPr>
        <w:t>.12.1983</w:t>
      </w:r>
      <w:r w:rsidR="00826766" w:rsidRPr="006251CE">
        <w:rPr>
          <w:lang w:val="sv-SE"/>
        </w:rPr>
        <w:t xml:space="preserve"> (</w:t>
      </w:r>
      <w:proofErr w:type="spellStart"/>
      <w:r w:rsidR="00826766" w:rsidRPr="006251CE">
        <w:rPr>
          <w:lang w:val="sv-SE"/>
        </w:rPr>
        <w:t>muutettu</w:t>
      </w:r>
      <w:proofErr w:type="spellEnd"/>
      <w:r w:rsidR="00826766" w:rsidRPr="006251CE">
        <w:rPr>
          <w:lang w:val="sv-SE"/>
        </w:rPr>
        <w:t xml:space="preserve"> </w:t>
      </w:r>
      <w:proofErr w:type="spellStart"/>
      <w:r w:rsidR="00826766" w:rsidRPr="006251CE">
        <w:rPr>
          <w:lang w:val="sv-SE"/>
        </w:rPr>
        <w:t>viimeksi</w:t>
      </w:r>
      <w:proofErr w:type="spellEnd"/>
      <w:r w:rsidR="00826766" w:rsidRPr="006251CE">
        <w:rPr>
          <w:lang w:val="sv-SE"/>
        </w:rPr>
        <w:t xml:space="preserve"> 26.2.2025)</w:t>
      </w:r>
      <w:r w:rsidRPr="006251CE">
        <w:rPr>
          <w:lang w:val="sv-SE"/>
        </w:rPr>
        <w:t>.</w:t>
      </w:r>
      <w:r w:rsidRPr="006251CE">
        <w:rPr>
          <w:i/>
          <w:iCs/>
          <w:lang w:val="sv-SE"/>
        </w:rPr>
        <w:t xml:space="preserve"> </w:t>
      </w:r>
      <w:proofErr w:type="spellStart"/>
      <w:r w:rsidRPr="00826766">
        <w:rPr>
          <w:i/>
          <w:iCs/>
          <w:lang w:val="sv-SE"/>
        </w:rPr>
        <w:t>Constitución</w:t>
      </w:r>
      <w:proofErr w:type="spellEnd"/>
      <w:r w:rsidRPr="00826766">
        <w:rPr>
          <w:i/>
          <w:iCs/>
          <w:lang w:val="sv-SE"/>
        </w:rPr>
        <w:t xml:space="preserve">. </w:t>
      </w:r>
      <w:hyperlink r:id="rId29" w:history="1">
        <w:r w:rsidR="00826766" w:rsidRPr="00826766">
          <w:rPr>
            <w:rStyle w:val="Hyperlinkki"/>
          </w:rPr>
          <w:t>https://www.asamblea.gob.sv/sites/default/files/documents/decretos/83CA833B-22D5-4810-AF01-88D65B71FC88.pdf</w:t>
        </w:r>
      </w:hyperlink>
      <w:r w:rsidR="00826766" w:rsidRPr="00826766">
        <w:t xml:space="preserve"> (kä</w:t>
      </w:r>
      <w:r w:rsidR="00826766">
        <w:t>yty 24.6.2025).</w:t>
      </w:r>
    </w:p>
    <w:p w14:paraId="7659D8B0" w14:textId="426BE4F2" w:rsidR="00380620" w:rsidRPr="00ED1451" w:rsidRDefault="00380620" w:rsidP="00DC43C5">
      <w:pPr>
        <w:jc w:val="left"/>
      </w:pPr>
      <w:r w:rsidRPr="00ED1451">
        <w:t>RSF (</w:t>
      </w:r>
      <w:proofErr w:type="spellStart"/>
      <w:r w:rsidRPr="00ED1451">
        <w:t>Reporters</w:t>
      </w:r>
      <w:proofErr w:type="spellEnd"/>
      <w:r w:rsidRPr="00ED1451">
        <w:t xml:space="preserve"> </w:t>
      </w:r>
      <w:proofErr w:type="spellStart"/>
      <w:r w:rsidRPr="00ED1451">
        <w:t>sans</w:t>
      </w:r>
      <w:proofErr w:type="spellEnd"/>
      <w:r w:rsidRPr="00ED1451">
        <w:t xml:space="preserve"> </w:t>
      </w:r>
      <w:proofErr w:type="spellStart"/>
      <w:r w:rsidRPr="00ED1451">
        <w:t>frontiéres</w:t>
      </w:r>
      <w:proofErr w:type="spellEnd"/>
      <w:r w:rsidRPr="00ED1451">
        <w:t xml:space="preserve"> / suom. Toimittajat ilman rajoja) </w:t>
      </w:r>
    </w:p>
    <w:p w14:paraId="66229F8F" w14:textId="4FF598C7" w:rsidR="00380620" w:rsidRPr="00380620" w:rsidRDefault="00380620" w:rsidP="00380620">
      <w:pPr>
        <w:ind w:left="720"/>
        <w:jc w:val="left"/>
      </w:pPr>
      <w:r w:rsidRPr="00380620">
        <w:rPr>
          <w:lang w:val="en-US"/>
        </w:rPr>
        <w:lastRenderedPageBreak/>
        <w:t xml:space="preserve">22.5.2025. </w:t>
      </w:r>
      <w:r w:rsidRPr="00650F5A">
        <w:rPr>
          <w:i/>
          <w:iCs/>
          <w:lang w:val="en-US"/>
        </w:rPr>
        <w:t xml:space="preserve">El Salvador: RSF on high alert as state persecution of journalists intensifies. </w:t>
      </w:r>
      <w:hyperlink r:id="rId30" w:history="1">
        <w:r w:rsidRPr="00380620">
          <w:rPr>
            <w:rStyle w:val="Hyperlinkki"/>
          </w:rPr>
          <w:t>https://rsf.org/en/el-salvador-rsf-high-alert-state-persecution-journalists-intensifies</w:t>
        </w:r>
      </w:hyperlink>
      <w:r w:rsidRPr="00380620">
        <w:t xml:space="preserve"> (kä</w:t>
      </w:r>
      <w:r>
        <w:t>yty 27.6.2025).</w:t>
      </w:r>
    </w:p>
    <w:p w14:paraId="403AF7AC" w14:textId="3BD7F018" w:rsidR="00380620" w:rsidRPr="00380620" w:rsidRDefault="00380620" w:rsidP="00380620">
      <w:pPr>
        <w:ind w:left="720"/>
        <w:jc w:val="left"/>
        <w:rPr>
          <w:lang w:val="sv-SE"/>
        </w:rPr>
      </w:pPr>
      <w:r w:rsidRPr="00380620">
        <w:rPr>
          <w:lang w:val="sv-SE"/>
        </w:rPr>
        <w:t xml:space="preserve">2025. </w:t>
      </w:r>
      <w:r w:rsidRPr="00380620">
        <w:rPr>
          <w:i/>
          <w:iCs/>
          <w:lang w:val="sv-SE"/>
        </w:rPr>
        <w:t xml:space="preserve">El Salvador. </w:t>
      </w:r>
      <w:hyperlink r:id="rId31" w:history="1">
        <w:r w:rsidRPr="00563B06">
          <w:rPr>
            <w:rStyle w:val="Hyperlinkki"/>
            <w:lang w:val="sv-SE"/>
          </w:rPr>
          <w:t>https://rsf.org/en/country/el-salvador</w:t>
        </w:r>
      </w:hyperlink>
      <w:r>
        <w:rPr>
          <w:lang w:val="sv-SE"/>
        </w:rPr>
        <w:t xml:space="preserve"> (</w:t>
      </w:r>
      <w:proofErr w:type="spellStart"/>
      <w:r>
        <w:rPr>
          <w:lang w:val="sv-SE"/>
        </w:rPr>
        <w:t>käyty</w:t>
      </w:r>
      <w:proofErr w:type="spellEnd"/>
      <w:r>
        <w:rPr>
          <w:lang w:val="sv-SE"/>
        </w:rPr>
        <w:t xml:space="preserve"> 24.6.2025).</w:t>
      </w:r>
    </w:p>
    <w:p w14:paraId="491559D5" w14:textId="4D259403" w:rsidR="00BA6B7D" w:rsidRPr="001A6EE8" w:rsidRDefault="00BA6B7D" w:rsidP="00DC43C5">
      <w:pPr>
        <w:jc w:val="left"/>
        <w:rPr>
          <w:lang w:val="en-US"/>
        </w:rPr>
      </w:pPr>
      <w:r w:rsidRPr="00BA6B7D">
        <w:rPr>
          <w:lang w:val="en-US"/>
        </w:rPr>
        <w:t xml:space="preserve">UNHCR (United Nations High Commissioner for Refugees) 29.5.2025. </w:t>
      </w:r>
      <w:r w:rsidRPr="00BA6B7D">
        <w:rPr>
          <w:i/>
          <w:iCs/>
          <w:lang w:val="en-US"/>
        </w:rPr>
        <w:t>El Salvador Annual Results Report 2024.</w:t>
      </w:r>
      <w:r w:rsidRPr="00BA6B7D">
        <w:rPr>
          <w:lang w:val="en-US"/>
        </w:rPr>
        <w:t xml:space="preserve"> </w:t>
      </w:r>
      <w:hyperlink r:id="rId32" w:history="1">
        <w:r w:rsidRPr="001A6EE8">
          <w:rPr>
            <w:rStyle w:val="Hyperlinkki"/>
            <w:lang w:val="en-US"/>
          </w:rPr>
          <w:t>https://www.unhcr.org/media/el-salvador-annual-results-report-2024</w:t>
        </w:r>
      </w:hyperlink>
      <w:r w:rsidRPr="001A6EE8">
        <w:rPr>
          <w:lang w:val="en-US"/>
        </w:rPr>
        <w:t xml:space="preserve"> (</w:t>
      </w:r>
      <w:proofErr w:type="spellStart"/>
      <w:r w:rsidRPr="001A6EE8">
        <w:rPr>
          <w:lang w:val="en-US"/>
        </w:rPr>
        <w:t>käyty</w:t>
      </w:r>
      <w:proofErr w:type="spellEnd"/>
      <w:r w:rsidRPr="001A6EE8">
        <w:rPr>
          <w:lang w:val="en-US"/>
        </w:rPr>
        <w:t xml:space="preserve"> 26.6.2025).</w:t>
      </w:r>
    </w:p>
    <w:p w14:paraId="102B33C4" w14:textId="78D8477E" w:rsidR="00A91472" w:rsidRPr="00E31DDA" w:rsidRDefault="00A91472" w:rsidP="00DC43C5">
      <w:pPr>
        <w:jc w:val="left"/>
      </w:pPr>
      <w:r w:rsidRPr="00E31DDA">
        <w:rPr>
          <w:lang w:val="en-US"/>
        </w:rPr>
        <w:t>USDOS</w:t>
      </w:r>
      <w:r w:rsidR="00E31DDA" w:rsidRPr="00E31DDA">
        <w:rPr>
          <w:lang w:val="en-US"/>
        </w:rPr>
        <w:t xml:space="preserve"> (United </w:t>
      </w:r>
      <w:r w:rsidR="00E31DDA">
        <w:rPr>
          <w:lang w:val="en-US"/>
        </w:rPr>
        <w:t xml:space="preserve">States Department of State) 23.4.2024. </w:t>
      </w:r>
      <w:r w:rsidR="00E31DDA" w:rsidRPr="00E31DDA">
        <w:rPr>
          <w:i/>
          <w:iCs/>
          <w:lang w:val="en-US"/>
        </w:rPr>
        <w:t>El Salvador 2023 Human Rights Report.</w:t>
      </w:r>
      <w:r w:rsidRPr="00E31DDA">
        <w:rPr>
          <w:i/>
          <w:iCs/>
          <w:lang w:val="en-US"/>
        </w:rPr>
        <w:t xml:space="preserve"> </w:t>
      </w:r>
      <w:hyperlink r:id="rId33" w:history="1">
        <w:r w:rsidRPr="00E31DDA">
          <w:rPr>
            <w:rStyle w:val="Hyperlinkki"/>
          </w:rPr>
          <w:t>https://www.state.gov/wp-content/uploads/2024/02/528267_EL-SALVADOR-2023-HUMAN-RIGHTS-REPORT.pdf</w:t>
        </w:r>
      </w:hyperlink>
      <w:r w:rsidRPr="00E31DDA">
        <w:t xml:space="preserve"> </w:t>
      </w:r>
      <w:r w:rsidR="00E31DDA" w:rsidRPr="00E31DDA">
        <w:t>(kä</w:t>
      </w:r>
      <w:r w:rsidR="00E31DDA">
        <w:t>yty 23.6.2025).</w:t>
      </w:r>
    </w:p>
    <w:p w14:paraId="4CF10DF7" w14:textId="169E81E4" w:rsidR="00A46A8E" w:rsidRPr="00E31DDA" w:rsidRDefault="00A46A8E" w:rsidP="00E31DDA">
      <w:pPr>
        <w:jc w:val="left"/>
      </w:pPr>
      <w:r>
        <w:rPr>
          <w:lang w:val="en-US"/>
        </w:rPr>
        <w:t>WOLA</w:t>
      </w:r>
      <w:r w:rsidR="00E31DDA">
        <w:rPr>
          <w:lang w:val="en-US"/>
        </w:rPr>
        <w:t xml:space="preserve"> (The Washington Office on Latin America) 8/2019. </w:t>
      </w:r>
      <w:r w:rsidR="00E31DDA" w:rsidRPr="00E31DDA">
        <w:rPr>
          <w:i/>
          <w:iCs/>
          <w:lang w:val="en-US"/>
        </w:rPr>
        <w:t>El Salvador’s Justice System. Evaluating Capacity Building and Judicial Independence.</w:t>
      </w:r>
      <w:r>
        <w:rPr>
          <w:lang w:val="en-US"/>
        </w:rPr>
        <w:t xml:space="preserve"> </w:t>
      </w:r>
      <w:hyperlink r:id="rId34" w:history="1">
        <w:r w:rsidRPr="00E31DDA">
          <w:rPr>
            <w:rStyle w:val="Hyperlinkki"/>
          </w:rPr>
          <w:t>https://www.wola.org/wp-content/uploads/2020/07/Justicia-SV-ENG-4.1.pdf</w:t>
        </w:r>
      </w:hyperlink>
      <w:r w:rsidRPr="00E31DDA">
        <w:t xml:space="preserve"> </w:t>
      </w:r>
      <w:r w:rsidR="00E31DDA" w:rsidRPr="00E31DDA">
        <w:t>(kä</w:t>
      </w:r>
      <w:r w:rsidR="00E31DDA">
        <w:t>yty 24.6.2025).</w:t>
      </w:r>
    </w:p>
    <w:p w14:paraId="63EE34B6" w14:textId="77777777" w:rsidR="00082DFE" w:rsidRPr="001D5CAA" w:rsidRDefault="00DA732F" w:rsidP="00082DFE">
      <w:pPr>
        <w:pStyle w:val="LeiptekstiMigri"/>
        <w:ind w:left="0"/>
        <w:rPr>
          <w:lang w:val="en-GB"/>
        </w:rPr>
      </w:pPr>
      <w:r>
        <w:rPr>
          <w:b/>
        </w:rPr>
        <w:pict w14:anchorId="070D7C22">
          <v:rect id="_x0000_i1028" style="width:0;height:1.5pt" o:hralign="center" o:hrstd="t" o:hr="t" fillcolor="#a0a0a0" stroked="f"/>
        </w:pict>
      </w:r>
    </w:p>
    <w:p w14:paraId="44692380" w14:textId="77777777" w:rsidR="00082DFE" w:rsidRDefault="001D63F6" w:rsidP="00810134">
      <w:pPr>
        <w:pStyle w:val="Numeroimatonotsikko"/>
      </w:pPr>
      <w:r>
        <w:t>Tietoja vastauksesta</w:t>
      </w:r>
    </w:p>
    <w:p w14:paraId="1083C93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ACBAD35" w14:textId="77777777" w:rsidR="001D63F6" w:rsidRPr="00BC367A" w:rsidRDefault="001D63F6" w:rsidP="00810134">
      <w:pPr>
        <w:pStyle w:val="Numeroimatonotsikko"/>
        <w:rPr>
          <w:lang w:val="en-GB"/>
        </w:rPr>
      </w:pPr>
      <w:r w:rsidRPr="00BC367A">
        <w:rPr>
          <w:lang w:val="en-GB"/>
        </w:rPr>
        <w:t>Information on the response</w:t>
      </w:r>
    </w:p>
    <w:p w14:paraId="62C09CC0"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6DCF" w14:textId="77777777" w:rsidR="009E6FD0" w:rsidRDefault="009E6FD0" w:rsidP="007E0069">
      <w:pPr>
        <w:spacing w:after="0" w:line="240" w:lineRule="auto"/>
      </w:pPr>
      <w:r>
        <w:separator/>
      </w:r>
    </w:p>
  </w:endnote>
  <w:endnote w:type="continuationSeparator" w:id="0">
    <w:p w14:paraId="231D31BB"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380"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54AA8AC" w14:textId="77777777" w:rsidTr="00483E37">
      <w:trPr>
        <w:trHeight w:val="189"/>
      </w:trPr>
      <w:tc>
        <w:tcPr>
          <w:tcW w:w="1560" w:type="dxa"/>
        </w:tcPr>
        <w:p w14:paraId="1CFE5B84" w14:textId="77777777" w:rsidR="004D76E3" w:rsidRPr="00A83D54" w:rsidRDefault="004D76E3" w:rsidP="00337E76">
          <w:pPr>
            <w:pStyle w:val="Alatunniste"/>
            <w:rPr>
              <w:sz w:val="14"/>
              <w:szCs w:val="14"/>
            </w:rPr>
          </w:pPr>
        </w:p>
      </w:tc>
      <w:tc>
        <w:tcPr>
          <w:tcW w:w="2551" w:type="dxa"/>
        </w:tcPr>
        <w:p w14:paraId="65098DB9" w14:textId="77777777" w:rsidR="004D76E3" w:rsidRPr="00A83D54" w:rsidRDefault="004D76E3" w:rsidP="00337E76">
          <w:pPr>
            <w:pStyle w:val="Alatunniste"/>
            <w:rPr>
              <w:sz w:val="14"/>
              <w:szCs w:val="14"/>
            </w:rPr>
          </w:pPr>
        </w:p>
      </w:tc>
      <w:tc>
        <w:tcPr>
          <w:tcW w:w="2552" w:type="dxa"/>
        </w:tcPr>
        <w:p w14:paraId="3A8EE9F1" w14:textId="77777777" w:rsidR="004D76E3" w:rsidRPr="00A83D54" w:rsidRDefault="004D76E3" w:rsidP="00337E76">
          <w:pPr>
            <w:pStyle w:val="Alatunniste"/>
            <w:rPr>
              <w:sz w:val="14"/>
              <w:szCs w:val="14"/>
            </w:rPr>
          </w:pPr>
        </w:p>
      </w:tc>
      <w:tc>
        <w:tcPr>
          <w:tcW w:w="2830" w:type="dxa"/>
        </w:tcPr>
        <w:p w14:paraId="17B1A66F" w14:textId="77777777" w:rsidR="004D76E3" w:rsidRPr="00A83D54" w:rsidRDefault="004D76E3" w:rsidP="00337E76">
          <w:pPr>
            <w:pStyle w:val="Alatunniste"/>
            <w:rPr>
              <w:sz w:val="14"/>
              <w:szCs w:val="14"/>
            </w:rPr>
          </w:pPr>
        </w:p>
      </w:tc>
    </w:tr>
    <w:tr w:rsidR="004D76E3" w:rsidRPr="00A83D54" w14:paraId="0499F67E" w14:textId="77777777" w:rsidTr="00483E37">
      <w:trPr>
        <w:trHeight w:val="189"/>
      </w:trPr>
      <w:tc>
        <w:tcPr>
          <w:tcW w:w="1560" w:type="dxa"/>
        </w:tcPr>
        <w:p w14:paraId="6C3598BC" w14:textId="77777777" w:rsidR="004D76E3" w:rsidRPr="00A83D54" w:rsidRDefault="004D76E3" w:rsidP="00337E76">
          <w:pPr>
            <w:pStyle w:val="Alatunniste"/>
            <w:rPr>
              <w:sz w:val="14"/>
              <w:szCs w:val="14"/>
            </w:rPr>
          </w:pPr>
        </w:p>
      </w:tc>
      <w:tc>
        <w:tcPr>
          <w:tcW w:w="2551" w:type="dxa"/>
        </w:tcPr>
        <w:p w14:paraId="5F3164B9" w14:textId="77777777" w:rsidR="004D76E3" w:rsidRPr="00A83D54" w:rsidRDefault="004D76E3" w:rsidP="00337E76">
          <w:pPr>
            <w:pStyle w:val="Alatunniste"/>
            <w:rPr>
              <w:sz w:val="14"/>
              <w:szCs w:val="14"/>
            </w:rPr>
          </w:pPr>
        </w:p>
      </w:tc>
      <w:tc>
        <w:tcPr>
          <w:tcW w:w="2552" w:type="dxa"/>
        </w:tcPr>
        <w:p w14:paraId="04F1F3F0" w14:textId="77777777" w:rsidR="004D76E3" w:rsidRPr="00A83D54" w:rsidRDefault="004D76E3" w:rsidP="00337E76">
          <w:pPr>
            <w:pStyle w:val="Alatunniste"/>
            <w:rPr>
              <w:sz w:val="14"/>
              <w:szCs w:val="14"/>
            </w:rPr>
          </w:pPr>
        </w:p>
      </w:tc>
      <w:tc>
        <w:tcPr>
          <w:tcW w:w="2830" w:type="dxa"/>
        </w:tcPr>
        <w:p w14:paraId="5127F2C9" w14:textId="77777777" w:rsidR="004D76E3" w:rsidRPr="00A83D54" w:rsidRDefault="004D76E3" w:rsidP="00337E76">
          <w:pPr>
            <w:pStyle w:val="Alatunniste"/>
            <w:rPr>
              <w:sz w:val="14"/>
              <w:szCs w:val="14"/>
            </w:rPr>
          </w:pPr>
        </w:p>
      </w:tc>
    </w:tr>
    <w:tr w:rsidR="004D76E3" w:rsidRPr="00A83D54" w14:paraId="48A2C3E8" w14:textId="77777777" w:rsidTr="00483E37">
      <w:trPr>
        <w:trHeight w:val="189"/>
      </w:trPr>
      <w:tc>
        <w:tcPr>
          <w:tcW w:w="1560" w:type="dxa"/>
        </w:tcPr>
        <w:p w14:paraId="219201B6" w14:textId="77777777" w:rsidR="004D76E3" w:rsidRPr="00A83D54" w:rsidRDefault="004D76E3" w:rsidP="00337E76">
          <w:pPr>
            <w:pStyle w:val="Alatunniste"/>
            <w:rPr>
              <w:sz w:val="14"/>
              <w:szCs w:val="14"/>
            </w:rPr>
          </w:pPr>
        </w:p>
      </w:tc>
      <w:tc>
        <w:tcPr>
          <w:tcW w:w="2551" w:type="dxa"/>
        </w:tcPr>
        <w:p w14:paraId="795876F5" w14:textId="77777777" w:rsidR="004D76E3" w:rsidRPr="00A83D54" w:rsidRDefault="004D76E3" w:rsidP="00337E76">
          <w:pPr>
            <w:pStyle w:val="Alatunniste"/>
            <w:rPr>
              <w:sz w:val="14"/>
              <w:szCs w:val="14"/>
            </w:rPr>
          </w:pPr>
        </w:p>
      </w:tc>
      <w:tc>
        <w:tcPr>
          <w:tcW w:w="2552" w:type="dxa"/>
        </w:tcPr>
        <w:p w14:paraId="51D89F05" w14:textId="77777777" w:rsidR="004D76E3" w:rsidRPr="00A83D54" w:rsidRDefault="004D76E3" w:rsidP="00337E76">
          <w:pPr>
            <w:pStyle w:val="Alatunniste"/>
            <w:rPr>
              <w:sz w:val="14"/>
              <w:szCs w:val="14"/>
            </w:rPr>
          </w:pPr>
        </w:p>
      </w:tc>
      <w:tc>
        <w:tcPr>
          <w:tcW w:w="2830" w:type="dxa"/>
        </w:tcPr>
        <w:p w14:paraId="7E597321" w14:textId="77777777" w:rsidR="004D76E3" w:rsidRPr="00A83D54" w:rsidRDefault="004D76E3" w:rsidP="00337E76">
          <w:pPr>
            <w:pStyle w:val="Alatunniste"/>
            <w:rPr>
              <w:sz w:val="14"/>
              <w:szCs w:val="14"/>
            </w:rPr>
          </w:pPr>
        </w:p>
      </w:tc>
    </w:tr>
  </w:tbl>
  <w:p w14:paraId="27426C21"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2302D62" wp14:editId="4D49EB2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A3B0774"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E265" w14:textId="77777777" w:rsidR="009E6FD0" w:rsidRDefault="009E6FD0" w:rsidP="007E0069">
      <w:pPr>
        <w:spacing w:after="0" w:line="240" w:lineRule="auto"/>
      </w:pPr>
      <w:r>
        <w:separator/>
      </w:r>
    </w:p>
  </w:footnote>
  <w:footnote w:type="continuationSeparator" w:id="0">
    <w:p w14:paraId="0E60D8EA" w14:textId="77777777" w:rsidR="009E6FD0" w:rsidRDefault="009E6FD0" w:rsidP="007E0069">
      <w:pPr>
        <w:spacing w:after="0" w:line="240" w:lineRule="auto"/>
      </w:pPr>
      <w:r>
        <w:continuationSeparator/>
      </w:r>
    </w:p>
  </w:footnote>
  <w:footnote w:id="1">
    <w:p w14:paraId="52E57385" w14:textId="56F1C30B" w:rsidR="00E41C81" w:rsidRDefault="00E41C81">
      <w:pPr>
        <w:pStyle w:val="Alaviitteenteksti"/>
      </w:pPr>
      <w:r>
        <w:rPr>
          <w:rStyle w:val="Alaviitteenviite"/>
        </w:rPr>
        <w:footnoteRef/>
      </w:r>
      <w:r>
        <w:t xml:space="preserve"> CIA </w:t>
      </w:r>
      <w:r w:rsidR="00532953">
        <w:t>25</w:t>
      </w:r>
      <w:r>
        <w:t>.6.2025.</w:t>
      </w:r>
    </w:p>
  </w:footnote>
  <w:footnote w:id="2">
    <w:p w14:paraId="22FACEE2" w14:textId="7A19B292" w:rsidR="007B4068" w:rsidRPr="00C0240A" w:rsidRDefault="007B4068" w:rsidP="0096539A">
      <w:pPr>
        <w:pStyle w:val="Alaviitteenteksti"/>
        <w:jc w:val="left"/>
        <w:rPr>
          <w:lang w:val="en-US"/>
        </w:rPr>
      </w:pPr>
      <w:r>
        <w:rPr>
          <w:rStyle w:val="Alaviitteenviite"/>
        </w:rPr>
        <w:footnoteRef/>
      </w:r>
      <w:r w:rsidRPr="007B4068">
        <w:t xml:space="preserve"> </w:t>
      </w:r>
      <w:proofErr w:type="spellStart"/>
      <w:r w:rsidRPr="007B4068">
        <w:t>Nuevas</w:t>
      </w:r>
      <w:proofErr w:type="spellEnd"/>
      <w:r w:rsidRPr="007B4068">
        <w:t xml:space="preserve"> </w:t>
      </w:r>
      <w:proofErr w:type="spellStart"/>
      <w:r w:rsidRPr="007B4068">
        <w:t>Ideas</w:t>
      </w:r>
      <w:proofErr w:type="spellEnd"/>
      <w:r w:rsidRPr="007B4068">
        <w:t xml:space="preserve"> on </w:t>
      </w:r>
      <w:proofErr w:type="spellStart"/>
      <w:r w:rsidRPr="007B4068">
        <w:t>Bukelen</w:t>
      </w:r>
      <w:proofErr w:type="spellEnd"/>
      <w:r w:rsidRPr="007B4068">
        <w:t xml:space="preserve"> </w:t>
      </w:r>
      <w:r w:rsidR="0096539A">
        <w:t xml:space="preserve">vuonna 2017 </w:t>
      </w:r>
      <w:r w:rsidRPr="007B4068">
        <w:t>perus</w:t>
      </w:r>
      <w:r>
        <w:t xml:space="preserve">tama </w:t>
      </w:r>
      <w:r w:rsidR="0096539A">
        <w:t xml:space="preserve">populistihenkinen </w:t>
      </w:r>
      <w:r>
        <w:t xml:space="preserve">puolue, joka ei ole halunnut määritellä </w:t>
      </w:r>
      <w:r w:rsidR="0096539A">
        <w:t xml:space="preserve">itseään perinteiselle vasemmisto-oikeisto-akselille. </w:t>
      </w:r>
      <w:r w:rsidR="0096539A" w:rsidRPr="00C0240A">
        <w:rPr>
          <w:lang w:val="en-US"/>
        </w:rPr>
        <w:t>Ks. esim. ABC 4.2.2024 &amp; The Harvard Gazette</w:t>
      </w:r>
      <w:r w:rsidR="00826766">
        <w:rPr>
          <w:lang w:val="en-US"/>
        </w:rPr>
        <w:t xml:space="preserve"> / </w:t>
      </w:r>
      <w:proofErr w:type="spellStart"/>
      <w:r w:rsidR="00826766">
        <w:rPr>
          <w:lang w:val="en-US"/>
        </w:rPr>
        <w:t>Mineo</w:t>
      </w:r>
      <w:proofErr w:type="spellEnd"/>
      <w:r w:rsidR="0096539A" w:rsidRPr="00C0240A">
        <w:rPr>
          <w:lang w:val="en-US"/>
        </w:rPr>
        <w:t xml:space="preserve"> 15.5.2025.</w:t>
      </w:r>
    </w:p>
  </w:footnote>
  <w:footnote w:id="3">
    <w:p w14:paraId="648AFDDC" w14:textId="2A5822D6" w:rsidR="007B4068" w:rsidRPr="007B4068" w:rsidRDefault="007B4068" w:rsidP="00F92746">
      <w:pPr>
        <w:pStyle w:val="Alaviitteenteksti"/>
        <w:jc w:val="left"/>
        <w:rPr>
          <w:lang w:val="en-US"/>
        </w:rPr>
      </w:pPr>
      <w:r>
        <w:rPr>
          <w:rStyle w:val="Alaviitteenviite"/>
        </w:rPr>
        <w:footnoteRef/>
      </w:r>
      <w:r w:rsidRPr="007B4068">
        <w:rPr>
          <w:lang w:val="en-US"/>
        </w:rPr>
        <w:t xml:space="preserve"> </w:t>
      </w:r>
      <w:r w:rsidR="00C65A77">
        <w:rPr>
          <w:lang w:val="en-US"/>
        </w:rPr>
        <w:t>Amnesty International 29.4.2025;</w:t>
      </w:r>
      <w:r w:rsidRPr="007B4068">
        <w:rPr>
          <w:lang w:val="en-US"/>
        </w:rPr>
        <w:t xml:space="preserve"> Freedom House</w:t>
      </w:r>
      <w:r w:rsidR="00C65A77">
        <w:rPr>
          <w:lang w:val="en-US"/>
        </w:rPr>
        <w:t xml:space="preserve"> 2025;</w:t>
      </w:r>
      <w:r w:rsidRPr="007B4068">
        <w:rPr>
          <w:lang w:val="en-US"/>
        </w:rPr>
        <w:t xml:space="preserve"> HRW </w:t>
      </w:r>
      <w:r w:rsidR="00C65A77">
        <w:rPr>
          <w:lang w:val="en-US"/>
        </w:rPr>
        <w:t>16.1.2025.</w:t>
      </w:r>
    </w:p>
  </w:footnote>
  <w:footnote w:id="4">
    <w:p w14:paraId="1F01495C" w14:textId="28CC6713" w:rsidR="00DC43C5" w:rsidRPr="00C0240A" w:rsidRDefault="00DC43C5">
      <w:pPr>
        <w:pStyle w:val="Alaviitteenteksti"/>
        <w:rPr>
          <w:lang w:val="en-US"/>
        </w:rPr>
      </w:pPr>
      <w:r>
        <w:rPr>
          <w:rStyle w:val="Alaviitteenviite"/>
        </w:rPr>
        <w:footnoteRef/>
      </w:r>
      <w:r w:rsidRPr="00C0240A">
        <w:rPr>
          <w:lang w:val="en-US"/>
        </w:rPr>
        <w:t xml:space="preserve"> Freedom House 2024.</w:t>
      </w:r>
    </w:p>
  </w:footnote>
  <w:footnote w:id="5">
    <w:p w14:paraId="1B770B7D" w14:textId="1DD899EA" w:rsidR="00F6355D" w:rsidRPr="00C0240A" w:rsidRDefault="00F6355D">
      <w:pPr>
        <w:pStyle w:val="Alaviitteenteksti"/>
        <w:rPr>
          <w:lang w:val="en-US"/>
        </w:rPr>
      </w:pPr>
      <w:r>
        <w:rPr>
          <w:rStyle w:val="Alaviitteenviite"/>
        </w:rPr>
        <w:footnoteRef/>
      </w:r>
      <w:r w:rsidRPr="00C0240A">
        <w:rPr>
          <w:lang w:val="en-US"/>
        </w:rPr>
        <w:t xml:space="preserve"> Freedom House 2025.</w:t>
      </w:r>
    </w:p>
  </w:footnote>
  <w:footnote w:id="6">
    <w:p w14:paraId="4707045E" w14:textId="4E7BD229" w:rsidR="004D6882" w:rsidRPr="00C0240A" w:rsidRDefault="004D6882">
      <w:pPr>
        <w:pStyle w:val="Alaviitteenteksti"/>
        <w:rPr>
          <w:lang w:val="en-US"/>
        </w:rPr>
      </w:pPr>
      <w:r>
        <w:rPr>
          <w:rStyle w:val="Alaviitteenviite"/>
        </w:rPr>
        <w:footnoteRef/>
      </w:r>
      <w:r w:rsidRPr="00C0240A">
        <w:rPr>
          <w:lang w:val="en-US"/>
        </w:rPr>
        <w:t xml:space="preserve"> </w:t>
      </w:r>
      <w:r w:rsidR="00C65A77">
        <w:rPr>
          <w:lang w:val="en-US"/>
        </w:rPr>
        <w:t>HRW</w:t>
      </w:r>
      <w:r w:rsidRPr="00C0240A">
        <w:rPr>
          <w:lang w:val="en-US"/>
        </w:rPr>
        <w:t xml:space="preserve"> 16.1.2025</w:t>
      </w:r>
      <w:r w:rsidR="00C65A77">
        <w:rPr>
          <w:lang w:val="en-US"/>
        </w:rPr>
        <w:t>.</w:t>
      </w:r>
    </w:p>
  </w:footnote>
  <w:footnote w:id="7">
    <w:p w14:paraId="2F18CA53" w14:textId="423CBD85" w:rsidR="007872B4" w:rsidRPr="00104E89" w:rsidRDefault="007872B4">
      <w:pPr>
        <w:pStyle w:val="Alaviitteenteksti"/>
        <w:rPr>
          <w:lang w:val="sv-SE"/>
        </w:rPr>
      </w:pPr>
      <w:r>
        <w:rPr>
          <w:rStyle w:val="Alaviitteenviite"/>
        </w:rPr>
        <w:footnoteRef/>
      </w:r>
      <w:r w:rsidRPr="00104E89">
        <w:rPr>
          <w:lang w:val="sv-SE"/>
        </w:rPr>
        <w:t xml:space="preserve"> HRW 16.1.2025; IPS / </w:t>
      </w:r>
      <w:proofErr w:type="spellStart"/>
      <w:r w:rsidRPr="00104E89">
        <w:rPr>
          <w:lang w:val="sv-SE"/>
        </w:rPr>
        <w:t>Pousadela</w:t>
      </w:r>
      <w:proofErr w:type="spellEnd"/>
      <w:r w:rsidRPr="00104E89">
        <w:rPr>
          <w:lang w:val="sv-SE"/>
        </w:rPr>
        <w:t xml:space="preserve"> 16.6.2025.</w:t>
      </w:r>
    </w:p>
  </w:footnote>
  <w:footnote w:id="8">
    <w:p w14:paraId="54AEB735" w14:textId="45678C04" w:rsidR="005227F5" w:rsidRPr="00104E89" w:rsidRDefault="005227F5">
      <w:pPr>
        <w:pStyle w:val="Alaviitteenteksti"/>
        <w:rPr>
          <w:lang w:val="sv-SE"/>
        </w:rPr>
      </w:pPr>
      <w:r>
        <w:rPr>
          <w:rStyle w:val="Alaviitteenviite"/>
        </w:rPr>
        <w:footnoteRef/>
      </w:r>
      <w:r w:rsidRPr="00104E89">
        <w:rPr>
          <w:lang w:val="sv-SE"/>
        </w:rPr>
        <w:t xml:space="preserve"> HRW </w:t>
      </w:r>
      <w:r w:rsidR="00C65A77" w:rsidRPr="00104E89">
        <w:rPr>
          <w:lang w:val="sv-SE"/>
        </w:rPr>
        <w:t>16.1.</w:t>
      </w:r>
      <w:r w:rsidRPr="00104E89">
        <w:rPr>
          <w:lang w:val="sv-SE"/>
        </w:rPr>
        <w:t>2025</w:t>
      </w:r>
      <w:r w:rsidR="00C65A77" w:rsidRPr="00104E89">
        <w:rPr>
          <w:lang w:val="sv-SE"/>
        </w:rPr>
        <w:t>.</w:t>
      </w:r>
    </w:p>
  </w:footnote>
  <w:footnote w:id="9">
    <w:p w14:paraId="1B8C45F4" w14:textId="622C1C2D" w:rsidR="005227F5" w:rsidRPr="00104E89" w:rsidRDefault="005227F5">
      <w:pPr>
        <w:pStyle w:val="Alaviitteenteksti"/>
        <w:rPr>
          <w:lang w:val="sv-SE"/>
        </w:rPr>
      </w:pPr>
      <w:r>
        <w:rPr>
          <w:rStyle w:val="Alaviitteenviite"/>
        </w:rPr>
        <w:footnoteRef/>
      </w:r>
      <w:r w:rsidRPr="00104E89">
        <w:rPr>
          <w:lang w:val="sv-SE"/>
        </w:rPr>
        <w:t xml:space="preserve"> </w:t>
      </w:r>
      <w:r w:rsidR="00C65A77" w:rsidRPr="00104E89">
        <w:rPr>
          <w:lang w:val="sv-SE"/>
        </w:rPr>
        <w:t>Amnesty International 29.4.2025.</w:t>
      </w:r>
    </w:p>
  </w:footnote>
  <w:footnote w:id="10">
    <w:p w14:paraId="2512EE6C" w14:textId="088C899E" w:rsidR="00E07BC6" w:rsidRPr="00BA54FD" w:rsidRDefault="00E07BC6" w:rsidP="00F92746">
      <w:pPr>
        <w:pStyle w:val="Alaviitteenteksti"/>
        <w:jc w:val="left"/>
        <w:rPr>
          <w:lang w:val="sv-SE"/>
        </w:rPr>
      </w:pPr>
      <w:r>
        <w:rPr>
          <w:rStyle w:val="Alaviitteenviite"/>
        </w:rPr>
        <w:footnoteRef/>
      </w:r>
      <w:r w:rsidR="00F92746" w:rsidRPr="00172FAB">
        <w:rPr>
          <w:lang w:val="sv-SE"/>
        </w:rPr>
        <w:t xml:space="preserve"> </w:t>
      </w:r>
      <w:proofErr w:type="spellStart"/>
      <w:r w:rsidR="00F92746" w:rsidRPr="00172FAB">
        <w:rPr>
          <w:lang w:val="sv-SE"/>
        </w:rPr>
        <w:t>Asamblea</w:t>
      </w:r>
      <w:proofErr w:type="spellEnd"/>
      <w:r w:rsidR="00F92746" w:rsidRPr="00172FAB">
        <w:rPr>
          <w:lang w:val="sv-SE"/>
        </w:rPr>
        <w:t xml:space="preserve"> Legislativa de El Salvador </w:t>
      </w:r>
      <w:r w:rsidR="009034E2">
        <w:rPr>
          <w:lang w:val="sv-SE"/>
        </w:rPr>
        <w:t>3.7</w:t>
      </w:r>
      <w:r w:rsidR="00F92746" w:rsidRPr="00172FAB">
        <w:rPr>
          <w:lang w:val="sv-SE"/>
        </w:rPr>
        <w:t>.2025.</w:t>
      </w:r>
    </w:p>
  </w:footnote>
  <w:footnote w:id="11">
    <w:p w14:paraId="2A34ADFC" w14:textId="7F20375E" w:rsidR="00172FAB" w:rsidRPr="00172FAB" w:rsidRDefault="00172FAB">
      <w:pPr>
        <w:pStyle w:val="Alaviitteenteksti"/>
        <w:rPr>
          <w:lang w:val="sv-SE"/>
        </w:rPr>
      </w:pPr>
      <w:r>
        <w:rPr>
          <w:rStyle w:val="Alaviitteenviite"/>
        </w:rPr>
        <w:footnoteRef/>
      </w:r>
      <w:r w:rsidRPr="00172FAB">
        <w:rPr>
          <w:lang w:val="sv-SE"/>
        </w:rPr>
        <w:t xml:space="preserve"> </w:t>
      </w:r>
      <w:proofErr w:type="spellStart"/>
      <w:r w:rsidRPr="00BA54FD">
        <w:rPr>
          <w:lang w:val="sv-SE"/>
        </w:rPr>
        <w:t>Asamblea</w:t>
      </w:r>
      <w:proofErr w:type="spellEnd"/>
      <w:r w:rsidRPr="00BA54FD">
        <w:rPr>
          <w:lang w:val="sv-SE"/>
        </w:rPr>
        <w:t xml:space="preserve"> Legislativa de El Salvador [</w:t>
      </w:r>
      <w:proofErr w:type="spellStart"/>
      <w:r w:rsidRPr="00BA54FD">
        <w:rPr>
          <w:lang w:val="sv-SE"/>
        </w:rPr>
        <w:t>päiväämätön</w:t>
      </w:r>
      <w:proofErr w:type="spellEnd"/>
      <w:r w:rsidRPr="00BA54FD">
        <w:rPr>
          <w:lang w:val="sv-SE"/>
        </w:rPr>
        <w:t>]</w:t>
      </w:r>
      <w:r>
        <w:rPr>
          <w:lang w:val="sv-SE"/>
        </w:rPr>
        <w:t>.</w:t>
      </w:r>
    </w:p>
  </w:footnote>
  <w:footnote w:id="12">
    <w:p w14:paraId="4C752127" w14:textId="1565A9EC" w:rsidR="00B950AC" w:rsidRPr="009034E2" w:rsidRDefault="00B950AC">
      <w:pPr>
        <w:pStyle w:val="Alaviitteenteksti"/>
        <w:rPr>
          <w:lang w:val="en-US"/>
        </w:rPr>
      </w:pPr>
      <w:r>
        <w:rPr>
          <w:rStyle w:val="Alaviitteenviite"/>
        </w:rPr>
        <w:footnoteRef/>
      </w:r>
      <w:r w:rsidRPr="009034E2">
        <w:rPr>
          <w:lang w:val="en-US"/>
        </w:rPr>
        <w:t xml:space="preserve"> </w:t>
      </w:r>
      <w:r w:rsidRPr="009034E2">
        <w:rPr>
          <w:color w:val="000000" w:themeColor="text1"/>
          <w:lang w:val="en-US"/>
        </w:rPr>
        <w:t>IPS</w:t>
      </w:r>
      <w:r w:rsidR="00F261FF" w:rsidRPr="009034E2">
        <w:rPr>
          <w:color w:val="000000" w:themeColor="text1"/>
          <w:lang w:val="en-US"/>
        </w:rPr>
        <w:t xml:space="preserve"> / </w:t>
      </w:r>
      <w:proofErr w:type="spellStart"/>
      <w:r w:rsidR="00F261FF" w:rsidRPr="009034E2">
        <w:rPr>
          <w:color w:val="000000" w:themeColor="text1"/>
          <w:lang w:val="en-US"/>
        </w:rPr>
        <w:t>Pousadela</w:t>
      </w:r>
      <w:proofErr w:type="spellEnd"/>
      <w:r w:rsidR="00F261FF" w:rsidRPr="009034E2">
        <w:rPr>
          <w:color w:val="000000" w:themeColor="text1"/>
          <w:lang w:val="en-US"/>
        </w:rPr>
        <w:t xml:space="preserve"> 16.6.2025.</w:t>
      </w:r>
    </w:p>
  </w:footnote>
  <w:footnote w:id="13">
    <w:p w14:paraId="6FABC6C7" w14:textId="4C426E70" w:rsidR="00B950AC" w:rsidRPr="009034E2" w:rsidRDefault="00B950AC">
      <w:pPr>
        <w:pStyle w:val="Alaviitteenteksti"/>
        <w:rPr>
          <w:lang w:val="en-US"/>
        </w:rPr>
      </w:pPr>
      <w:r>
        <w:rPr>
          <w:rStyle w:val="Alaviitteenviite"/>
        </w:rPr>
        <w:footnoteRef/>
      </w:r>
      <w:r w:rsidRPr="009034E2">
        <w:rPr>
          <w:lang w:val="en-US"/>
        </w:rPr>
        <w:t xml:space="preserve"> HRW 12.12.2024.</w:t>
      </w:r>
    </w:p>
  </w:footnote>
  <w:footnote w:id="14">
    <w:p w14:paraId="4E01F0BA" w14:textId="654FFEBC" w:rsidR="008542D9" w:rsidRPr="009034E2" w:rsidRDefault="008542D9" w:rsidP="008542D9">
      <w:pPr>
        <w:pStyle w:val="Alaviitteenteksti"/>
        <w:jc w:val="left"/>
        <w:rPr>
          <w:lang w:val="en-US"/>
        </w:rPr>
      </w:pPr>
      <w:r>
        <w:rPr>
          <w:rStyle w:val="Alaviitteenviite"/>
        </w:rPr>
        <w:footnoteRef/>
      </w:r>
      <w:r w:rsidRPr="009034E2">
        <w:rPr>
          <w:lang w:val="en-US"/>
        </w:rPr>
        <w:t xml:space="preserve"> Amnesty International 13.6.2025; OHCHR 23.5.2025.</w:t>
      </w:r>
    </w:p>
  </w:footnote>
  <w:footnote w:id="15">
    <w:p w14:paraId="7AF4B6B4" w14:textId="3A0BBBC0" w:rsidR="008542D9" w:rsidRPr="008542D9" w:rsidRDefault="008542D9">
      <w:pPr>
        <w:pStyle w:val="Alaviitteenteksti"/>
        <w:rPr>
          <w:lang w:val="en-US"/>
        </w:rPr>
      </w:pPr>
      <w:r>
        <w:rPr>
          <w:rStyle w:val="Alaviitteenviite"/>
        </w:rPr>
        <w:footnoteRef/>
      </w:r>
      <w:r w:rsidRPr="008542D9">
        <w:rPr>
          <w:lang w:val="en-US"/>
        </w:rPr>
        <w:t xml:space="preserve"> IPS / </w:t>
      </w:r>
      <w:proofErr w:type="spellStart"/>
      <w:r w:rsidRPr="008542D9">
        <w:rPr>
          <w:lang w:val="en-US"/>
        </w:rPr>
        <w:t>Pousadela</w:t>
      </w:r>
      <w:proofErr w:type="spellEnd"/>
      <w:r w:rsidRPr="008542D9">
        <w:rPr>
          <w:lang w:val="en-US"/>
        </w:rPr>
        <w:t xml:space="preserve"> 16.6.2025.</w:t>
      </w:r>
    </w:p>
  </w:footnote>
  <w:footnote w:id="16">
    <w:p w14:paraId="2C469CCE" w14:textId="36B2238C" w:rsidR="00B5121D" w:rsidRPr="00C0240A" w:rsidRDefault="00B5121D">
      <w:pPr>
        <w:pStyle w:val="Alaviitteenteksti"/>
        <w:rPr>
          <w:lang w:val="en-US"/>
        </w:rPr>
      </w:pPr>
      <w:r>
        <w:rPr>
          <w:rStyle w:val="Alaviitteenviite"/>
        </w:rPr>
        <w:footnoteRef/>
      </w:r>
      <w:r w:rsidRPr="00C0240A">
        <w:rPr>
          <w:lang w:val="en-US"/>
        </w:rPr>
        <w:t xml:space="preserve"> Freedom House 2025</w:t>
      </w:r>
      <w:r w:rsidR="00C65A77">
        <w:rPr>
          <w:lang w:val="en-US"/>
        </w:rPr>
        <w:t>.</w:t>
      </w:r>
    </w:p>
  </w:footnote>
  <w:footnote w:id="17">
    <w:p w14:paraId="678FA567" w14:textId="6B0A8B2C" w:rsidR="00F179B2" w:rsidRPr="00C0240A" w:rsidRDefault="00F179B2">
      <w:pPr>
        <w:pStyle w:val="Alaviitteenteksti"/>
        <w:rPr>
          <w:lang w:val="en-US"/>
        </w:rPr>
      </w:pPr>
      <w:r>
        <w:rPr>
          <w:rStyle w:val="Alaviitteenviite"/>
        </w:rPr>
        <w:footnoteRef/>
      </w:r>
      <w:r w:rsidRPr="00C0240A">
        <w:rPr>
          <w:lang w:val="en-US"/>
        </w:rPr>
        <w:t xml:space="preserve"> </w:t>
      </w:r>
      <w:r w:rsidR="00C65A77">
        <w:rPr>
          <w:lang w:val="en-US"/>
        </w:rPr>
        <w:t>Amnesty International 29.4.2025.</w:t>
      </w:r>
    </w:p>
  </w:footnote>
  <w:footnote w:id="18">
    <w:p w14:paraId="5F8CD483" w14:textId="0F62F3B5" w:rsidR="00A665CC" w:rsidRPr="003A76A3" w:rsidRDefault="00A665CC">
      <w:pPr>
        <w:pStyle w:val="Alaviitteenteksti"/>
        <w:rPr>
          <w:lang w:val="en-US"/>
        </w:rPr>
      </w:pPr>
      <w:r>
        <w:rPr>
          <w:rStyle w:val="Alaviitteenviite"/>
        </w:rPr>
        <w:footnoteRef/>
      </w:r>
      <w:r w:rsidRPr="003A76A3">
        <w:rPr>
          <w:lang w:val="en-US"/>
        </w:rPr>
        <w:t xml:space="preserve"> HRW </w:t>
      </w:r>
      <w:r w:rsidR="00C65A77">
        <w:rPr>
          <w:lang w:val="en-US"/>
        </w:rPr>
        <w:t>16.1.</w:t>
      </w:r>
      <w:r w:rsidRPr="003A76A3">
        <w:rPr>
          <w:lang w:val="en-US"/>
        </w:rPr>
        <w:t>2025</w:t>
      </w:r>
      <w:r w:rsidR="00C65A77">
        <w:rPr>
          <w:lang w:val="en-US"/>
        </w:rPr>
        <w:t>.</w:t>
      </w:r>
    </w:p>
  </w:footnote>
  <w:footnote w:id="19">
    <w:p w14:paraId="2B820C97" w14:textId="5B9D64A0" w:rsidR="0065161C" w:rsidRPr="009034E2" w:rsidRDefault="0065161C">
      <w:pPr>
        <w:pStyle w:val="Alaviitteenteksti"/>
        <w:rPr>
          <w:lang w:val="en-US"/>
        </w:rPr>
      </w:pPr>
      <w:r>
        <w:rPr>
          <w:rStyle w:val="Alaviitteenviite"/>
        </w:rPr>
        <w:footnoteRef/>
      </w:r>
      <w:r w:rsidRPr="009034E2">
        <w:rPr>
          <w:lang w:val="en-US"/>
        </w:rPr>
        <w:t xml:space="preserve"> </w:t>
      </w:r>
      <w:proofErr w:type="spellStart"/>
      <w:r w:rsidRPr="00A91472">
        <w:rPr>
          <w:lang w:val="en-US"/>
        </w:rPr>
        <w:t>InSight</w:t>
      </w:r>
      <w:proofErr w:type="spellEnd"/>
      <w:r w:rsidRPr="00A91472">
        <w:rPr>
          <w:lang w:val="en-US"/>
        </w:rPr>
        <w:t xml:space="preserve"> Cr</w:t>
      </w:r>
      <w:r>
        <w:rPr>
          <w:lang w:val="en-US"/>
        </w:rPr>
        <w:t>ime 17.6.2024.</w:t>
      </w:r>
    </w:p>
  </w:footnote>
  <w:footnote w:id="20">
    <w:p w14:paraId="06DAE8B6" w14:textId="01238C8C" w:rsidR="00A91472" w:rsidRPr="00A91472" w:rsidRDefault="00A91472">
      <w:pPr>
        <w:pStyle w:val="Alaviitteenteksti"/>
        <w:rPr>
          <w:lang w:val="en-US"/>
        </w:rPr>
      </w:pPr>
      <w:r>
        <w:rPr>
          <w:rStyle w:val="Alaviitteenviite"/>
        </w:rPr>
        <w:footnoteRef/>
      </w:r>
      <w:r w:rsidRPr="00A91472">
        <w:rPr>
          <w:lang w:val="en-US"/>
        </w:rPr>
        <w:t xml:space="preserve"> </w:t>
      </w:r>
      <w:proofErr w:type="spellStart"/>
      <w:r w:rsidRPr="00A91472">
        <w:rPr>
          <w:lang w:val="en-US"/>
        </w:rPr>
        <w:t>InSight</w:t>
      </w:r>
      <w:proofErr w:type="spellEnd"/>
      <w:r w:rsidRPr="00A91472">
        <w:rPr>
          <w:lang w:val="en-US"/>
        </w:rPr>
        <w:t xml:space="preserve"> Cr</w:t>
      </w:r>
      <w:r>
        <w:rPr>
          <w:lang w:val="en-US"/>
        </w:rPr>
        <w:t>ime 17.6.2024.</w:t>
      </w:r>
    </w:p>
  </w:footnote>
  <w:footnote w:id="21">
    <w:p w14:paraId="7BF1C727" w14:textId="57417C63" w:rsidR="00FF4F69" w:rsidRPr="00F261FF" w:rsidRDefault="00FF4F69">
      <w:pPr>
        <w:pStyle w:val="Alaviitteenteksti"/>
        <w:rPr>
          <w:color w:val="000000" w:themeColor="text1"/>
          <w:lang w:val="en-US"/>
        </w:rPr>
      </w:pPr>
      <w:r>
        <w:rPr>
          <w:rStyle w:val="Alaviitteenviite"/>
        </w:rPr>
        <w:footnoteRef/>
      </w:r>
      <w:r w:rsidRPr="00C65A77">
        <w:rPr>
          <w:lang w:val="en-US"/>
        </w:rPr>
        <w:t xml:space="preserve"> GI-TOC 2023</w:t>
      </w:r>
      <w:r w:rsidR="00C65A77" w:rsidRPr="00F261FF">
        <w:rPr>
          <w:color w:val="000000" w:themeColor="text1"/>
          <w:lang w:val="en-US"/>
        </w:rPr>
        <w:t xml:space="preserve">, </w:t>
      </w:r>
      <w:proofErr w:type="spellStart"/>
      <w:r w:rsidR="00C65A77" w:rsidRPr="00F261FF">
        <w:rPr>
          <w:color w:val="000000" w:themeColor="text1"/>
          <w:lang w:val="en-US"/>
        </w:rPr>
        <w:t>alaotsikko</w:t>
      </w:r>
      <w:proofErr w:type="spellEnd"/>
      <w:r w:rsidR="00C65A77" w:rsidRPr="00F261FF">
        <w:rPr>
          <w:color w:val="000000" w:themeColor="text1"/>
          <w:lang w:val="en-US"/>
        </w:rPr>
        <w:t xml:space="preserve"> “</w:t>
      </w:r>
      <w:r w:rsidR="00F261FF" w:rsidRPr="00F261FF">
        <w:rPr>
          <w:color w:val="000000" w:themeColor="text1"/>
          <w:lang w:val="en-US"/>
        </w:rPr>
        <w:t>People”.</w:t>
      </w:r>
    </w:p>
  </w:footnote>
  <w:footnote w:id="22">
    <w:p w14:paraId="6AFAE992" w14:textId="21DC3DA3" w:rsidR="003319A3" w:rsidRPr="003319A3" w:rsidRDefault="003319A3" w:rsidP="00532953">
      <w:pPr>
        <w:pStyle w:val="Alaviitteenteksti"/>
        <w:jc w:val="left"/>
      </w:pPr>
      <w:r>
        <w:rPr>
          <w:rStyle w:val="Alaviitteenviite"/>
        </w:rPr>
        <w:footnoteRef/>
      </w:r>
      <w:r w:rsidRPr="00BA54FD">
        <w:t xml:space="preserve"> </w:t>
      </w:r>
      <w:proofErr w:type="spellStart"/>
      <w:r w:rsidRPr="00BA54FD">
        <w:t>InSight</w:t>
      </w:r>
      <w:proofErr w:type="spellEnd"/>
      <w:r w:rsidRPr="00BA54FD">
        <w:t xml:space="preserve"> </w:t>
      </w:r>
      <w:proofErr w:type="spellStart"/>
      <w:r w:rsidRPr="00BA54FD">
        <w:t>Crime</w:t>
      </w:r>
      <w:proofErr w:type="spellEnd"/>
      <w:r w:rsidRPr="00BA54FD">
        <w:t xml:space="preserve"> 26.2.2025. </w:t>
      </w:r>
      <w:r w:rsidRPr="003319A3">
        <w:t>Nicaraguan ja Paraguayn lukuja e</w:t>
      </w:r>
      <w:r>
        <w:t>i ole saatavilla</w:t>
      </w:r>
      <w:r w:rsidR="00532953">
        <w:t>, minkä lisäksi tiettyjen maiden (esim. Venezuelan) luvuissa saattaa lähteen mukaan olla puutteita</w:t>
      </w:r>
      <w:r>
        <w:t>.</w:t>
      </w:r>
    </w:p>
  </w:footnote>
  <w:footnote w:id="23">
    <w:p w14:paraId="348F11C2" w14:textId="5ECF2F0E" w:rsidR="005F6473" w:rsidRPr="00ED1451" w:rsidRDefault="005F6473" w:rsidP="00532953">
      <w:pPr>
        <w:pStyle w:val="Alaviitteenteksti"/>
        <w:jc w:val="left"/>
      </w:pPr>
      <w:r>
        <w:rPr>
          <w:rStyle w:val="Alaviitteenviite"/>
        </w:rPr>
        <w:footnoteRef/>
      </w:r>
      <w:r w:rsidRPr="00ED1451">
        <w:t xml:space="preserve"> </w:t>
      </w:r>
      <w:r w:rsidR="00C67FAF" w:rsidRPr="00ED1451">
        <w:t>RSF 2025</w:t>
      </w:r>
      <w:r w:rsidR="00C65A77" w:rsidRPr="00ED1451">
        <w:t>.</w:t>
      </w:r>
    </w:p>
  </w:footnote>
  <w:footnote w:id="24">
    <w:p w14:paraId="66A05DE3" w14:textId="56B45289" w:rsidR="00C67FAF" w:rsidRPr="00ED1451" w:rsidRDefault="00C67FAF">
      <w:pPr>
        <w:pStyle w:val="Alaviitteenteksti"/>
      </w:pPr>
      <w:r>
        <w:rPr>
          <w:rStyle w:val="Alaviitteenviite"/>
        </w:rPr>
        <w:footnoteRef/>
      </w:r>
      <w:r w:rsidRPr="00ED1451">
        <w:t xml:space="preserve"> </w:t>
      </w:r>
      <w:r w:rsidR="00C65A77" w:rsidRPr="00ED1451">
        <w:t>Freedom House 2025</w:t>
      </w:r>
      <w:r w:rsidRPr="00ED1451">
        <w:t>; RSF 2025</w:t>
      </w:r>
      <w:r w:rsidR="00C65A77" w:rsidRPr="00ED1451">
        <w:t>.</w:t>
      </w:r>
    </w:p>
  </w:footnote>
  <w:footnote w:id="25">
    <w:p w14:paraId="1C8B0193" w14:textId="3F4F0D0C" w:rsidR="00677F1E" w:rsidRPr="00C65A77" w:rsidRDefault="00677F1E">
      <w:pPr>
        <w:pStyle w:val="Alaviitteenteksti"/>
        <w:rPr>
          <w:lang w:val="en-US"/>
        </w:rPr>
      </w:pPr>
      <w:r>
        <w:rPr>
          <w:rStyle w:val="Alaviitteenviite"/>
        </w:rPr>
        <w:footnoteRef/>
      </w:r>
      <w:r w:rsidRPr="00C65A77">
        <w:rPr>
          <w:lang w:val="en-US"/>
        </w:rPr>
        <w:t xml:space="preserve"> </w:t>
      </w:r>
      <w:r w:rsidR="00C65A77">
        <w:rPr>
          <w:lang w:val="en-US"/>
        </w:rPr>
        <w:t>Amnesty International 29.4.2025</w:t>
      </w:r>
      <w:r w:rsidRPr="00C65A77">
        <w:rPr>
          <w:lang w:val="en-US"/>
        </w:rPr>
        <w:t xml:space="preserve">; </w:t>
      </w:r>
      <w:r w:rsidR="00C65A77" w:rsidRPr="00C65A77">
        <w:rPr>
          <w:lang w:val="en-US"/>
        </w:rPr>
        <w:t>Freedom House 2025</w:t>
      </w:r>
      <w:r w:rsidR="00C65A77">
        <w:rPr>
          <w:lang w:val="en-US"/>
        </w:rPr>
        <w:t>.</w:t>
      </w:r>
    </w:p>
  </w:footnote>
  <w:footnote w:id="26">
    <w:p w14:paraId="5B1BA775" w14:textId="38F6101E" w:rsidR="00650F5A" w:rsidRPr="00650F5A" w:rsidRDefault="00650F5A" w:rsidP="00650F5A">
      <w:pPr>
        <w:pStyle w:val="Alaviitteenteksti"/>
        <w:jc w:val="left"/>
      </w:pPr>
      <w:r>
        <w:rPr>
          <w:rStyle w:val="Alaviitteenviite"/>
        </w:rPr>
        <w:footnoteRef/>
      </w:r>
      <w:r w:rsidRPr="00650F5A">
        <w:rPr>
          <w:lang w:val="en-US"/>
        </w:rPr>
        <w:t xml:space="preserve"> </w:t>
      </w:r>
      <w:r>
        <w:rPr>
          <w:lang w:val="en-US"/>
        </w:rPr>
        <w:t xml:space="preserve">RSF 22.5.2025. </w:t>
      </w:r>
      <w:proofErr w:type="spellStart"/>
      <w:r w:rsidRPr="00650F5A">
        <w:t>El</w:t>
      </w:r>
      <w:proofErr w:type="spellEnd"/>
      <w:r w:rsidRPr="00650F5A">
        <w:t xml:space="preserve"> Salvadorin sijoitus </w:t>
      </w:r>
      <w:r>
        <w:t>on 135/180 vuonna 2025, sijan 180 ollessa huonoin mahdollinen sijoitus (RSF 2025).</w:t>
      </w:r>
    </w:p>
  </w:footnote>
  <w:footnote w:id="27">
    <w:p w14:paraId="50CCC209" w14:textId="4C504AB6" w:rsidR="005F6473" w:rsidRPr="00C67FAF" w:rsidRDefault="005F6473">
      <w:pPr>
        <w:pStyle w:val="Alaviitteenteksti"/>
        <w:rPr>
          <w:lang w:val="en-US"/>
        </w:rPr>
      </w:pPr>
      <w:r>
        <w:rPr>
          <w:rStyle w:val="Alaviitteenviite"/>
        </w:rPr>
        <w:footnoteRef/>
      </w:r>
      <w:r w:rsidRPr="00C67FAF">
        <w:rPr>
          <w:lang w:val="en-US"/>
        </w:rPr>
        <w:t xml:space="preserve"> </w:t>
      </w:r>
      <w:r w:rsidR="00C65A77">
        <w:rPr>
          <w:lang w:val="en-US"/>
        </w:rPr>
        <w:t>Freedom House 2025.</w:t>
      </w:r>
    </w:p>
  </w:footnote>
  <w:footnote w:id="28">
    <w:p w14:paraId="6817D5D8" w14:textId="2C156855" w:rsidR="00C67FAF" w:rsidRPr="00C67FAF" w:rsidRDefault="00C67FAF">
      <w:pPr>
        <w:pStyle w:val="Alaviitteenteksti"/>
        <w:rPr>
          <w:lang w:val="en-US"/>
        </w:rPr>
      </w:pPr>
      <w:r>
        <w:rPr>
          <w:rStyle w:val="Alaviitteenviite"/>
        </w:rPr>
        <w:footnoteRef/>
      </w:r>
      <w:r w:rsidRPr="00C67FAF">
        <w:rPr>
          <w:lang w:val="en-US"/>
        </w:rPr>
        <w:t xml:space="preserve"> HRW </w:t>
      </w:r>
      <w:r w:rsidR="00C65A77">
        <w:rPr>
          <w:lang w:val="en-US"/>
        </w:rPr>
        <w:t>16.1.</w:t>
      </w:r>
      <w:r w:rsidRPr="00C67FAF">
        <w:rPr>
          <w:lang w:val="en-US"/>
        </w:rPr>
        <w:t>2025</w:t>
      </w:r>
      <w:r w:rsidR="00C65A77">
        <w:rPr>
          <w:lang w:val="en-US"/>
        </w:rPr>
        <w:t>.</w:t>
      </w:r>
    </w:p>
  </w:footnote>
  <w:footnote w:id="29">
    <w:p w14:paraId="104CB41A" w14:textId="4E40EDDE" w:rsidR="00C67FAF" w:rsidRPr="00C65A77" w:rsidRDefault="00C67FAF">
      <w:pPr>
        <w:pStyle w:val="Alaviitteenteksti"/>
        <w:rPr>
          <w:lang w:val="en-US"/>
        </w:rPr>
      </w:pPr>
      <w:r>
        <w:rPr>
          <w:rStyle w:val="Alaviitteenviite"/>
        </w:rPr>
        <w:footnoteRef/>
      </w:r>
      <w:r w:rsidRPr="00C65A77">
        <w:rPr>
          <w:lang w:val="en-US"/>
        </w:rPr>
        <w:t xml:space="preserve"> RSF 2025</w:t>
      </w:r>
      <w:r w:rsidR="00677F1E" w:rsidRPr="00C65A77">
        <w:rPr>
          <w:lang w:val="en-US"/>
        </w:rPr>
        <w:t xml:space="preserve">; </w:t>
      </w:r>
      <w:r w:rsidR="00C65A77">
        <w:rPr>
          <w:lang w:val="en-US"/>
        </w:rPr>
        <w:t>Amnesty International 29.4.2025.</w:t>
      </w:r>
    </w:p>
  </w:footnote>
  <w:footnote w:id="30">
    <w:p w14:paraId="34FDEE65" w14:textId="77777777" w:rsidR="00380620" w:rsidRPr="00380620" w:rsidRDefault="00380620" w:rsidP="00380620">
      <w:pPr>
        <w:pStyle w:val="Alaviitteenteksti"/>
        <w:rPr>
          <w:lang w:val="en-US"/>
        </w:rPr>
      </w:pPr>
      <w:r>
        <w:rPr>
          <w:rStyle w:val="Alaviitteenviite"/>
        </w:rPr>
        <w:footnoteRef/>
      </w:r>
      <w:r w:rsidRPr="00380620">
        <w:rPr>
          <w:lang w:val="en-US"/>
        </w:rPr>
        <w:t xml:space="preserve"> R</w:t>
      </w:r>
      <w:r>
        <w:rPr>
          <w:lang w:val="en-US"/>
        </w:rPr>
        <w:t>SF 2025.</w:t>
      </w:r>
    </w:p>
  </w:footnote>
  <w:footnote w:id="31">
    <w:p w14:paraId="6D2454C7" w14:textId="42D70754" w:rsidR="001B3CE1" w:rsidRPr="004C553E" w:rsidRDefault="001B3CE1">
      <w:pPr>
        <w:pStyle w:val="Alaviitteenteksti"/>
        <w:rPr>
          <w:lang w:val="en-US"/>
        </w:rPr>
      </w:pPr>
      <w:r>
        <w:rPr>
          <w:rStyle w:val="Alaviitteenviite"/>
        </w:rPr>
        <w:footnoteRef/>
      </w:r>
      <w:r w:rsidRPr="004C553E">
        <w:rPr>
          <w:lang w:val="en-US"/>
        </w:rPr>
        <w:t xml:space="preserve"> </w:t>
      </w:r>
      <w:r w:rsidR="00C65A77">
        <w:rPr>
          <w:lang w:val="en-US"/>
        </w:rPr>
        <w:t>Freedom House 2025.</w:t>
      </w:r>
    </w:p>
  </w:footnote>
  <w:footnote w:id="32">
    <w:p w14:paraId="23C0EA73" w14:textId="059D9306" w:rsidR="001B3CE1" w:rsidRPr="004C553E" w:rsidRDefault="001B3CE1">
      <w:pPr>
        <w:pStyle w:val="Alaviitteenteksti"/>
        <w:rPr>
          <w:lang w:val="en-US"/>
        </w:rPr>
      </w:pPr>
      <w:r>
        <w:rPr>
          <w:rStyle w:val="Alaviitteenviite"/>
        </w:rPr>
        <w:footnoteRef/>
      </w:r>
      <w:r w:rsidRPr="004C553E">
        <w:rPr>
          <w:lang w:val="en-US"/>
        </w:rPr>
        <w:t xml:space="preserve"> </w:t>
      </w:r>
      <w:r w:rsidR="00C65A77">
        <w:rPr>
          <w:lang w:val="en-US"/>
        </w:rPr>
        <w:t>Amnesty International 29.4.2025.</w:t>
      </w:r>
    </w:p>
  </w:footnote>
  <w:footnote w:id="33">
    <w:p w14:paraId="6013E5C0" w14:textId="3EA1336C" w:rsidR="00A4207C" w:rsidRPr="00510D12" w:rsidRDefault="00A4207C">
      <w:pPr>
        <w:pStyle w:val="Alaviitteenteksti"/>
        <w:rPr>
          <w:lang w:val="en-US"/>
        </w:rPr>
      </w:pPr>
      <w:r>
        <w:rPr>
          <w:rStyle w:val="Alaviitteenviite"/>
        </w:rPr>
        <w:footnoteRef/>
      </w:r>
      <w:r w:rsidRPr="00510D12">
        <w:rPr>
          <w:lang w:val="en-US"/>
        </w:rPr>
        <w:t xml:space="preserve"> </w:t>
      </w:r>
      <w:r w:rsidR="00510D12" w:rsidRPr="00510D12">
        <w:rPr>
          <w:lang w:val="en-US"/>
        </w:rPr>
        <w:t xml:space="preserve">The Guardian 6.6.2025; </w:t>
      </w:r>
      <w:r w:rsidRPr="00510D12">
        <w:rPr>
          <w:lang w:val="en-US"/>
        </w:rPr>
        <w:t>El País 15.5.2025</w:t>
      </w:r>
      <w:r w:rsidR="00510D12" w:rsidRPr="00510D12">
        <w:rPr>
          <w:lang w:val="en-US"/>
        </w:rPr>
        <w:t>.</w:t>
      </w:r>
    </w:p>
  </w:footnote>
  <w:footnote w:id="34">
    <w:p w14:paraId="265B85E8" w14:textId="0080F426" w:rsidR="009034E2" w:rsidRPr="009034E2" w:rsidRDefault="009034E2">
      <w:pPr>
        <w:pStyle w:val="Alaviitteenteksti"/>
        <w:rPr>
          <w:lang w:val="en-US"/>
        </w:rPr>
      </w:pPr>
      <w:r>
        <w:rPr>
          <w:rStyle w:val="Alaviitteenviite"/>
        </w:rPr>
        <w:footnoteRef/>
      </w:r>
      <w:r w:rsidRPr="009034E2">
        <w:rPr>
          <w:lang w:val="en-US"/>
        </w:rPr>
        <w:t xml:space="preserve"> Freedom House 2025.</w:t>
      </w:r>
    </w:p>
  </w:footnote>
  <w:footnote w:id="35">
    <w:p w14:paraId="5501E5AC" w14:textId="721B3E97" w:rsidR="004C553E" w:rsidRPr="00104E89" w:rsidRDefault="004C553E">
      <w:pPr>
        <w:pStyle w:val="Alaviitteenteksti"/>
      </w:pPr>
      <w:r>
        <w:rPr>
          <w:rStyle w:val="Alaviitteenviite"/>
        </w:rPr>
        <w:footnoteRef/>
      </w:r>
      <w:r w:rsidRPr="00104E89">
        <w:t xml:space="preserve"> </w:t>
      </w:r>
      <w:r w:rsidR="00C65A77" w:rsidRPr="00104E89">
        <w:t>Amnesty International 29.4.2025.</w:t>
      </w:r>
    </w:p>
  </w:footnote>
  <w:footnote w:id="36">
    <w:p w14:paraId="596E185D" w14:textId="39624B7A" w:rsidR="00172FAB" w:rsidRDefault="00172FAB" w:rsidP="00172FAB">
      <w:pPr>
        <w:pStyle w:val="Alaviitteenteksti"/>
        <w:jc w:val="left"/>
      </w:pPr>
      <w:r>
        <w:rPr>
          <w:rStyle w:val="Alaviitteenviite"/>
        </w:rPr>
        <w:footnoteRef/>
      </w:r>
      <w:r w:rsidRPr="00104E89">
        <w:t xml:space="preserve"> </w:t>
      </w:r>
      <w:proofErr w:type="spellStart"/>
      <w:r w:rsidRPr="00104E89">
        <w:t>Freedom</w:t>
      </w:r>
      <w:proofErr w:type="spellEnd"/>
      <w:r w:rsidRPr="00104E89">
        <w:t xml:space="preserve"> House 2025. </w:t>
      </w:r>
      <w:r>
        <w:t>Elsalvadorilaisista 43,9 % on katolilaisia ja 39,6 % protestantteja, ja arviolta 16,3 % ei kuulu mihinkään uskontoon (</w:t>
      </w:r>
      <w:r w:rsidRPr="00172FAB">
        <w:t xml:space="preserve">CIA </w:t>
      </w:r>
      <w:r w:rsidRPr="00172FAB">
        <w:rPr>
          <w:color w:val="000000" w:themeColor="text1"/>
        </w:rPr>
        <w:t>25.6.2025</w:t>
      </w:r>
      <w:r>
        <w:rPr>
          <w:color w:val="000000" w:themeColor="text1"/>
        </w:rPr>
        <w:t>)</w:t>
      </w:r>
      <w:r w:rsidRPr="00172FAB">
        <w:rPr>
          <w:color w:val="000000" w:themeColor="text1"/>
        </w:rPr>
        <w:t>.</w:t>
      </w:r>
    </w:p>
  </w:footnote>
  <w:footnote w:id="37">
    <w:p w14:paraId="53ADC7B8" w14:textId="1789D77B" w:rsidR="00B173BD" w:rsidRPr="009034E2" w:rsidRDefault="00B173BD">
      <w:pPr>
        <w:pStyle w:val="Alaviitteenteksti"/>
        <w:rPr>
          <w:lang w:val="en-US"/>
        </w:rPr>
      </w:pPr>
      <w:r>
        <w:rPr>
          <w:rStyle w:val="Alaviitteenviite"/>
        </w:rPr>
        <w:footnoteRef/>
      </w:r>
      <w:r w:rsidRPr="009034E2">
        <w:rPr>
          <w:lang w:val="en-US"/>
        </w:rPr>
        <w:t xml:space="preserve"> </w:t>
      </w:r>
      <w:r w:rsidR="00C65A77" w:rsidRPr="009034E2">
        <w:rPr>
          <w:lang w:val="en-US"/>
        </w:rPr>
        <w:t>Freedom House 2025.</w:t>
      </w:r>
    </w:p>
  </w:footnote>
  <w:footnote w:id="38">
    <w:p w14:paraId="7C676854" w14:textId="10E6C7F8" w:rsidR="000F5FB2" w:rsidRPr="000F5FB2" w:rsidRDefault="000F5FB2" w:rsidP="000F5FB2">
      <w:pPr>
        <w:pStyle w:val="Alaviitteenteksti"/>
        <w:rPr>
          <w:lang w:val="en-US"/>
        </w:rPr>
      </w:pPr>
      <w:r>
        <w:rPr>
          <w:rStyle w:val="Alaviitteenviite"/>
        </w:rPr>
        <w:footnoteRef/>
      </w:r>
      <w:r w:rsidRPr="000F5FB2">
        <w:rPr>
          <w:lang w:val="en-US"/>
        </w:rPr>
        <w:t xml:space="preserve"> </w:t>
      </w:r>
      <w:r w:rsidR="00C65A77">
        <w:rPr>
          <w:lang w:val="en-US"/>
        </w:rPr>
        <w:t>Freedom House 2025</w:t>
      </w:r>
      <w:r w:rsidRPr="000F5FB2">
        <w:rPr>
          <w:lang w:val="en-US"/>
        </w:rPr>
        <w:t xml:space="preserve">; </w:t>
      </w:r>
      <w:r w:rsidR="000C07F3">
        <w:rPr>
          <w:lang w:val="en-US"/>
        </w:rPr>
        <w:t>El País 1.3.2024.</w:t>
      </w:r>
    </w:p>
  </w:footnote>
  <w:footnote w:id="39">
    <w:p w14:paraId="261A53B5" w14:textId="2AF0FBD8" w:rsidR="000F5FB2" w:rsidRPr="000F5FB2" w:rsidRDefault="000F5FB2" w:rsidP="000F5FB2">
      <w:pPr>
        <w:pStyle w:val="Alaviitteenteksti"/>
        <w:rPr>
          <w:lang w:val="en-US"/>
        </w:rPr>
      </w:pPr>
      <w:r>
        <w:rPr>
          <w:rStyle w:val="Alaviitteenviite"/>
        </w:rPr>
        <w:footnoteRef/>
      </w:r>
      <w:r w:rsidRPr="000F5FB2">
        <w:rPr>
          <w:lang w:val="en-US"/>
        </w:rPr>
        <w:t xml:space="preserve"> </w:t>
      </w:r>
      <w:r w:rsidR="00C65A77">
        <w:rPr>
          <w:lang w:val="en-US"/>
        </w:rPr>
        <w:t>HRW 16.1.2025.</w:t>
      </w:r>
    </w:p>
  </w:footnote>
  <w:footnote w:id="40">
    <w:p w14:paraId="49DCD26B" w14:textId="79FA552C" w:rsidR="00B173BD" w:rsidRPr="00C87A76" w:rsidRDefault="00B173BD">
      <w:pPr>
        <w:pStyle w:val="Alaviitteenteksti"/>
        <w:rPr>
          <w:lang w:val="en-US"/>
        </w:rPr>
      </w:pPr>
      <w:r>
        <w:rPr>
          <w:rStyle w:val="Alaviitteenviite"/>
        </w:rPr>
        <w:footnoteRef/>
      </w:r>
      <w:r w:rsidRPr="00C87A76">
        <w:rPr>
          <w:lang w:val="en-US"/>
        </w:rPr>
        <w:t xml:space="preserve"> </w:t>
      </w:r>
      <w:r w:rsidR="00C65A77">
        <w:rPr>
          <w:lang w:val="en-US"/>
        </w:rPr>
        <w:t>Freedom House 2025</w:t>
      </w:r>
      <w:r w:rsidR="00C65A77" w:rsidRPr="00C87A76">
        <w:rPr>
          <w:lang w:val="en-US"/>
        </w:rPr>
        <w:t xml:space="preserve">; </w:t>
      </w:r>
      <w:r w:rsidR="00C65A77">
        <w:rPr>
          <w:lang w:val="en-US"/>
        </w:rPr>
        <w:t>HRW 16.1.2025.</w:t>
      </w:r>
    </w:p>
  </w:footnote>
  <w:footnote w:id="41">
    <w:p w14:paraId="57E23390" w14:textId="14C02714" w:rsidR="00C87A76" w:rsidRPr="00C87A76" w:rsidRDefault="00C87A76">
      <w:pPr>
        <w:pStyle w:val="Alaviitteenteksti"/>
        <w:rPr>
          <w:lang w:val="en-US"/>
        </w:rPr>
      </w:pPr>
      <w:r>
        <w:rPr>
          <w:rStyle w:val="Alaviitteenviite"/>
        </w:rPr>
        <w:footnoteRef/>
      </w:r>
      <w:r w:rsidRPr="00C87A76">
        <w:rPr>
          <w:lang w:val="en-US"/>
        </w:rPr>
        <w:t xml:space="preserve"> </w:t>
      </w:r>
      <w:r w:rsidR="00C65A77">
        <w:rPr>
          <w:lang w:val="en-US"/>
        </w:rPr>
        <w:t>Amnesty International 29.4.2025</w:t>
      </w:r>
      <w:r>
        <w:rPr>
          <w:lang w:val="en-US"/>
        </w:rPr>
        <w:t xml:space="preserve">; </w:t>
      </w:r>
      <w:r w:rsidR="00C65A77">
        <w:rPr>
          <w:lang w:val="en-US"/>
        </w:rPr>
        <w:t>HRW 16.1.2025.</w:t>
      </w:r>
    </w:p>
  </w:footnote>
  <w:footnote w:id="42">
    <w:p w14:paraId="0C7D2871" w14:textId="0489BC33" w:rsidR="00C87A76" w:rsidRPr="00C87A76" w:rsidRDefault="00C87A76">
      <w:pPr>
        <w:pStyle w:val="Alaviitteenteksti"/>
        <w:rPr>
          <w:lang w:val="en-US"/>
        </w:rPr>
      </w:pPr>
      <w:r>
        <w:rPr>
          <w:rStyle w:val="Alaviitteenviite"/>
        </w:rPr>
        <w:footnoteRef/>
      </w:r>
      <w:r w:rsidRPr="00C87A76">
        <w:rPr>
          <w:lang w:val="en-US"/>
        </w:rPr>
        <w:t xml:space="preserve"> </w:t>
      </w:r>
      <w:r w:rsidR="00C65A77">
        <w:rPr>
          <w:lang w:val="en-US"/>
        </w:rPr>
        <w:t>Freedom House 2025; Amnesty International 29.4.2025.</w:t>
      </w:r>
    </w:p>
  </w:footnote>
  <w:footnote w:id="43">
    <w:p w14:paraId="3C18583A" w14:textId="6B21E91C" w:rsidR="000F5FB2" w:rsidRPr="00C65A77" w:rsidRDefault="000F5FB2">
      <w:pPr>
        <w:pStyle w:val="Alaviitteenteksti"/>
        <w:rPr>
          <w:lang w:val="en-US"/>
        </w:rPr>
      </w:pPr>
      <w:r>
        <w:rPr>
          <w:rStyle w:val="Alaviitteenviite"/>
        </w:rPr>
        <w:footnoteRef/>
      </w:r>
      <w:r w:rsidRPr="00C65A77">
        <w:rPr>
          <w:lang w:val="en-US"/>
        </w:rPr>
        <w:t xml:space="preserve"> </w:t>
      </w:r>
      <w:r w:rsidR="00C65A77">
        <w:rPr>
          <w:lang w:val="en-US"/>
        </w:rPr>
        <w:t>Freedom House 2025</w:t>
      </w:r>
      <w:r w:rsidRPr="00C65A77">
        <w:rPr>
          <w:lang w:val="en-US"/>
        </w:rPr>
        <w:t>; USDOS 2</w:t>
      </w:r>
      <w:r w:rsidR="00C65A77">
        <w:rPr>
          <w:lang w:val="en-US"/>
        </w:rPr>
        <w:t>3.4.2024</w:t>
      </w:r>
      <w:r w:rsidRPr="00C65A77">
        <w:rPr>
          <w:lang w:val="en-US"/>
        </w:rPr>
        <w:t>, s. 1</w:t>
      </w:r>
      <w:r w:rsidR="00C65A77">
        <w:rPr>
          <w:lang w:val="en-US"/>
        </w:rPr>
        <w:t>.</w:t>
      </w:r>
    </w:p>
  </w:footnote>
  <w:footnote w:id="44">
    <w:p w14:paraId="3FB7F865" w14:textId="33059338" w:rsidR="00756C64" w:rsidRPr="00C65A77" w:rsidRDefault="00756C64">
      <w:pPr>
        <w:pStyle w:val="Alaviitteenteksti"/>
        <w:rPr>
          <w:lang w:val="en-US"/>
        </w:rPr>
      </w:pPr>
      <w:r>
        <w:rPr>
          <w:rStyle w:val="Alaviitteenviite"/>
        </w:rPr>
        <w:footnoteRef/>
      </w:r>
      <w:r w:rsidRPr="00C65A77">
        <w:rPr>
          <w:lang w:val="en-US"/>
        </w:rPr>
        <w:t xml:space="preserve"> </w:t>
      </w:r>
      <w:r w:rsidR="00C65A77">
        <w:rPr>
          <w:lang w:val="en-US"/>
        </w:rPr>
        <w:t>Freedom House 2025.</w:t>
      </w:r>
    </w:p>
  </w:footnote>
  <w:footnote w:id="45">
    <w:p w14:paraId="63DA1C2A" w14:textId="77EDA900" w:rsidR="00C87A76" w:rsidRPr="00C65A77" w:rsidRDefault="00C87A76">
      <w:pPr>
        <w:pStyle w:val="Alaviitteenteksti"/>
        <w:rPr>
          <w:lang w:val="en-US"/>
        </w:rPr>
      </w:pPr>
      <w:r>
        <w:rPr>
          <w:rStyle w:val="Alaviitteenviite"/>
        </w:rPr>
        <w:footnoteRef/>
      </w:r>
      <w:r w:rsidRPr="00C65A77">
        <w:rPr>
          <w:lang w:val="en-US"/>
        </w:rPr>
        <w:t xml:space="preserve"> </w:t>
      </w:r>
      <w:r w:rsidR="00C65A77">
        <w:rPr>
          <w:lang w:val="en-US"/>
        </w:rPr>
        <w:t>Amnesty International 29.4.2025</w:t>
      </w:r>
      <w:r w:rsidRPr="00C65A77">
        <w:rPr>
          <w:lang w:val="en-US"/>
        </w:rPr>
        <w:t xml:space="preserve">; </w:t>
      </w:r>
      <w:r w:rsidR="00C65A77">
        <w:rPr>
          <w:lang w:val="en-US"/>
        </w:rPr>
        <w:t>HRW 16.1.2025.</w:t>
      </w:r>
    </w:p>
  </w:footnote>
  <w:footnote w:id="46">
    <w:p w14:paraId="6BB838C3" w14:textId="107BCD80" w:rsidR="00A46A8E" w:rsidRPr="00A46A8E" w:rsidRDefault="00A46A8E" w:rsidP="00C65A77">
      <w:pPr>
        <w:pStyle w:val="Alaviitteenteksti"/>
        <w:jc w:val="left"/>
      </w:pPr>
      <w:r>
        <w:rPr>
          <w:rStyle w:val="Alaviitteenviite"/>
        </w:rPr>
        <w:footnoteRef/>
      </w:r>
      <w:r w:rsidRPr="001A6EE8">
        <w:t xml:space="preserve"> WOLA 8/2019, s. 10</w:t>
      </w:r>
      <w:r w:rsidR="00C65A77" w:rsidRPr="001A6EE8">
        <w:t>–</w:t>
      </w:r>
      <w:r w:rsidRPr="001A6EE8">
        <w:t xml:space="preserve">11. </w:t>
      </w:r>
      <w:proofErr w:type="spellStart"/>
      <w:r w:rsidRPr="00B53071">
        <w:rPr>
          <w:color w:val="000000" w:themeColor="text1"/>
        </w:rPr>
        <w:t>El</w:t>
      </w:r>
      <w:proofErr w:type="spellEnd"/>
      <w:r w:rsidRPr="00B53071">
        <w:rPr>
          <w:color w:val="000000" w:themeColor="text1"/>
        </w:rPr>
        <w:t xml:space="preserve"> Salvadorin perustuslaki löytyy täältä: </w:t>
      </w:r>
      <w:hyperlink r:id="rId1" w:history="1">
        <w:r w:rsidR="00826766" w:rsidRPr="00027135">
          <w:rPr>
            <w:rStyle w:val="Hyperlinkki"/>
          </w:rPr>
          <w:t>https://www.asamblea.gob.sv/sites/default/files/documents/decretos/83CA833B-22D5-4810-AF01-88D65B71FC88.pdf</w:t>
        </w:r>
      </w:hyperlink>
      <w:r w:rsidR="00826766">
        <w:t>.</w:t>
      </w:r>
      <w:r w:rsidR="00B53071">
        <w:rPr>
          <w:color w:val="FF0000"/>
        </w:rPr>
        <w:t xml:space="preserve"> </w:t>
      </w:r>
    </w:p>
  </w:footnote>
  <w:footnote w:id="47">
    <w:p w14:paraId="0D89D0F2" w14:textId="5FD6EBEE" w:rsidR="00025D7C" w:rsidRPr="00A46A8E" w:rsidRDefault="00025D7C">
      <w:pPr>
        <w:pStyle w:val="Alaviitteenteksti"/>
        <w:rPr>
          <w:lang w:val="en-US"/>
        </w:rPr>
      </w:pPr>
      <w:r>
        <w:rPr>
          <w:rStyle w:val="Alaviitteenviite"/>
        </w:rPr>
        <w:footnoteRef/>
      </w:r>
      <w:r w:rsidRPr="00A46A8E">
        <w:rPr>
          <w:lang w:val="en-US"/>
        </w:rPr>
        <w:t xml:space="preserve"> </w:t>
      </w:r>
      <w:r w:rsidR="00C65A77">
        <w:rPr>
          <w:lang w:val="en-US"/>
        </w:rPr>
        <w:t>HRW 16.1.2025.</w:t>
      </w:r>
    </w:p>
  </w:footnote>
  <w:footnote w:id="48">
    <w:p w14:paraId="35D1F8AE" w14:textId="16BCB0CA" w:rsidR="00870BFF" w:rsidRPr="00C65A77" w:rsidRDefault="00870BFF">
      <w:pPr>
        <w:pStyle w:val="Alaviitteenteksti"/>
        <w:rPr>
          <w:lang w:val="en-US"/>
        </w:rPr>
      </w:pPr>
      <w:r>
        <w:rPr>
          <w:rStyle w:val="Alaviitteenviite"/>
        </w:rPr>
        <w:footnoteRef/>
      </w:r>
      <w:r w:rsidRPr="00C65A77">
        <w:rPr>
          <w:lang w:val="en-US"/>
        </w:rPr>
        <w:t xml:space="preserve"> </w:t>
      </w:r>
      <w:r w:rsidR="00C65A77">
        <w:rPr>
          <w:lang w:val="en-US"/>
        </w:rPr>
        <w:t>Freedom House 2025.</w:t>
      </w:r>
    </w:p>
  </w:footnote>
  <w:footnote w:id="49">
    <w:p w14:paraId="7691A5CC" w14:textId="70E6C31F" w:rsidR="009D282E" w:rsidRPr="009D282E" w:rsidRDefault="009D282E">
      <w:pPr>
        <w:pStyle w:val="Alaviitteenteksti"/>
        <w:rPr>
          <w:lang w:val="en-US"/>
        </w:rPr>
      </w:pPr>
      <w:r>
        <w:rPr>
          <w:rStyle w:val="Alaviitteenviite"/>
        </w:rPr>
        <w:footnoteRef/>
      </w:r>
      <w:r w:rsidRPr="009D282E">
        <w:rPr>
          <w:lang w:val="en-US"/>
        </w:rPr>
        <w:t xml:space="preserve"> DPLF 8/2024, s</w:t>
      </w:r>
      <w:r>
        <w:rPr>
          <w:lang w:val="en-US"/>
        </w:rPr>
        <w:t>. 3</w:t>
      </w:r>
      <w:r w:rsidR="00C65A77">
        <w:rPr>
          <w:lang w:val="en-US"/>
        </w:rPr>
        <w:t>–</w:t>
      </w:r>
      <w:r>
        <w:rPr>
          <w:lang w:val="en-US"/>
        </w:rPr>
        <w:t>4.</w:t>
      </w:r>
    </w:p>
  </w:footnote>
  <w:footnote w:id="50">
    <w:p w14:paraId="0EA3A180" w14:textId="20FB5105" w:rsidR="00632040" w:rsidRPr="00632040" w:rsidRDefault="00632040">
      <w:pPr>
        <w:pStyle w:val="Alaviitteenteksti"/>
        <w:rPr>
          <w:lang w:val="en-US"/>
        </w:rPr>
      </w:pPr>
      <w:r>
        <w:rPr>
          <w:rStyle w:val="Alaviitteenviite"/>
        </w:rPr>
        <w:footnoteRef/>
      </w:r>
      <w:r w:rsidRPr="00632040">
        <w:rPr>
          <w:lang w:val="en-US"/>
        </w:rPr>
        <w:t xml:space="preserve"> </w:t>
      </w:r>
      <w:r>
        <w:rPr>
          <w:lang w:val="en-US"/>
        </w:rPr>
        <w:t xml:space="preserve">Freedom House 2025. </w:t>
      </w:r>
    </w:p>
  </w:footnote>
  <w:footnote w:id="51">
    <w:p w14:paraId="0D8A17F0" w14:textId="7664A0D0" w:rsidR="00FF4F69" w:rsidRPr="009D282E" w:rsidRDefault="00FF4F69">
      <w:pPr>
        <w:pStyle w:val="Alaviitteenteksti"/>
        <w:rPr>
          <w:lang w:val="en-US"/>
        </w:rPr>
      </w:pPr>
      <w:r>
        <w:rPr>
          <w:rStyle w:val="Alaviitteenviite"/>
        </w:rPr>
        <w:footnoteRef/>
      </w:r>
      <w:r w:rsidRPr="009D282E">
        <w:rPr>
          <w:lang w:val="en-US"/>
        </w:rPr>
        <w:t xml:space="preserve"> </w:t>
      </w:r>
      <w:r w:rsidR="00C65A77">
        <w:rPr>
          <w:lang w:val="en-US"/>
        </w:rPr>
        <w:t>Freedom House 2025</w:t>
      </w:r>
      <w:r w:rsidR="00632040">
        <w:rPr>
          <w:lang w:val="en-US"/>
        </w:rPr>
        <w:t>; IRCT &amp; IFEG 2.10.2024.</w:t>
      </w:r>
    </w:p>
  </w:footnote>
  <w:footnote w:id="52">
    <w:p w14:paraId="38C025C4" w14:textId="7932293A" w:rsidR="00870BFF" w:rsidRPr="009D282E" w:rsidRDefault="00870BFF">
      <w:pPr>
        <w:pStyle w:val="Alaviitteenteksti"/>
        <w:rPr>
          <w:lang w:val="en-US"/>
        </w:rPr>
      </w:pPr>
      <w:r>
        <w:rPr>
          <w:rStyle w:val="Alaviitteenviite"/>
        </w:rPr>
        <w:footnoteRef/>
      </w:r>
      <w:r w:rsidRPr="009D282E">
        <w:rPr>
          <w:lang w:val="en-US"/>
        </w:rPr>
        <w:t xml:space="preserve"> </w:t>
      </w:r>
      <w:r w:rsidR="00C65A77">
        <w:rPr>
          <w:lang w:val="en-US"/>
        </w:rPr>
        <w:t>Freedom House 2025</w:t>
      </w:r>
      <w:r w:rsidR="005352E0" w:rsidRPr="009D282E">
        <w:rPr>
          <w:lang w:val="en-US"/>
        </w:rPr>
        <w:t xml:space="preserve">; </w:t>
      </w:r>
      <w:r w:rsidR="00C65A77">
        <w:rPr>
          <w:lang w:val="en-US"/>
        </w:rPr>
        <w:t>HRW 16.1.2025.</w:t>
      </w:r>
    </w:p>
  </w:footnote>
  <w:footnote w:id="53">
    <w:p w14:paraId="775C3003" w14:textId="77098136" w:rsidR="00870BFF" w:rsidRPr="00C65A77" w:rsidRDefault="00870BFF">
      <w:pPr>
        <w:pStyle w:val="Alaviitteenteksti"/>
        <w:rPr>
          <w:lang w:val="en-US"/>
        </w:rPr>
      </w:pPr>
      <w:r>
        <w:rPr>
          <w:rStyle w:val="Alaviitteenviite"/>
        </w:rPr>
        <w:footnoteRef/>
      </w:r>
      <w:r w:rsidRPr="00C65A77">
        <w:rPr>
          <w:lang w:val="en-US"/>
        </w:rPr>
        <w:t xml:space="preserve"> </w:t>
      </w:r>
      <w:r w:rsidR="00C65A77">
        <w:rPr>
          <w:lang w:val="en-US"/>
        </w:rPr>
        <w:t>Amnesty International 29.4.2025.</w:t>
      </w:r>
    </w:p>
  </w:footnote>
  <w:footnote w:id="54">
    <w:p w14:paraId="74FF01C3" w14:textId="3306E52E" w:rsidR="008542D9" w:rsidRPr="006251CE" w:rsidRDefault="008542D9">
      <w:pPr>
        <w:pStyle w:val="Alaviitteenteksti"/>
        <w:rPr>
          <w:lang w:val="en-US"/>
        </w:rPr>
      </w:pPr>
      <w:r>
        <w:rPr>
          <w:rStyle w:val="Alaviitteenviite"/>
        </w:rPr>
        <w:footnoteRef/>
      </w:r>
      <w:r w:rsidRPr="006251CE">
        <w:rPr>
          <w:lang w:val="en-US"/>
        </w:rPr>
        <w:t xml:space="preserve"> IPS / </w:t>
      </w:r>
      <w:proofErr w:type="spellStart"/>
      <w:r w:rsidRPr="006251CE">
        <w:rPr>
          <w:lang w:val="en-US"/>
        </w:rPr>
        <w:t>Pousadela</w:t>
      </w:r>
      <w:proofErr w:type="spellEnd"/>
      <w:r w:rsidRPr="006251CE">
        <w:rPr>
          <w:lang w:val="en-US"/>
        </w:rPr>
        <w:t xml:space="preserve"> 16.6.2025.</w:t>
      </w:r>
    </w:p>
  </w:footnote>
  <w:footnote w:id="55">
    <w:p w14:paraId="3EA19C36" w14:textId="146480C5" w:rsidR="000F5FB2" w:rsidRPr="00C65A77" w:rsidRDefault="000F5FB2">
      <w:pPr>
        <w:pStyle w:val="Alaviitteenteksti"/>
        <w:rPr>
          <w:lang w:val="en-US"/>
        </w:rPr>
      </w:pPr>
      <w:r>
        <w:rPr>
          <w:rStyle w:val="Alaviitteenviite"/>
        </w:rPr>
        <w:footnoteRef/>
      </w:r>
      <w:r w:rsidRPr="00C65A77">
        <w:rPr>
          <w:lang w:val="en-US"/>
        </w:rPr>
        <w:t xml:space="preserve"> </w:t>
      </w:r>
      <w:r w:rsidR="00C65A77">
        <w:rPr>
          <w:lang w:val="en-US"/>
        </w:rPr>
        <w:t>Freedom House 2025.</w:t>
      </w:r>
    </w:p>
  </w:footnote>
  <w:footnote w:id="56">
    <w:p w14:paraId="660EFD82" w14:textId="6D57D682" w:rsidR="003A76A3" w:rsidRPr="00C65A77" w:rsidRDefault="003A76A3">
      <w:pPr>
        <w:pStyle w:val="Alaviitteenteksti"/>
        <w:rPr>
          <w:lang w:val="en-US"/>
        </w:rPr>
      </w:pPr>
      <w:r>
        <w:rPr>
          <w:rStyle w:val="Alaviitteenviite"/>
        </w:rPr>
        <w:footnoteRef/>
      </w:r>
      <w:r w:rsidRPr="00C65A77">
        <w:rPr>
          <w:lang w:val="en-US"/>
        </w:rPr>
        <w:t xml:space="preserve"> </w:t>
      </w:r>
      <w:r w:rsidR="00F92746" w:rsidRPr="00C65A77">
        <w:rPr>
          <w:lang w:val="en-US"/>
        </w:rPr>
        <w:t xml:space="preserve">Freedom House </w:t>
      </w:r>
      <w:r w:rsidR="00C65A77" w:rsidRPr="00C65A77">
        <w:rPr>
          <w:lang w:val="en-US"/>
        </w:rPr>
        <w:t>2025</w:t>
      </w:r>
      <w:r w:rsidRPr="00C65A77">
        <w:rPr>
          <w:lang w:val="en-US"/>
        </w:rPr>
        <w:t>; USDOS 2</w:t>
      </w:r>
      <w:r w:rsidR="00F92746">
        <w:rPr>
          <w:lang w:val="en-US"/>
        </w:rPr>
        <w:t>3.4.2024,</w:t>
      </w:r>
      <w:r w:rsidRPr="00C65A77">
        <w:rPr>
          <w:lang w:val="en-US"/>
        </w:rPr>
        <w:t xml:space="preserve"> s. 1</w:t>
      </w:r>
      <w:r w:rsidR="00F92746">
        <w:rPr>
          <w:lang w:val="en-US"/>
        </w:rPr>
        <w:t>.</w:t>
      </w:r>
    </w:p>
  </w:footnote>
  <w:footnote w:id="57">
    <w:p w14:paraId="5E507DF7" w14:textId="4B4AF8F4" w:rsidR="003A76A3" w:rsidRPr="00C65A77" w:rsidRDefault="003A76A3" w:rsidP="003A76A3">
      <w:pPr>
        <w:pStyle w:val="Alaviitteenteksti"/>
        <w:rPr>
          <w:lang w:val="en-US"/>
        </w:rPr>
      </w:pPr>
      <w:r>
        <w:rPr>
          <w:rStyle w:val="Alaviitteenviite"/>
        </w:rPr>
        <w:footnoteRef/>
      </w:r>
      <w:r w:rsidRPr="00C65A77">
        <w:rPr>
          <w:lang w:val="en-US"/>
        </w:rPr>
        <w:t xml:space="preserve"> </w:t>
      </w:r>
      <w:r w:rsidR="00F92746" w:rsidRPr="00C65A77">
        <w:rPr>
          <w:lang w:val="en-US"/>
        </w:rPr>
        <w:t xml:space="preserve">Freedom House </w:t>
      </w:r>
      <w:r w:rsidR="00C65A77" w:rsidRPr="00C65A77">
        <w:rPr>
          <w:lang w:val="en-US"/>
        </w:rPr>
        <w:t>2025</w:t>
      </w:r>
      <w:r w:rsidR="00F92746">
        <w:rPr>
          <w:lang w:val="en-US"/>
        </w:rPr>
        <w:t>.</w:t>
      </w:r>
    </w:p>
  </w:footnote>
  <w:footnote w:id="58">
    <w:p w14:paraId="3448168B" w14:textId="0D88F3A5" w:rsidR="005A1935" w:rsidRPr="00C65A77" w:rsidRDefault="005A1935">
      <w:pPr>
        <w:pStyle w:val="Alaviitteenteksti"/>
        <w:rPr>
          <w:lang w:val="en-US"/>
        </w:rPr>
      </w:pPr>
      <w:r>
        <w:rPr>
          <w:rStyle w:val="Alaviitteenviite"/>
        </w:rPr>
        <w:footnoteRef/>
      </w:r>
      <w:r w:rsidRPr="00C65A77">
        <w:rPr>
          <w:lang w:val="en-US"/>
        </w:rPr>
        <w:t xml:space="preserve"> </w:t>
      </w:r>
      <w:r w:rsidR="00F92746">
        <w:rPr>
          <w:lang w:val="en-US"/>
        </w:rPr>
        <w:t xml:space="preserve">Amnesty International </w:t>
      </w:r>
      <w:r w:rsidR="00C65A77">
        <w:rPr>
          <w:lang w:val="en-US"/>
        </w:rPr>
        <w:t>29.4.2025</w:t>
      </w:r>
      <w:r w:rsidR="00F92746">
        <w:rPr>
          <w:lang w:val="en-US"/>
        </w:rPr>
        <w:t>.</w:t>
      </w:r>
    </w:p>
  </w:footnote>
  <w:footnote w:id="59">
    <w:p w14:paraId="12FC561A" w14:textId="6506A911" w:rsidR="006B0617" w:rsidRPr="00C65A77" w:rsidRDefault="006B0617">
      <w:pPr>
        <w:pStyle w:val="Alaviitteenteksti"/>
        <w:rPr>
          <w:lang w:val="en-US"/>
        </w:rPr>
      </w:pPr>
      <w:r>
        <w:rPr>
          <w:rStyle w:val="Alaviitteenviite"/>
        </w:rPr>
        <w:footnoteRef/>
      </w:r>
      <w:r w:rsidRPr="00C65A77">
        <w:rPr>
          <w:lang w:val="en-US"/>
        </w:rPr>
        <w:t xml:space="preserve"> </w:t>
      </w:r>
      <w:r w:rsidR="00F92746">
        <w:rPr>
          <w:lang w:val="en-US"/>
        </w:rPr>
        <w:t>The Guardian 6.6.2025.</w:t>
      </w:r>
    </w:p>
  </w:footnote>
  <w:footnote w:id="60">
    <w:p w14:paraId="664B121B" w14:textId="77777777" w:rsidR="00C325CC" w:rsidRPr="002339C8" w:rsidRDefault="00C325CC" w:rsidP="00C325CC">
      <w:pPr>
        <w:pStyle w:val="Alaviitteenteksti"/>
      </w:pPr>
      <w:r>
        <w:rPr>
          <w:rStyle w:val="Alaviitteenviite"/>
        </w:rPr>
        <w:footnoteRef/>
      </w:r>
      <w:r w:rsidRPr="002339C8">
        <w:t xml:space="preserve"> IDMC [päiväämätön].</w:t>
      </w:r>
    </w:p>
  </w:footnote>
  <w:footnote w:id="61">
    <w:p w14:paraId="2386453F" w14:textId="696040C9" w:rsidR="002339C8" w:rsidRDefault="002339C8">
      <w:pPr>
        <w:pStyle w:val="Alaviitteenteksti"/>
      </w:pPr>
      <w:r>
        <w:rPr>
          <w:rStyle w:val="Alaviitteenviite"/>
        </w:rPr>
        <w:footnoteRef/>
      </w:r>
      <w:r>
        <w:t xml:space="preserve"> Tuolloin luvun kerrotaan olleen 71 500 (UNHCR 29.5.2025, s. 4).</w:t>
      </w:r>
    </w:p>
  </w:footnote>
  <w:footnote w:id="62">
    <w:p w14:paraId="5F39E7F4" w14:textId="3DDC3CD3" w:rsidR="00BA6B7D" w:rsidRDefault="00BA6B7D">
      <w:pPr>
        <w:pStyle w:val="Alaviitteenteksti"/>
      </w:pPr>
      <w:r>
        <w:rPr>
          <w:rStyle w:val="Alaviitteenviite"/>
        </w:rPr>
        <w:footnoteRef/>
      </w:r>
      <w:r>
        <w:t xml:space="preserve"> UNHCR 29.5.2025</w:t>
      </w:r>
      <w:r w:rsidR="002339C8">
        <w:t>, s.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134D8ABB" w14:textId="77777777" w:rsidTr="00110B17">
      <w:trPr>
        <w:tblHeader/>
      </w:trPr>
      <w:tc>
        <w:tcPr>
          <w:tcW w:w="3005" w:type="dxa"/>
          <w:tcBorders>
            <w:top w:val="nil"/>
            <w:left w:val="nil"/>
            <w:bottom w:val="nil"/>
            <w:right w:val="nil"/>
          </w:tcBorders>
        </w:tcPr>
        <w:p w14:paraId="334AF23F" w14:textId="77777777" w:rsidR="0064460B" w:rsidRPr="00A058E4" w:rsidRDefault="0064460B">
          <w:pPr>
            <w:pStyle w:val="Yltunniste"/>
            <w:rPr>
              <w:sz w:val="16"/>
              <w:szCs w:val="16"/>
            </w:rPr>
          </w:pPr>
        </w:p>
      </w:tc>
      <w:tc>
        <w:tcPr>
          <w:tcW w:w="3005" w:type="dxa"/>
          <w:tcBorders>
            <w:top w:val="nil"/>
            <w:left w:val="nil"/>
            <w:bottom w:val="nil"/>
            <w:right w:val="nil"/>
          </w:tcBorders>
        </w:tcPr>
        <w:p w14:paraId="5D3C3639"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9F912A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6BCC517F" w14:textId="77777777" w:rsidTr="00421708">
      <w:tc>
        <w:tcPr>
          <w:tcW w:w="3005" w:type="dxa"/>
          <w:tcBorders>
            <w:top w:val="nil"/>
            <w:left w:val="nil"/>
            <w:bottom w:val="nil"/>
            <w:right w:val="nil"/>
          </w:tcBorders>
        </w:tcPr>
        <w:p w14:paraId="20CFD74A" w14:textId="77777777" w:rsidR="0064460B" w:rsidRPr="00A058E4" w:rsidRDefault="0064460B">
          <w:pPr>
            <w:pStyle w:val="Yltunniste"/>
            <w:rPr>
              <w:sz w:val="16"/>
              <w:szCs w:val="16"/>
            </w:rPr>
          </w:pPr>
        </w:p>
      </w:tc>
      <w:tc>
        <w:tcPr>
          <w:tcW w:w="3005" w:type="dxa"/>
          <w:tcBorders>
            <w:top w:val="nil"/>
            <w:left w:val="nil"/>
            <w:bottom w:val="nil"/>
            <w:right w:val="nil"/>
          </w:tcBorders>
        </w:tcPr>
        <w:p w14:paraId="608303ED" w14:textId="77777777" w:rsidR="0064460B" w:rsidRPr="00A058E4" w:rsidRDefault="0064460B">
          <w:pPr>
            <w:pStyle w:val="Yltunniste"/>
            <w:rPr>
              <w:sz w:val="16"/>
              <w:szCs w:val="16"/>
            </w:rPr>
          </w:pPr>
        </w:p>
      </w:tc>
      <w:tc>
        <w:tcPr>
          <w:tcW w:w="3006" w:type="dxa"/>
          <w:tcBorders>
            <w:top w:val="nil"/>
            <w:left w:val="nil"/>
            <w:bottom w:val="nil"/>
            <w:right w:val="nil"/>
          </w:tcBorders>
        </w:tcPr>
        <w:p w14:paraId="1D3A9755" w14:textId="77777777" w:rsidR="0064460B" w:rsidRPr="00A058E4" w:rsidRDefault="0064460B" w:rsidP="00A058E4">
          <w:pPr>
            <w:pStyle w:val="Yltunniste"/>
            <w:jc w:val="right"/>
            <w:rPr>
              <w:sz w:val="16"/>
              <w:szCs w:val="16"/>
            </w:rPr>
          </w:pPr>
        </w:p>
      </w:tc>
    </w:tr>
    <w:tr w:rsidR="0064460B" w:rsidRPr="00A058E4" w14:paraId="14D46D40" w14:textId="77777777" w:rsidTr="00421708">
      <w:tc>
        <w:tcPr>
          <w:tcW w:w="3005" w:type="dxa"/>
          <w:tcBorders>
            <w:top w:val="nil"/>
            <w:left w:val="nil"/>
            <w:bottom w:val="nil"/>
            <w:right w:val="nil"/>
          </w:tcBorders>
        </w:tcPr>
        <w:p w14:paraId="185F6921" w14:textId="77777777" w:rsidR="0064460B" w:rsidRPr="00A058E4" w:rsidRDefault="0064460B">
          <w:pPr>
            <w:pStyle w:val="Yltunniste"/>
            <w:rPr>
              <w:sz w:val="16"/>
              <w:szCs w:val="16"/>
            </w:rPr>
          </w:pPr>
        </w:p>
      </w:tc>
      <w:tc>
        <w:tcPr>
          <w:tcW w:w="3005" w:type="dxa"/>
          <w:tcBorders>
            <w:top w:val="nil"/>
            <w:left w:val="nil"/>
            <w:bottom w:val="nil"/>
            <w:right w:val="nil"/>
          </w:tcBorders>
        </w:tcPr>
        <w:p w14:paraId="1F50D15C" w14:textId="77777777" w:rsidR="0064460B" w:rsidRPr="00A058E4" w:rsidRDefault="0064460B">
          <w:pPr>
            <w:pStyle w:val="Yltunniste"/>
            <w:rPr>
              <w:sz w:val="16"/>
              <w:szCs w:val="16"/>
            </w:rPr>
          </w:pPr>
        </w:p>
      </w:tc>
      <w:tc>
        <w:tcPr>
          <w:tcW w:w="3006" w:type="dxa"/>
          <w:tcBorders>
            <w:top w:val="nil"/>
            <w:left w:val="nil"/>
            <w:bottom w:val="nil"/>
            <w:right w:val="nil"/>
          </w:tcBorders>
        </w:tcPr>
        <w:p w14:paraId="7A7C7D00" w14:textId="77777777" w:rsidR="0064460B" w:rsidRPr="00A058E4" w:rsidRDefault="0064460B" w:rsidP="00A058E4">
          <w:pPr>
            <w:pStyle w:val="Yltunniste"/>
            <w:jc w:val="right"/>
            <w:rPr>
              <w:sz w:val="16"/>
              <w:szCs w:val="16"/>
            </w:rPr>
          </w:pPr>
        </w:p>
      </w:tc>
    </w:tr>
  </w:tbl>
  <w:p w14:paraId="346FFAA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AB071BA" wp14:editId="0E07CA02">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0DC1950" w14:textId="77777777" w:rsidTr="004B2B44">
      <w:tc>
        <w:tcPr>
          <w:tcW w:w="3005" w:type="dxa"/>
          <w:tcBorders>
            <w:top w:val="nil"/>
            <w:left w:val="nil"/>
            <w:bottom w:val="nil"/>
            <w:right w:val="nil"/>
          </w:tcBorders>
        </w:tcPr>
        <w:p w14:paraId="76BF3E74" w14:textId="77777777" w:rsidR="00873A37" w:rsidRPr="00A058E4" w:rsidRDefault="00873A37">
          <w:pPr>
            <w:pStyle w:val="Yltunniste"/>
            <w:rPr>
              <w:sz w:val="16"/>
              <w:szCs w:val="16"/>
            </w:rPr>
          </w:pPr>
        </w:p>
      </w:tc>
      <w:tc>
        <w:tcPr>
          <w:tcW w:w="3005" w:type="dxa"/>
          <w:tcBorders>
            <w:top w:val="nil"/>
            <w:left w:val="nil"/>
            <w:bottom w:val="nil"/>
            <w:right w:val="nil"/>
          </w:tcBorders>
        </w:tcPr>
        <w:p w14:paraId="21CBDC48"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4CE7E9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23FBE5C9" w14:textId="77777777" w:rsidTr="004B2B44">
      <w:tc>
        <w:tcPr>
          <w:tcW w:w="3005" w:type="dxa"/>
          <w:tcBorders>
            <w:top w:val="nil"/>
            <w:left w:val="nil"/>
            <w:bottom w:val="nil"/>
            <w:right w:val="nil"/>
          </w:tcBorders>
        </w:tcPr>
        <w:p w14:paraId="36C3E875" w14:textId="77777777" w:rsidR="00873A37" w:rsidRPr="00A058E4" w:rsidRDefault="00873A37">
          <w:pPr>
            <w:pStyle w:val="Yltunniste"/>
            <w:rPr>
              <w:sz w:val="16"/>
              <w:szCs w:val="16"/>
            </w:rPr>
          </w:pPr>
        </w:p>
      </w:tc>
      <w:tc>
        <w:tcPr>
          <w:tcW w:w="3005" w:type="dxa"/>
          <w:tcBorders>
            <w:top w:val="nil"/>
            <w:left w:val="nil"/>
            <w:bottom w:val="nil"/>
            <w:right w:val="nil"/>
          </w:tcBorders>
        </w:tcPr>
        <w:p w14:paraId="14B9948B" w14:textId="77777777" w:rsidR="00873A37" w:rsidRPr="00A058E4" w:rsidRDefault="00873A37">
          <w:pPr>
            <w:pStyle w:val="Yltunniste"/>
            <w:rPr>
              <w:sz w:val="16"/>
              <w:szCs w:val="16"/>
            </w:rPr>
          </w:pPr>
        </w:p>
      </w:tc>
      <w:tc>
        <w:tcPr>
          <w:tcW w:w="3006" w:type="dxa"/>
          <w:tcBorders>
            <w:top w:val="nil"/>
            <w:left w:val="nil"/>
            <w:bottom w:val="nil"/>
            <w:right w:val="nil"/>
          </w:tcBorders>
        </w:tcPr>
        <w:p w14:paraId="2E844947" w14:textId="77777777" w:rsidR="00873A37" w:rsidRPr="00A058E4" w:rsidRDefault="00873A37" w:rsidP="00A058E4">
          <w:pPr>
            <w:pStyle w:val="Yltunniste"/>
            <w:jc w:val="right"/>
            <w:rPr>
              <w:sz w:val="16"/>
              <w:szCs w:val="16"/>
            </w:rPr>
          </w:pPr>
        </w:p>
      </w:tc>
    </w:tr>
    <w:tr w:rsidR="00873A37" w:rsidRPr="00A058E4" w14:paraId="437DBDF8" w14:textId="77777777" w:rsidTr="004B2B44">
      <w:tc>
        <w:tcPr>
          <w:tcW w:w="3005" w:type="dxa"/>
          <w:tcBorders>
            <w:top w:val="nil"/>
            <w:left w:val="nil"/>
            <w:bottom w:val="nil"/>
            <w:right w:val="nil"/>
          </w:tcBorders>
        </w:tcPr>
        <w:p w14:paraId="11AB2451" w14:textId="77777777" w:rsidR="00873A37" w:rsidRPr="00A058E4" w:rsidRDefault="00873A37">
          <w:pPr>
            <w:pStyle w:val="Yltunniste"/>
            <w:rPr>
              <w:sz w:val="16"/>
              <w:szCs w:val="16"/>
            </w:rPr>
          </w:pPr>
        </w:p>
      </w:tc>
      <w:tc>
        <w:tcPr>
          <w:tcW w:w="3005" w:type="dxa"/>
          <w:tcBorders>
            <w:top w:val="nil"/>
            <w:left w:val="nil"/>
            <w:bottom w:val="nil"/>
            <w:right w:val="nil"/>
          </w:tcBorders>
        </w:tcPr>
        <w:p w14:paraId="6D9CF829" w14:textId="77777777" w:rsidR="00873A37" w:rsidRPr="00A058E4" w:rsidRDefault="00873A37">
          <w:pPr>
            <w:pStyle w:val="Yltunniste"/>
            <w:rPr>
              <w:sz w:val="16"/>
              <w:szCs w:val="16"/>
            </w:rPr>
          </w:pPr>
        </w:p>
      </w:tc>
      <w:tc>
        <w:tcPr>
          <w:tcW w:w="3006" w:type="dxa"/>
          <w:tcBorders>
            <w:top w:val="nil"/>
            <w:left w:val="nil"/>
            <w:bottom w:val="nil"/>
            <w:right w:val="nil"/>
          </w:tcBorders>
        </w:tcPr>
        <w:p w14:paraId="39E93AB3" w14:textId="77777777" w:rsidR="00873A37" w:rsidRPr="00A058E4" w:rsidRDefault="00873A37" w:rsidP="00A058E4">
          <w:pPr>
            <w:pStyle w:val="Yltunniste"/>
            <w:jc w:val="right"/>
            <w:rPr>
              <w:sz w:val="16"/>
              <w:szCs w:val="16"/>
            </w:rPr>
          </w:pPr>
        </w:p>
      </w:tc>
    </w:tr>
  </w:tbl>
  <w:p w14:paraId="49ED9DDF"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BDD759B" wp14:editId="59F5B51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3737B5"/>
    <w:multiLevelType w:val="hybridMultilevel"/>
    <w:tmpl w:val="B2969A3E"/>
    <w:lvl w:ilvl="0" w:tplc="D5D85AFC">
      <w:start w:val="2"/>
      <w:numFmt w:val="decimal"/>
      <w:pStyle w:val="Otsikko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EA025ED"/>
    <w:multiLevelType w:val="hybridMultilevel"/>
    <w:tmpl w:val="EA4C27BA"/>
    <w:lvl w:ilvl="0" w:tplc="D5EC56E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169645E"/>
    <w:multiLevelType w:val="hybridMultilevel"/>
    <w:tmpl w:val="B81818CE"/>
    <w:lvl w:ilvl="0" w:tplc="6D50F266">
      <w:start w:val="2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5E80318F"/>
    <w:multiLevelType w:val="hybridMultilevel"/>
    <w:tmpl w:val="B3207732"/>
    <w:lvl w:ilvl="0" w:tplc="5F68A6D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73FE38D7"/>
    <w:multiLevelType w:val="hybridMultilevel"/>
    <w:tmpl w:val="20DA8E7E"/>
    <w:lvl w:ilvl="0" w:tplc="9146C38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C272BED"/>
    <w:multiLevelType w:val="multilevel"/>
    <w:tmpl w:val="EF286224"/>
    <w:numStyleLink w:val="Style1"/>
  </w:abstractNum>
  <w:abstractNum w:abstractNumId="3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4"/>
  </w:num>
  <w:num w:numId="2">
    <w:abstractNumId w:val="29"/>
  </w:num>
  <w:num w:numId="3">
    <w:abstractNumId w:val="16"/>
  </w:num>
  <w:num w:numId="4">
    <w:abstractNumId w:val="15"/>
  </w:num>
  <w:num w:numId="5">
    <w:abstractNumId w:val="13"/>
  </w:num>
  <w:num w:numId="6">
    <w:abstractNumId w:val="19"/>
  </w:num>
  <w:num w:numId="7">
    <w:abstractNumId w:val="28"/>
  </w:num>
  <w:num w:numId="8">
    <w:abstractNumId w:val="27"/>
  </w:num>
  <w:num w:numId="9">
    <w:abstractNumId w:val="27"/>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2"/>
  </w:num>
  <w:num w:numId="19">
    <w:abstractNumId w:val="21"/>
  </w:num>
  <w:num w:numId="20">
    <w:abstractNumId w:val="33"/>
  </w:num>
  <w:num w:numId="21">
    <w:abstractNumId w:val="9"/>
  </w:num>
  <w:num w:numId="22">
    <w:abstractNumId w:val="31"/>
  </w:num>
  <w:num w:numId="23">
    <w:abstractNumId w:val="5"/>
  </w:num>
  <w:num w:numId="24">
    <w:abstractNumId w:val="10"/>
  </w:num>
  <w:num w:numId="25">
    <w:abstractNumId w:val="0"/>
  </w:num>
  <w:num w:numId="26">
    <w:abstractNumId w:val="32"/>
  </w:num>
  <w:num w:numId="27">
    <w:abstractNumId w:val="11"/>
  </w:num>
  <w:num w:numId="28">
    <w:abstractNumId w:val="7"/>
  </w:num>
  <w:num w:numId="29">
    <w:abstractNumId w:val="18"/>
  </w:num>
  <w:num w:numId="30">
    <w:abstractNumId w:val="4"/>
  </w:num>
  <w:num w:numId="31">
    <w:abstractNumId w:val="4"/>
  </w:num>
  <w:num w:numId="32">
    <w:abstractNumId w:val="4"/>
  </w:num>
  <w:num w:numId="33">
    <w:abstractNumId w:val="4"/>
  </w:num>
  <w:num w:numId="34">
    <w:abstractNumId w:val="24"/>
  </w:num>
  <w:num w:numId="35">
    <w:abstractNumId w:val="8"/>
  </w:num>
  <w:num w:numId="36">
    <w:abstractNumId w:val="2"/>
  </w:num>
  <w:num w:numId="37">
    <w:abstractNumId w:val="6"/>
  </w:num>
  <w:num w:numId="38">
    <w:abstractNumId w:val="26"/>
  </w:num>
  <w:num w:numId="39">
    <w:abstractNumId w:val="25"/>
  </w:num>
  <w:num w:numId="40">
    <w:abstractNumId w:val="20"/>
  </w:num>
  <w:num w:numId="41">
    <w:abstractNumId w:val="30"/>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31A9"/>
    <w:rsid w:val="00013B40"/>
    <w:rsid w:val="00013D2C"/>
    <w:rsid w:val="00013F3D"/>
    <w:rsid w:val="000140FF"/>
    <w:rsid w:val="00021D9E"/>
    <w:rsid w:val="00022D94"/>
    <w:rsid w:val="00023864"/>
    <w:rsid w:val="00025D7C"/>
    <w:rsid w:val="00026220"/>
    <w:rsid w:val="000279BD"/>
    <w:rsid w:val="000311A1"/>
    <w:rsid w:val="00032BC9"/>
    <w:rsid w:val="00042E96"/>
    <w:rsid w:val="000434C4"/>
    <w:rsid w:val="000449EA"/>
    <w:rsid w:val="000455E3"/>
    <w:rsid w:val="00046783"/>
    <w:rsid w:val="00053A94"/>
    <w:rsid w:val="000564EB"/>
    <w:rsid w:val="000663E8"/>
    <w:rsid w:val="00067A5E"/>
    <w:rsid w:val="0007094E"/>
    <w:rsid w:val="00072438"/>
    <w:rsid w:val="000725DF"/>
    <w:rsid w:val="00073D79"/>
    <w:rsid w:val="00077853"/>
    <w:rsid w:val="00082DFE"/>
    <w:rsid w:val="0009323F"/>
    <w:rsid w:val="000A2DC6"/>
    <w:rsid w:val="000B19AE"/>
    <w:rsid w:val="000B3472"/>
    <w:rsid w:val="000B7936"/>
    <w:rsid w:val="000B7ABB"/>
    <w:rsid w:val="000C0009"/>
    <w:rsid w:val="000C07F3"/>
    <w:rsid w:val="000C1677"/>
    <w:rsid w:val="000D45F8"/>
    <w:rsid w:val="000E1A4B"/>
    <w:rsid w:val="000E2D54"/>
    <w:rsid w:val="000E693C"/>
    <w:rsid w:val="000F4AD8"/>
    <w:rsid w:val="000F528D"/>
    <w:rsid w:val="000F5FB2"/>
    <w:rsid w:val="000F6F25"/>
    <w:rsid w:val="000F7250"/>
    <w:rsid w:val="000F793B"/>
    <w:rsid w:val="00104E89"/>
    <w:rsid w:val="00110468"/>
    <w:rsid w:val="00110B17"/>
    <w:rsid w:val="00117EA9"/>
    <w:rsid w:val="00122D6C"/>
    <w:rsid w:val="00131B7A"/>
    <w:rsid w:val="001360E5"/>
    <w:rsid w:val="001366EE"/>
    <w:rsid w:val="00136FEB"/>
    <w:rsid w:val="00142486"/>
    <w:rsid w:val="001455B4"/>
    <w:rsid w:val="00145ECA"/>
    <w:rsid w:val="0015362E"/>
    <w:rsid w:val="00153D42"/>
    <w:rsid w:val="0016200F"/>
    <w:rsid w:val="001678AD"/>
    <w:rsid w:val="00171F73"/>
    <w:rsid w:val="00172FAB"/>
    <w:rsid w:val="001741CB"/>
    <w:rsid w:val="0017448A"/>
    <w:rsid w:val="001758C8"/>
    <w:rsid w:val="001907C5"/>
    <w:rsid w:val="001951CB"/>
    <w:rsid w:val="0019524D"/>
    <w:rsid w:val="00195763"/>
    <w:rsid w:val="001A392D"/>
    <w:rsid w:val="001A4752"/>
    <w:rsid w:val="001A6449"/>
    <w:rsid w:val="001A6EE8"/>
    <w:rsid w:val="001B2917"/>
    <w:rsid w:val="001B3CE1"/>
    <w:rsid w:val="001B5A04"/>
    <w:rsid w:val="001B6B07"/>
    <w:rsid w:val="001C0382"/>
    <w:rsid w:val="001C076A"/>
    <w:rsid w:val="001C245E"/>
    <w:rsid w:val="001C2A8A"/>
    <w:rsid w:val="001C3EB2"/>
    <w:rsid w:val="001C422A"/>
    <w:rsid w:val="001D015C"/>
    <w:rsid w:val="001D1831"/>
    <w:rsid w:val="001D587F"/>
    <w:rsid w:val="001D5CAA"/>
    <w:rsid w:val="001D63F6"/>
    <w:rsid w:val="001E1803"/>
    <w:rsid w:val="001E21A8"/>
    <w:rsid w:val="001E40F5"/>
    <w:rsid w:val="001F1B08"/>
    <w:rsid w:val="001F44AC"/>
    <w:rsid w:val="00201B3A"/>
    <w:rsid w:val="00206DFC"/>
    <w:rsid w:val="00216561"/>
    <w:rsid w:val="002208F1"/>
    <w:rsid w:val="002248A2"/>
    <w:rsid w:val="00224FD6"/>
    <w:rsid w:val="0022712B"/>
    <w:rsid w:val="00231C6F"/>
    <w:rsid w:val="002339C8"/>
    <w:rsid w:val="002350CB"/>
    <w:rsid w:val="00237C15"/>
    <w:rsid w:val="00240762"/>
    <w:rsid w:val="00252F50"/>
    <w:rsid w:val="00253B21"/>
    <w:rsid w:val="002571E9"/>
    <w:rsid w:val="0025735B"/>
    <w:rsid w:val="002629C5"/>
    <w:rsid w:val="00267906"/>
    <w:rsid w:val="00267E88"/>
    <w:rsid w:val="00272D9D"/>
    <w:rsid w:val="00273C5C"/>
    <w:rsid w:val="00285FCE"/>
    <w:rsid w:val="002A26FF"/>
    <w:rsid w:val="002A46D2"/>
    <w:rsid w:val="002A6054"/>
    <w:rsid w:val="002B4BCC"/>
    <w:rsid w:val="002B4F5C"/>
    <w:rsid w:val="002B5E48"/>
    <w:rsid w:val="002C2668"/>
    <w:rsid w:val="002C4FEA"/>
    <w:rsid w:val="002C656A"/>
    <w:rsid w:val="002D0032"/>
    <w:rsid w:val="002D4734"/>
    <w:rsid w:val="002D70EF"/>
    <w:rsid w:val="002D7383"/>
    <w:rsid w:val="002E0B87"/>
    <w:rsid w:val="002E7DCF"/>
    <w:rsid w:val="002F14A4"/>
    <w:rsid w:val="003077A4"/>
    <w:rsid w:val="003135FC"/>
    <w:rsid w:val="00313CBC"/>
    <w:rsid w:val="00313CBF"/>
    <w:rsid w:val="0032021E"/>
    <w:rsid w:val="003226F0"/>
    <w:rsid w:val="003319A3"/>
    <w:rsid w:val="00332E19"/>
    <w:rsid w:val="00335D68"/>
    <w:rsid w:val="0033622F"/>
    <w:rsid w:val="00337E76"/>
    <w:rsid w:val="00342A30"/>
    <w:rsid w:val="00351B7D"/>
    <w:rsid w:val="00354E21"/>
    <w:rsid w:val="0035602F"/>
    <w:rsid w:val="00365407"/>
    <w:rsid w:val="003673C0"/>
    <w:rsid w:val="00370E4F"/>
    <w:rsid w:val="00373713"/>
    <w:rsid w:val="00376326"/>
    <w:rsid w:val="00377AEB"/>
    <w:rsid w:val="00380620"/>
    <w:rsid w:val="00382A15"/>
    <w:rsid w:val="0038473B"/>
    <w:rsid w:val="00385B1D"/>
    <w:rsid w:val="00390DB7"/>
    <w:rsid w:val="0039232D"/>
    <w:rsid w:val="003964A3"/>
    <w:rsid w:val="003976AD"/>
    <w:rsid w:val="003A0D6A"/>
    <w:rsid w:val="003A76A3"/>
    <w:rsid w:val="003B0C69"/>
    <w:rsid w:val="003B144B"/>
    <w:rsid w:val="003B3150"/>
    <w:rsid w:val="003B351D"/>
    <w:rsid w:val="003C4049"/>
    <w:rsid w:val="003C43BA"/>
    <w:rsid w:val="003C5382"/>
    <w:rsid w:val="003D0AB9"/>
    <w:rsid w:val="003D1ED4"/>
    <w:rsid w:val="003D4732"/>
    <w:rsid w:val="003D512F"/>
    <w:rsid w:val="003F12D9"/>
    <w:rsid w:val="003F5BFA"/>
    <w:rsid w:val="004045B4"/>
    <w:rsid w:val="00410407"/>
    <w:rsid w:val="004128EA"/>
    <w:rsid w:val="00415482"/>
    <w:rsid w:val="00415C14"/>
    <w:rsid w:val="0041667A"/>
    <w:rsid w:val="00421708"/>
    <w:rsid w:val="004221B0"/>
    <w:rsid w:val="00423E56"/>
    <w:rsid w:val="004252AE"/>
    <w:rsid w:val="00425BF0"/>
    <w:rsid w:val="0043243D"/>
    <w:rsid w:val="0043343B"/>
    <w:rsid w:val="00435A25"/>
    <w:rsid w:val="0043717D"/>
    <w:rsid w:val="00440722"/>
    <w:rsid w:val="00441F07"/>
    <w:rsid w:val="00443CC2"/>
    <w:rsid w:val="004460C6"/>
    <w:rsid w:val="00452A50"/>
    <w:rsid w:val="00457036"/>
    <w:rsid w:val="00460ADC"/>
    <w:rsid w:val="00465DC6"/>
    <w:rsid w:val="0047544F"/>
    <w:rsid w:val="00480C06"/>
    <w:rsid w:val="00482D0E"/>
    <w:rsid w:val="00483E37"/>
    <w:rsid w:val="00485CF0"/>
    <w:rsid w:val="004910D4"/>
    <w:rsid w:val="00497381"/>
    <w:rsid w:val="004A2FED"/>
    <w:rsid w:val="004A3E23"/>
    <w:rsid w:val="004B2B44"/>
    <w:rsid w:val="004B34E1"/>
    <w:rsid w:val="004B5986"/>
    <w:rsid w:val="004C1C47"/>
    <w:rsid w:val="004C23F9"/>
    <w:rsid w:val="004C553E"/>
    <w:rsid w:val="004C64CE"/>
    <w:rsid w:val="004D3E2F"/>
    <w:rsid w:val="004D6882"/>
    <w:rsid w:val="004D7499"/>
    <w:rsid w:val="004D76E3"/>
    <w:rsid w:val="004E598B"/>
    <w:rsid w:val="004F15C9"/>
    <w:rsid w:val="004F28FE"/>
    <w:rsid w:val="004F4078"/>
    <w:rsid w:val="00502269"/>
    <w:rsid w:val="00502482"/>
    <w:rsid w:val="00502BF1"/>
    <w:rsid w:val="00504327"/>
    <w:rsid w:val="00510D12"/>
    <w:rsid w:val="00516441"/>
    <w:rsid w:val="0051735A"/>
    <w:rsid w:val="005212A6"/>
    <w:rsid w:val="005227F5"/>
    <w:rsid w:val="00525360"/>
    <w:rsid w:val="00527E87"/>
    <w:rsid w:val="00532953"/>
    <w:rsid w:val="005352E0"/>
    <w:rsid w:val="00543B88"/>
    <w:rsid w:val="00543F66"/>
    <w:rsid w:val="00547EC6"/>
    <w:rsid w:val="00552EE7"/>
    <w:rsid w:val="00554136"/>
    <w:rsid w:val="00554A7A"/>
    <w:rsid w:val="0055582F"/>
    <w:rsid w:val="00555E75"/>
    <w:rsid w:val="00556532"/>
    <w:rsid w:val="00556D53"/>
    <w:rsid w:val="00560F05"/>
    <w:rsid w:val="0056613C"/>
    <w:rsid w:val="00566672"/>
    <w:rsid w:val="005719F7"/>
    <w:rsid w:val="005814A1"/>
    <w:rsid w:val="00583FE4"/>
    <w:rsid w:val="005A0139"/>
    <w:rsid w:val="005A1935"/>
    <w:rsid w:val="005A309A"/>
    <w:rsid w:val="005B00BB"/>
    <w:rsid w:val="005B16CE"/>
    <w:rsid w:val="005B26DE"/>
    <w:rsid w:val="005B3063"/>
    <w:rsid w:val="005B3A3F"/>
    <w:rsid w:val="005B47D8"/>
    <w:rsid w:val="005B5D06"/>
    <w:rsid w:val="005B6C91"/>
    <w:rsid w:val="005C1765"/>
    <w:rsid w:val="005C36C8"/>
    <w:rsid w:val="005D3A33"/>
    <w:rsid w:val="005D7EB5"/>
    <w:rsid w:val="005E2BC1"/>
    <w:rsid w:val="005E63E8"/>
    <w:rsid w:val="005F163B"/>
    <w:rsid w:val="005F6473"/>
    <w:rsid w:val="0060063B"/>
    <w:rsid w:val="00601F27"/>
    <w:rsid w:val="00605E3F"/>
    <w:rsid w:val="00613331"/>
    <w:rsid w:val="00620595"/>
    <w:rsid w:val="006251CE"/>
    <w:rsid w:val="00625F86"/>
    <w:rsid w:val="00627C21"/>
    <w:rsid w:val="00632040"/>
    <w:rsid w:val="00633200"/>
    <w:rsid w:val="00633597"/>
    <w:rsid w:val="00633BBD"/>
    <w:rsid w:val="00634FEB"/>
    <w:rsid w:val="0064460B"/>
    <w:rsid w:val="0064589F"/>
    <w:rsid w:val="00650F5A"/>
    <w:rsid w:val="0065161C"/>
    <w:rsid w:val="00652757"/>
    <w:rsid w:val="00655C4C"/>
    <w:rsid w:val="00662B56"/>
    <w:rsid w:val="00666FD6"/>
    <w:rsid w:val="00671041"/>
    <w:rsid w:val="006712C4"/>
    <w:rsid w:val="00677F1E"/>
    <w:rsid w:val="0068179D"/>
    <w:rsid w:val="00686CF3"/>
    <w:rsid w:val="0069181E"/>
    <w:rsid w:val="00691DD0"/>
    <w:rsid w:val="00692084"/>
    <w:rsid w:val="006A1A26"/>
    <w:rsid w:val="006A2F5D"/>
    <w:rsid w:val="006A4F5F"/>
    <w:rsid w:val="006B0617"/>
    <w:rsid w:val="006B1508"/>
    <w:rsid w:val="006B1909"/>
    <w:rsid w:val="006B3E85"/>
    <w:rsid w:val="006B4626"/>
    <w:rsid w:val="006B6516"/>
    <w:rsid w:val="006C7A99"/>
    <w:rsid w:val="006D3068"/>
    <w:rsid w:val="006D54EA"/>
    <w:rsid w:val="006E2006"/>
    <w:rsid w:val="006E7D0B"/>
    <w:rsid w:val="006F0B7C"/>
    <w:rsid w:val="006F0BAE"/>
    <w:rsid w:val="0070377D"/>
    <w:rsid w:val="00705C7A"/>
    <w:rsid w:val="00711F43"/>
    <w:rsid w:val="007168DA"/>
    <w:rsid w:val="007212A4"/>
    <w:rsid w:val="00723843"/>
    <w:rsid w:val="0073068A"/>
    <w:rsid w:val="0074104A"/>
    <w:rsid w:val="0074158A"/>
    <w:rsid w:val="00745028"/>
    <w:rsid w:val="00745C93"/>
    <w:rsid w:val="00751EBB"/>
    <w:rsid w:val="00756C64"/>
    <w:rsid w:val="00757FD3"/>
    <w:rsid w:val="00772240"/>
    <w:rsid w:val="00777EA3"/>
    <w:rsid w:val="00784746"/>
    <w:rsid w:val="00785D58"/>
    <w:rsid w:val="007872B4"/>
    <w:rsid w:val="007A48CF"/>
    <w:rsid w:val="007B2D20"/>
    <w:rsid w:val="007B4068"/>
    <w:rsid w:val="007C057B"/>
    <w:rsid w:val="007C1151"/>
    <w:rsid w:val="007C25EB"/>
    <w:rsid w:val="007C493B"/>
    <w:rsid w:val="007C4B6F"/>
    <w:rsid w:val="007C5BB2"/>
    <w:rsid w:val="007E0069"/>
    <w:rsid w:val="007E2885"/>
    <w:rsid w:val="007E4CBD"/>
    <w:rsid w:val="00800AA9"/>
    <w:rsid w:val="008020E6"/>
    <w:rsid w:val="00803B42"/>
    <w:rsid w:val="008056B5"/>
    <w:rsid w:val="00810134"/>
    <w:rsid w:val="00813CD8"/>
    <w:rsid w:val="00817C3D"/>
    <w:rsid w:val="00820250"/>
    <w:rsid w:val="00822922"/>
    <w:rsid w:val="00826766"/>
    <w:rsid w:val="008350F0"/>
    <w:rsid w:val="00835734"/>
    <w:rsid w:val="0084029C"/>
    <w:rsid w:val="008443A0"/>
    <w:rsid w:val="008455C0"/>
    <w:rsid w:val="00845940"/>
    <w:rsid w:val="00852D29"/>
    <w:rsid w:val="008542D9"/>
    <w:rsid w:val="008571C0"/>
    <w:rsid w:val="00860C12"/>
    <w:rsid w:val="008660EB"/>
    <w:rsid w:val="00870BFF"/>
    <w:rsid w:val="0087327B"/>
    <w:rsid w:val="0087371C"/>
    <w:rsid w:val="00873A37"/>
    <w:rsid w:val="008755BF"/>
    <w:rsid w:val="0089643F"/>
    <w:rsid w:val="008B2637"/>
    <w:rsid w:val="008B44DF"/>
    <w:rsid w:val="008B4C53"/>
    <w:rsid w:val="008C3171"/>
    <w:rsid w:val="008C3FF0"/>
    <w:rsid w:val="008C6A0E"/>
    <w:rsid w:val="008C715D"/>
    <w:rsid w:val="008C7F15"/>
    <w:rsid w:val="008E0129"/>
    <w:rsid w:val="008E1575"/>
    <w:rsid w:val="008F20FD"/>
    <w:rsid w:val="008F2AAB"/>
    <w:rsid w:val="008F3103"/>
    <w:rsid w:val="009034E2"/>
    <w:rsid w:val="0090479F"/>
    <w:rsid w:val="00904F4F"/>
    <w:rsid w:val="00911DB9"/>
    <w:rsid w:val="0091606D"/>
    <w:rsid w:val="009170B9"/>
    <w:rsid w:val="00921538"/>
    <w:rsid w:val="00921D1B"/>
    <w:rsid w:val="009230EE"/>
    <w:rsid w:val="00940A1F"/>
    <w:rsid w:val="00941FAB"/>
    <w:rsid w:val="00952982"/>
    <w:rsid w:val="009573BE"/>
    <w:rsid w:val="0096539A"/>
    <w:rsid w:val="00966541"/>
    <w:rsid w:val="0096682A"/>
    <w:rsid w:val="00980F1C"/>
    <w:rsid w:val="00981808"/>
    <w:rsid w:val="00985D89"/>
    <w:rsid w:val="009878FF"/>
    <w:rsid w:val="00996205"/>
    <w:rsid w:val="009B58E3"/>
    <w:rsid w:val="009B606B"/>
    <w:rsid w:val="009C2571"/>
    <w:rsid w:val="009C25FA"/>
    <w:rsid w:val="009C3E44"/>
    <w:rsid w:val="009D26CC"/>
    <w:rsid w:val="009D282E"/>
    <w:rsid w:val="009D44A2"/>
    <w:rsid w:val="009E0F44"/>
    <w:rsid w:val="009E2881"/>
    <w:rsid w:val="009E3B08"/>
    <w:rsid w:val="009E3C92"/>
    <w:rsid w:val="009E6FD0"/>
    <w:rsid w:val="009F0A26"/>
    <w:rsid w:val="009F6DAF"/>
    <w:rsid w:val="00A04FF1"/>
    <w:rsid w:val="00A05864"/>
    <w:rsid w:val="00A058E4"/>
    <w:rsid w:val="00A05A3C"/>
    <w:rsid w:val="00A30EA0"/>
    <w:rsid w:val="00A35BCB"/>
    <w:rsid w:val="00A37408"/>
    <w:rsid w:val="00A40406"/>
    <w:rsid w:val="00A40C20"/>
    <w:rsid w:val="00A4207C"/>
    <w:rsid w:val="00A4571D"/>
    <w:rsid w:val="00A464C2"/>
    <w:rsid w:val="00A46A8E"/>
    <w:rsid w:val="00A46FFA"/>
    <w:rsid w:val="00A522BB"/>
    <w:rsid w:val="00A6466D"/>
    <w:rsid w:val="00A665CC"/>
    <w:rsid w:val="00A66FE3"/>
    <w:rsid w:val="00A70741"/>
    <w:rsid w:val="00A74713"/>
    <w:rsid w:val="00A76744"/>
    <w:rsid w:val="00A7678F"/>
    <w:rsid w:val="00A77176"/>
    <w:rsid w:val="00A8295C"/>
    <w:rsid w:val="00A83516"/>
    <w:rsid w:val="00A900EA"/>
    <w:rsid w:val="00A91472"/>
    <w:rsid w:val="00A93B2D"/>
    <w:rsid w:val="00A95D8B"/>
    <w:rsid w:val="00AA0BCE"/>
    <w:rsid w:val="00AC4FDE"/>
    <w:rsid w:val="00AC53A0"/>
    <w:rsid w:val="00AC5E4B"/>
    <w:rsid w:val="00AD68AC"/>
    <w:rsid w:val="00AE08A1"/>
    <w:rsid w:val="00AE1B7B"/>
    <w:rsid w:val="00AE21E8"/>
    <w:rsid w:val="00AE54AA"/>
    <w:rsid w:val="00AE7C7B"/>
    <w:rsid w:val="00AF03BC"/>
    <w:rsid w:val="00AF306C"/>
    <w:rsid w:val="00B0234C"/>
    <w:rsid w:val="00B027FA"/>
    <w:rsid w:val="00B07C42"/>
    <w:rsid w:val="00B112B8"/>
    <w:rsid w:val="00B173BD"/>
    <w:rsid w:val="00B23351"/>
    <w:rsid w:val="00B23410"/>
    <w:rsid w:val="00B33381"/>
    <w:rsid w:val="00B37882"/>
    <w:rsid w:val="00B47417"/>
    <w:rsid w:val="00B5121D"/>
    <w:rsid w:val="00B529CE"/>
    <w:rsid w:val="00B52A4D"/>
    <w:rsid w:val="00B52DD7"/>
    <w:rsid w:val="00B53071"/>
    <w:rsid w:val="00B5559E"/>
    <w:rsid w:val="00B65278"/>
    <w:rsid w:val="00B65DBE"/>
    <w:rsid w:val="00B70293"/>
    <w:rsid w:val="00B7440B"/>
    <w:rsid w:val="00B7654F"/>
    <w:rsid w:val="00B85233"/>
    <w:rsid w:val="00B90514"/>
    <w:rsid w:val="00B950AC"/>
    <w:rsid w:val="00B96A72"/>
    <w:rsid w:val="00BA2164"/>
    <w:rsid w:val="00BA54FD"/>
    <w:rsid w:val="00BA6B7D"/>
    <w:rsid w:val="00BB0B29"/>
    <w:rsid w:val="00BB785D"/>
    <w:rsid w:val="00BB7F45"/>
    <w:rsid w:val="00BC1CB7"/>
    <w:rsid w:val="00BC367A"/>
    <w:rsid w:val="00BD1077"/>
    <w:rsid w:val="00BD6A15"/>
    <w:rsid w:val="00BE0837"/>
    <w:rsid w:val="00BE2758"/>
    <w:rsid w:val="00BE5661"/>
    <w:rsid w:val="00BE608B"/>
    <w:rsid w:val="00BE7E5C"/>
    <w:rsid w:val="00BF1D2A"/>
    <w:rsid w:val="00BF232B"/>
    <w:rsid w:val="00BF744C"/>
    <w:rsid w:val="00C0240A"/>
    <w:rsid w:val="00C06A16"/>
    <w:rsid w:val="00C06FCB"/>
    <w:rsid w:val="00C0718E"/>
    <w:rsid w:val="00C1035E"/>
    <w:rsid w:val="00C112FB"/>
    <w:rsid w:val="00C1302F"/>
    <w:rsid w:val="00C16602"/>
    <w:rsid w:val="00C25F4A"/>
    <w:rsid w:val="00C312C8"/>
    <w:rsid w:val="00C325CC"/>
    <w:rsid w:val="00C348A3"/>
    <w:rsid w:val="00C40C80"/>
    <w:rsid w:val="00C425D4"/>
    <w:rsid w:val="00C42835"/>
    <w:rsid w:val="00C52871"/>
    <w:rsid w:val="00C60D47"/>
    <w:rsid w:val="00C65A77"/>
    <w:rsid w:val="00C65F61"/>
    <w:rsid w:val="00C67FAF"/>
    <w:rsid w:val="00C73969"/>
    <w:rsid w:val="00C747DB"/>
    <w:rsid w:val="00C75195"/>
    <w:rsid w:val="00C87A76"/>
    <w:rsid w:val="00C90D86"/>
    <w:rsid w:val="00C9225C"/>
    <w:rsid w:val="00C94FC7"/>
    <w:rsid w:val="00C95A8B"/>
    <w:rsid w:val="00CC25B9"/>
    <w:rsid w:val="00CC3CAE"/>
    <w:rsid w:val="00CD778F"/>
    <w:rsid w:val="00CE26C7"/>
    <w:rsid w:val="00CE39FB"/>
    <w:rsid w:val="00CE62D7"/>
    <w:rsid w:val="00CF3765"/>
    <w:rsid w:val="00CF712C"/>
    <w:rsid w:val="00CF765E"/>
    <w:rsid w:val="00D130E2"/>
    <w:rsid w:val="00D152E0"/>
    <w:rsid w:val="00D158DD"/>
    <w:rsid w:val="00D171E5"/>
    <w:rsid w:val="00D205C8"/>
    <w:rsid w:val="00D21FB6"/>
    <w:rsid w:val="00D24D52"/>
    <w:rsid w:val="00D37291"/>
    <w:rsid w:val="00D4034D"/>
    <w:rsid w:val="00D43F93"/>
    <w:rsid w:val="00D47232"/>
    <w:rsid w:val="00D6150B"/>
    <w:rsid w:val="00D6472E"/>
    <w:rsid w:val="00D724F3"/>
    <w:rsid w:val="00D80B00"/>
    <w:rsid w:val="00D80CF9"/>
    <w:rsid w:val="00D85581"/>
    <w:rsid w:val="00D858D8"/>
    <w:rsid w:val="00D85A53"/>
    <w:rsid w:val="00D86494"/>
    <w:rsid w:val="00D9061B"/>
    <w:rsid w:val="00D92216"/>
    <w:rsid w:val="00D93433"/>
    <w:rsid w:val="00D9702B"/>
    <w:rsid w:val="00DA0CF7"/>
    <w:rsid w:val="00DA732F"/>
    <w:rsid w:val="00DB0369"/>
    <w:rsid w:val="00DB1E92"/>
    <w:rsid w:val="00DB256D"/>
    <w:rsid w:val="00DB6E90"/>
    <w:rsid w:val="00DC1073"/>
    <w:rsid w:val="00DC43C5"/>
    <w:rsid w:val="00DC5480"/>
    <w:rsid w:val="00DC565C"/>
    <w:rsid w:val="00DC6CD6"/>
    <w:rsid w:val="00DC729C"/>
    <w:rsid w:val="00DD0451"/>
    <w:rsid w:val="00DD2A80"/>
    <w:rsid w:val="00DD7FA9"/>
    <w:rsid w:val="00DE1C15"/>
    <w:rsid w:val="00DE3B87"/>
    <w:rsid w:val="00DE689D"/>
    <w:rsid w:val="00DF4C39"/>
    <w:rsid w:val="00E002A5"/>
    <w:rsid w:val="00E0146F"/>
    <w:rsid w:val="00E01537"/>
    <w:rsid w:val="00E0209A"/>
    <w:rsid w:val="00E07BC6"/>
    <w:rsid w:val="00E100BE"/>
    <w:rsid w:val="00E10F4B"/>
    <w:rsid w:val="00E15EE7"/>
    <w:rsid w:val="00E15F84"/>
    <w:rsid w:val="00E27CC0"/>
    <w:rsid w:val="00E31DDA"/>
    <w:rsid w:val="00E3304A"/>
    <w:rsid w:val="00E368DC"/>
    <w:rsid w:val="00E37B7C"/>
    <w:rsid w:val="00E41C81"/>
    <w:rsid w:val="00E424D1"/>
    <w:rsid w:val="00E44896"/>
    <w:rsid w:val="00E5437B"/>
    <w:rsid w:val="00E61ADE"/>
    <w:rsid w:val="00E61B04"/>
    <w:rsid w:val="00E6371A"/>
    <w:rsid w:val="00E64CFC"/>
    <w:rsid w:val="00E65D06"/>
    <w:rsid w:val="00E66BD8"/>
    <w:rsid w:val="00E85D86"/>
    <w:rsid w:val="00E9185D"/>
    <w:rsid w:val="00E93620"/>
    <w:rsid w:val="00EA211A"/>
    <w:rsid w:val="00EA4FE4"/>
    <w:rsid w:val="00EB031A"/>
    <w:rsid w:val="00EB0BB5"/>
    <w:rsid w:val="00EB347C"/>
    <w:rsid w:val="00EB497E"/>
    <w:rsid w:val="00EB6C6D"/>
    <w:rsid w:val="00EC28FD"/>
    <w:rsid w:val="00EC45CF"/>
    <w:rsid w:val="00EC6ABC"/>
    <w:rsid w:val="00ED1451"/>
    <w:rsid w:val="00ED148F"/>
    <w:rsid w:val="00ED4233"/>
    <w:rsid w:val="00EE0D40"/>
    <w:rsid w:val="00EE7E6F"/>
    <w:rsid w:val="00EF6FCF"/>
    <w:rsid w:val="00F04424"/>
    <w:rsid w:val="00F04AE6"/>
    <w:rsid w:val="00F179B2"/>
    <w:rsid w:val="00F24CAB"/>
    <w:rsid w:val="00F261FF"/>
    <w:rsid w:val="00F3609C"/>
    <w:rsid w:val="00F40646"/>
    <w:rsid w:val="00F42D1B"/>
    <w:rsid w:val="00F43553"/>
    <w:rsid w:val="00F50B13"/>
    <w:rsid w:val="00F50DEA"/>
    <w:rsid w:val="00F61D61"/>
    <w:rsid w:val="00F624BD"/>
    <w:rsid w:val="00F6355D"/>
    <w:rsid w:val="00F67D66"/>
    <w:rsid w:val="00F70D33"/>
    <w:rsid w:val="00F75550"/>
    <w:rsid w:val="00F77892"/>
    <w:rsid w:val="00F81E6B"/>
    <w:rsid w:val="00F82AD2"/>
    <w:rsid w:val="00F82F9C"/>
    <w:rsid w:val="00F92746"/>
    <w:rsid w:val="00F937B6"/>
    <w:rsid w:val="00F9400E"/>
    <w:rsid w:val="00FA5ABC"/>
    <w:rsid w:val="00FB0239"/>
    <w:rsid w:val="00FB090D"/>
    <w:rsid w:val="00FB1AB6"/>
    <w:rsid w:val="00FB4752"/>
    <w:rsid w:val="00FB79DD"/>
    <w:rsid w:val="00FC0084"/>
    <w:rsid w:val="00FC6822"/>
    <w:rsid w:val="00FD5BA5"/>
    <w:rsid w:val="00FF1D25"/>
    <w:rsid w:val="00FF4F69"/>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03B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3A76A3"/>
    <w:pPr>
      <w:keepNext/>
      <w:numPr>
        <w:numId w:val="42"/>
      </w:numPr>
      <w:spacing w:before="240" w:after="240" w:line="360" w:lineRule="exact"/>
      <w:jc w:val="left"/>
      <w:outlineLvl w:val="0"/>
    </w:pPr>
    <w:rPr>
      <w:rFonts w:eastAsiaTheme="majorEastAsia" w:cstheme="majorBidi"/>
      <w:b/>
      <w:iCs/>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A76A3"/>
    <w:rPr>
      <w:rFonts w:ascii="Century Gothic" w:eastAsiaTheme="majorEastAsia" w:hAnsi="Century Gothic" w:cstheme="majorBidi"/>
      <w:b/>
      <w:iCs/>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iCs/>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iCs/>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E07BC6"/>
    <w:rPr>
      <w:sz w:val="16"/>
      <w:szCs w:val="16"/>
    </w:rPr>
  </w:style>
  <w:style w:type="paragraph" w:styleId="Kommentinteksti">
    <w:name w:val="annotation text"/>
    <w:basedOn w:val="Normaali"/>
    <w:link w:val="KommentintekstiChar"/>
    <w:uiPriority w:val="99"/>
    <w:semiHidden/>
    <w:unhideWhenUsed/>
    <w:rsid w:val="00E07BC6"/>
    <w:pPr>
      <w:spacing w:line="240" w:lineRule="auto"/>
    </w:pPr>
    <w:rPr>
      <w:szCs w:val="20"/>
    </w:rPr>
  </w:style>
  <w:style w:type="character" w:customStyle="1" w:styleId="KommentintekstiChar">
    <w:name w:val="Kommentin teksti Char"/>
    <w:basedOn w:val="Kappaleenoletusfontti"/>
    <w:link w:val="Kommentinteksti"/>
    <w:uiPriority w:val="99"/>
    <w:semiHidden/>
    <w:rsid w:val="00E07BC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07BC6"/>
    <w:rPr>
      <w:b/>
      <w:bCs/>
    </w:rPr>
  </w:style>
  <w:style w:type="character" w:customStyle="1" w:styleId="KommentinotsikkoChar">
    <w:name w:val="Kommentin otsikko Char"/>
    <w:basedOn w:val="KommentintekstiChar"/>
    <w:link w:val="Kommentinotsikko"/>
    <w:uiPriority w:val="99"/>
    <w:semiHidden/>
    <w:rsid w:val="00E07BC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180">
      <w:bodyDiv w:val="1"/>
      <w:marLeft w:val="0"/>
      <w:marRight w:val="0"/>
      <w:marTop w:val="0"/>
      <w:marBottom w:val="0"/>
      <w:divBdr>
        <w:top w:val="none" w:sz="0" w:space="0" w:color="auto"/>
        <w:left w:val="none" w:sz="0" w:space="0" w:color="auto"/>
        <w:bottom w:val="none" w:sz="0" w:space="0" w:color="auto"/>
        <w:right w:val="none" w:sz="0" w:space="0" w:color="auto"/>
      </w:divBdr>
    </w:div>
    <w:div w:id="164981488">
      <w:bodyDiv w:val="1"/>
      <w:marLeft w:val="0"/>
      <w:marRight w:val="0"/>
      <w:marTop w:val="0"/>
      <w:marBottom w:val="0"/>
      <w:divBdr>
        <w:top w:val="none" w:sz="0" w:space="0" w:color="auto"/>
        <w:left w:val="none" w:sz="0" w:space="0" w:color="auto"/>
        <w:bottom w:val="none" w:sz="0" w:space="0" w:color="auto"/>
        <w:right w:val="none" w:sz="0" w:space="0" w:color="auto"/>
      </w:divBdr>
    </w:div>
    <w:div w:id="199439285">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312038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601690195">
      <w:bodyDiv w:val="1"/>
      <w:marLeft w:val="0"/>
      <w:marRight w:val="0"/>
      <w:marTop w:val="0"/>
      <w:marBottom w:val="0"/>
      <w:divBdr>
        <w:top w:val="none" w:sz="0" w:space="0" w:color="auto"/>
        <w:left w:val="none" w:sz="0" w:space="0" w:color="auto"/>
        <w:bottom w:val="none" w:sz="0" w:space="0" w:color="auto"/>
        <w:right w:val="none" w:sz="0" w:space="0" w:color="auto"/>
      </w:divBdr>
    </w:div>
    <w:div w:id="614406459">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742064780">
      <w:bodyDiv w:val="1"/>
      <w:marLeft w:val="0"/>
      <w:marRight w:val="0"/>
      <w:marTop w:val="0"/>
      <w:marBottom w:val="0"/>
      <w:divBdr>
        <w:top w:val="none" w:sz="0" w:space="0" w:color="auto"/>
        <w:left w:val="none" w:sz="0" w:space="0" w:color="auto"/>
        <w:bottom w:val="none" w:sz="0" w:space="0" w:color="auto"/>
        <w:right w:val="none" w:sz="0" w:space="0" w:color="auto"/>
      </w:divBdr>
    </w:div>
    <w:div w:id="776800414">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27942795">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52569737">
      <w:bodyDiv w:val="1"/>
      <w:marLeft w:val="0"/>
      <w:marRight w:val="0"/>
      <w:marTop w:val="0"/>
      <w:marBottom w:val="0"/>
      <w:divBdr>
        <w:top w:val="none" w:sz="0" w:space="0" w:color="auto"/>
        <w:left w:val="none" w:sz="0" w:space="0" w:color="auto"/>
        <w:bottom w:val="none" w:sz="0" w:space="0" w:color="auto"/>
        <w:right w:val="none" w:sz="0" w:space="0" w:color="auto"/>
      </w:divBdr>
    </w:div>
    <w:div w:id="887841215">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91759542">
      <w:bodyDiv w:val="1"/>
      <w:marLeft w:val="0"/>
      <w:marRight w:val="0"/>
      <w:marTop w:val="0"/>
      <w:marBottom w:val="0"/>
      <w:divBdr>
        <w:top w:val="none" w:sz="0" w:space="0" w:color="auto"/>
        <w:left w:val="none" w:sz="0" w:space="0" w:color="auto"/>
        <w:bottom w:val="none" w:sz="0" w:space="0" w:color="auto"/>
        <w:right w:val="none" w:sz="0" w:space="0" w:color="auto"/>
      </w:divBdr>
    </w:div>
    <w:div w:id="105408852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08377781">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9582275">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682468252">
      <w:bodyDiv w:val="1"/>
      <w:marLeft w:val="0"/>
      <w:marRight w:val="0"/>
      <w:marTop w:val="0"/>
      <w:marBottom w:val="0"/>
      <w:divBdr>
        <w:top w:val="none" w:sz="0" w:space="0" w:color="auto"/>
        <w:left w:val="none" w:sz="0" w:space="0" w:color="auto"/>
        <w:bottom w:val="none" w:sz="0" w:space="0" w:color="auto"/>
        <w:right w:val="none" w:sz="0" w:space="0" w:color="auto"/>
      </w:divBdr>
    </w:div>
    <w:div w:id="1704793087">
      <w:bodyDiv w:val="1"/>
      <w:marLeft w:val="0"/>
      <w:marRight w:val="0"/>
      <w:marTop w:val="0"/>
      <w:marBottom w:val="0"/>
      <w:divBdr>
        <w:top w:val="none" w:sz="0" w:space="0" w:color="auto"/>
        <w:left w:val="none" w:sz="0" w:space="0" w:color="auto"/>
        <w:bottom w:val="none" w:sz="0" w:space="0" w:color="auto"/>
        <w:right w:val="none" w:sz="0" w:space="0" w:color="auto"/>
      </w:divBdr>
    </w:div>
    <w:div w:id="178260147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a.gov/the-world-factbook/countries/el-salvador/" TargetMode="External"/><Relationship Id="rId18" Type="http://schemas.openxmlformats.org/officeDocument/2006/relationships/hyperlink" Target="https://news.harvard.edu/gazette/story/2025/05/closer-look-at-coolest-dictator-in-the-world/" TargetMode="External"/><Relationship Id="rId26" Type="http://schemas.openxmlformats.org/officeDocument/2006/relationships/hyperlink" Target="https://www.ohchr.org/en/press-releases/2025/05/el-salvador-concerns-over-foreign-agents-law" TargetMode="External"/><Relationship Id="rId39" Type="http://schemas.openxmlformats.org/officeDocument/2006/relationships/glossaryDocument" Target="glossary/document.xml"/><Relationship Id="rId21" Type="http://schemas.openxmlformats.org/officeDocument/2006/relationships/hyperlink" Target="https://www.internal-displacement.org/countries/el-salvador/" TargetMode="External"/><Relationship Id="rId34" Type="http://schemas.openxmlformats.org/officeDocument/2006/relationships/hyperlink" Target="https://www.wola.org/wp-content/uploads/2020/07/Justicia-SV-ENG-4.1.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cindex.net/country/el_salvador" TargetMode="External"/><Relationship Id="rId29" Type="http://schemas.openxmlformats.org/officeDocument/2006/relationships/hyperlink" Target="https://www.asamblea.gob.sv/sites/default/files/documents/decretos/83CA833B-22D5-4810-AF01-88D65B71FC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amblea.gob.sv/node/13610" TargetMode="External"/><Relationship Id="rId24" Type="http://schemas.openxmlformats.org/officeDocument/2006/relationships/hyperlink" Target="https://www.ipsnews.net/2025/06/el-salvador-bukeles-authoritarianism-goes-global/?utm_source=rss&amp;utm_medium=rss&amp;utm_campaign=el-salvador-bukeles-authoritarianism-goes-global" TargetMode="External"/><Relationship Id="rId32" Type="http://schemas.openxmlformats.org/officeDocument/2006/relationships/hyperlink" Target="https://www.unhcr.org/media/el-salvador-annual-results-report-2024"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freedomhouse.org/country/el-salvador/freedom-world/2024" TargetMode="External"/><Relationship Id="rId23" Type="http://schemas.openxmlformats.org/officeDocument/2006/relationships/hyperlink" Target="https://insightcrime.org/news/insight-crime-2024-homicide-round-up/" TargetMode="External"/><Relationship Id="rId28" Type="http://schemas.openxmlformats.org/officeDocument/2006/relationships/hyperlink" Target="https://english.elpais.com/international/2024-03-01/bukele-attacks-gender-theory-and-removes-it-from-public-schools-in-el-salvador.html" TargetMode="External"/><Relationship Id="rId36" Type="http://schemas.openxmlformats.org/officeDocument/2006/relationships/header" Target="header2.xml"/><Relationship Id="rId10" Type="http://schemas.openxmlformats.org/officeDocument/2006/relationships/hyperlink" Target="https://www.amnesty.org/en/location/americas/central-america-and-the-caribbean/el-salvador/report-el-salvador/" TargetMode="External"/><Relationship Id="rId19" Type="http://schemas.openxmlformats.org/officeDocument/2006/relationships/hyperlink" Target="https://www.hrw.org/world-report/2025/country-chapters/el-salvador" TargetMode="External"/><Relationship Id="rId31" Type="http://schemas.openxmlformats.org/officeDocument/2006/relationships/hyperlink" Target="https://rsf.org/en/country/el-salvador"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amnesty.org/en/wp-content/uploads/2025/06/AMR2994982025ENGLISH.pdf" TargetMode="External"/><Relationship Id="rId14" Type="http://schemas.openxmlformats.org/officeDocument/2006/relationships/hyperlink" Target="https://dplf.org/wp-content/uploads/2024/08/executive_summary_-_muzzled_justice_-_capture_justice_el_salvador.pdf" TargetMode="External"/><Relationship Id="rId22" Type="http://schemas.openxmlformats.org/officeDocument/2006/relationships/hyperlink" Target="https://insightcrime.org/el-salvador-organized-crime-news/el-salvador/" TargetMode="External"/><Relationship Id="rId27" Type="http://schemas.openxmlformats.org/officeDocument/2006/relationships/hyperlink" Target="https://english.elpais.com/international/2025-05-15/bukele-blames-ngos-for-protest-outside-his-residence-and-promotes-foreign-agents-law-to-suffocate-them.html" TargetMode="External"/><Relationship Id="rId30" Type="http://schemas.openxmlformats.org/officeDocument/2006/relationships/hyperlink" Target="https://rsf.org/en/el-salvador-rsf-high-alert-state-persecution-journalists-intensifies"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www.abc.es/internacional/ideologia-partido-nuevas-ideas-nayib-bukele-20240205155601-nt.html?ref=https%3A%2F%2Fwww.abc.es%2Finternacional%2Fideologia-partido-nuevas-ideas-nayib-bukele-20240205155601-nt.html" TargetMode="External"/><Relationship Id="rId3" Type="http://schemas.openxmlformats.org/officeDocument/2006/relationships/styles" Target="styles.xml"/><Relationship Id="rId12" Type="http://schemas.openxmlformats.org/officeDocument/2006/relationships/hyperlink" Target="https://www.asamblea.gob.sv/search/node?keys=r%C3%A9gimen%20de%20excepci%C3%B3n" TargetMode="External"/><Relationship Id="rId17" Type="http://schemas.openxmlformats.org/officeDocument/2006/relationships/hyperlink" Target="https://www.theguardian.com/global-development/2025/jun/06/el-salvador-emergency-gang-violence-laws-seize-land-eviction" TargetMode="External"/><Relationship Id="rId25" Type="http://schemas.openxmlformats.org/officeDocument/2006/relationships/hyperlink" Target="https://www.ecoi.net/en/file/local/2117985/Expert+Opinion+on+Sufficiency+of+Investigation+into+Death+in+State+Custody+Following+Enforced+Disappearance+of+Mr.+Jorge+Alejandro+Muyshondt+Alverez.pdf" TargetMode="External"/><Relationship Id="rId33" Type="http://schemas.openxmlformats.org/officeDocument/2006/relationships/hyperlink" Target="https://www.state.gov/wp-content/uploads/2024/02/528267_EL-SALVADOR-2023-HUMAN-RIGHTS-REPORT.pdf" TargetMode="External"/><Relationship Id="rId38" Type="http://schemas.openxmlformats.org/officeDocument/2006/relationships/fontTable" Target="fontTable.xml"/><Relationship Id="rId20" Type="http://schemas.openxmlformats.org/officeDocument/2006/relationships/hyperlink" Target="https://www.hrw.org/news/2024/12/12/el-salvador-new-laws-threaten-free-expression-privacy"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samblea.gob.sv/sites/default/files/documents/decretos/83CA833B-22D5-4810-AF01-88D65B71FC8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POLITICAL SITUATION,ELECTIONS,CORRUPTION,INFRINGEMENTS,PRISON CONDITIONS,PRISONS,ARBITRARY ARREST AND DETENTION,FREEDOM OF SPEECH,FREEDOM OF ASSEMBLY,HUMAN RIGHTS ACTIVISTS,HUMAN RIGHTS ORGANISATIONS,SAFETY AND SECURITY,ACCESS TO JUSTICE,LEGAL SYSTEMS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027e67cc-b6a9-4734-a1e0-2ce9c12a86ae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2025-07-03T22:00:00+00:00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34</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El Salvador / Tiivis katsaus El Salvadorin yleisestä tilanteesta kesäkuun 2023 jälkeen
El Salvador / A brief overview of the general situation in El Salvador after June 
1. Mikä on El Salvadorin yhteiskunnallinen ja poliittinen tilanne sekä turvallisuustilanne?
2. Millainen oikeusjärjestelmä El Salvadorissa on? Onko viranomaissuojelun saatavuudessa jotakin rajoituksia?
3. Onko maan sisäisessä siirtymisessä jotakin rajoituksia?
Questions
1. What is the general, political and security situation in El Salvador like?
2. What is the judicial system in El Salvador like? Are there restrictions in the availability of state protection? 
3. Are there any restrictions regarding internal mobility within the country?
Tämä maatietotuote on laadittu päivittämään Migrin päätöksenteossa laadittua ja käytössä olevaa maakappaletta, ja se on muodoltaan normaalia maatietovastausta tiiviimpi.
1. Mikä on El Salvadorin yhteiskunnallinen ja poliittinen tilanne sekä turvallisuustilanne?
Yhteiskunnallinen</COIDocAbstract>
    <COIWSGroundsRejection xmlns="b5be3156-7e14-46bc-bfca-5c242eb3de3f" xsi:nil="true"/>
    <COIDocAuthors xmlns="e235e197-502c-49f1-8696-39d199cd5131">
      <Value>143</Value>
    </COIDocAuthors>
    <COIDocID xmlns="b5be3156-7e14-46bc-bfca-5c242eb3de3f">882</COIDocID>
    <_dlc_DocId xmlns="e235e197-502c-49f1-8696-39d199cd5131">FI011-215589946-12557</_dlc_DocId>
    <_dlc_DocIdUrl xmlns="e235e197-502c-49f1-8696-39d199cd5131">
      <Url>https://coiadmin.euaa.europa.eu/administration/finland/_layouts/15/DocIdRedir.aspx?ID=FI011-215589946-12557</Url>
      <Description>FI011-215589946-12557</Description>
    </_dlc_DocIdUrl>
  </documentManagement>
</p:properties>
</file>

<file path=customXml/itemProps1.xml><?xml version="1.0" encoding="utf-8"?>
<ds:datastoreItem xmlns:ds="http://schemas.openxmlformats.org/officeDocument/2006/customXml" ds:itemID="{95FC8BAC-8D0D-4615-BDCD-A927FB0D4421}">
  <ds:schemaRefs>
    <ds:schemaRef ds:uri="http://schemas.openxmlformats.org/officeDocument/2006/bibliography"/>
  </ds:schemaRefs>
</ds:datastoreItem>
</file>

<file path=customXml/itemProps2.xml><?xml version="1.0" encoding="utf-8"?>
<ds:datastoreItem xmlns:ds="http://schemas.openxmlformats.org/officeDocument/2006/customXml" ds:itemID="{97FE8E57-DEEE-46A2-8589-D85A94C0884D}"/>
</file>

<file path=customXml/itemProps3.xml><?xml version="1.0" encoding="utf-8"?>
<ds:datastoreItem xmlns:ds="http://schemas.openxmlformats.org/officeDocument/2006/customXml" ds:itemID="{DAFEE8B4-37BB-4D65-B6C3-7DA82E645E46}"/>
</file>

<file path=customXml/itemProps4.xml><?xml version="1.0" encoding="utf-8"?>
<ds:datastoreItem xmlns:ds="http://schemas.openxmlformats.org/officeDocument/2006/customXml" ds:itemID="{07712560-6135-4F22-939C-0931DD670BB2}"/>
</file>

<file path=customXml/itemProps5.xml><?xml version="1.0" encoding="utf-8"?>
<ds:datastoreItem xmlns:ds="http://schemas.openxmlformats.org/officeDocument/2006/customXml" ds:itemID="{DAA4BC49-866F-4986-82E2-9414C44DF369}"/>
</file>

<file path=customXml/itemProps6.xml><?xml version="1.0" encoding="utf-8"?>
<ds:datastoreItem xmlns:ds="http://schemas.openxmlformats.org/officeDocument/2006/customXml" ds:itemID="{16347A0C-24D0-40A8-953D-24E59D4A6B61}"/>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24726</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Salvador / Tiivis katsaus El Salvadorin yleisestä tilanteesta kesäkuun 2023 jälkeen // El Salvador / A brief overview of the general situation in El Salvador after June 2023</dc:title>
  <dc:creator/>
  <cp:lastModifiedBy/>
  <cp:revision>1</cp:revision>
  <dcterms:created xsi:type="dcterms:W3CDTF">2025-07-04T08:00:00Z</dcterms:created>
  <dcterms:modified xsi:type="dcterms:W3CDTF">2025-07-04T08:00:00Z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93ddc5f3-83dc-4c74-a61e-ced4752c8f8c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34;#El Salvador|027e67cc-b6a9-4734-a1e0-2ce9c12a86ae</vt:lpwstr>
  </property>
  <property fmtid="{D5CDD505-2E9C-101B-9397-08002B2CF9AE}" pid="9" name="COIInformTypeMM">
    <vt:lpwstr>4;#Response to COI Query|74af11f0-82c2-4825-bd8f-d6b1cac3a3aa</vt:lpwstr>
  </property>
</Properties>
</file>