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1CEF"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E06A1B0"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F75C4DD" w14:textId="359FC67E" w:rsidR="00800AA9" w:rsidRPr="00800AA9" w:rsidRDefault="00800AA9" w:rsidP="00C348A3">
      <w:pPr>
        <w:spacing w:before="0" w:after="0"/>
      </w:pPr>
      <w:r w:rsidRPr="00BB7F45">
        <w:rPr>
          <w:b/>
        </w:rPr>
        <w:t>Asiakirjan tunnus:</w:t>
      </w:r>
      <w:r>
        <w:t xml:space="preserve"> KT</w:t>
      </w:r>
      <w:r w:rsidR="001C1F69">
        <w:t>1184</w:t>
      </w:r>
    </w:p>
    <w:p w14:paraId="240E29A7" w14:textId="55B85DBD" w:rsidR="00800AA9" w:rsidRDefault="00800AA9" w:rsidP="00C348A3">
      <w:pPr>
        <w:spacing w:before="0" w:after="0"/>
      </w:pPr>
      <w:r w:rsidRPr="00BB7F45">
        <w:rPr>
          <w:b/>
        </w:rPr>
        <w:t>Päivämäärä</w:t>
      </w:r>
      <w:r>
        <w:t xml:space="preserve">: </w:t>
      </w:r>
      <w:r w:rsidR="001C1F69">
        <w:t>2</w:t>
      </w:r>
      <w:r w:rsidR="005863B3">
        <w:t>9</w:t>
      </w:r>
      <w:r w:rsidR="001C1F69">
        <w:t>.8.2025</w:t>
      </w:r>
    </w:p>
    <w:p w14:paraId="4E60BD90" w14:textId="51A97E4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0552B9B" w14:textId="77777777" w:rsidR="00800AA9" w:rsidRPr="00633BBD" w:rsidRDefault="0090738C" w:rsidP="00800AA9">
      <w:pPr>
        <w:rPr>
          <w:rStyle w:val="Otsikko1Char"/>
          <w:b w:val="0"/>
          <w:sz w:val="20"/>
          <w:szCs w:val="20"/>
        </w:rPr>
      </w:pPr>
      <w:r>
        <w:rPr>
          <w:b/>
        </w:rPr>
        <w:pict w14:anchorId="5290A783">
          <v:rect id="_x0000_i1025" style="width:0;height:1.5pt" o:hralign="center" o:hrstd="t" o:hr="t" fillcolor="#a0a0a0" stroked="f"/>
        </w:pict>
      </w:r>
    </w:p>
    <w:p w14:paraId="0E76C18A" w14:textId="3BA68C1E" w:rsidR="008020E6" w:rsidRPr="00543F66" w:rsidRDefault="0090738C"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469676E8AED643C0AB91E229E3736C0D"/>
          </w:placeholder>
          <w:text/>
        </w:sdtPr>
        <w:sdtEndPr>
          <w:rPr>
            <w:rStyle w:val="Otsikko1Char"/>
          </w:rPr>
        </w:sdtEndPr>
        <w:sdtContent>
          <w:r w:rsidR="001C1F69">
            <w:rPr>
              <w:rStyle w:val="Otsikko1Char"/>
              <w:rFonts w:cs="Times New Roman"/>
              <w:b/>
              <w:szCs w:val="24"/>
            </w:rPr>
            <w:t>Eritrea</w:t>
          </w:r>
          <w:r w:rsidR="00543F66" w:rsidRPr="00543F66">
            <w:rPr>
              <w:rStyle w:val="Otsikko1Char"/>
              <w:rFonts w:cs="Times New Roman"/>
              <w:b/>
              <w:szCs w:val="24"/>
            </w:rPr>
            <w:t xml:space="preserve"> / </w:t>
          </w:r>
          <w:r w:rsidR="001C1F69">
            <w:rPr>
              <w:rStyle w:val="Otsikko1Char"/>
              <w:rFonts w:cs="Times New Roman"/>
              <w:b/>
              <w:szCs w:val="24"/>
            </w:rPr>
            <w:t>Valtakirja-avioliitto</w:t>
          </w:r>
        </w:sdtContent>
      </w:sdt>
    </w:p>
    <w:sdt>
      <w:sdtPr>
        <w:rPr>
          <w:rStyle w:val="Otsikko1Char"/>
          <w:rFonts w:cs="Times New Roman"/>
          <w:b/>
          <w:szCs w:val="24"/>
        </w:rPr>
        <w:alias w:val="Country / Title in English"/>
        <w:tag w:val="Country / Title in English"/>
        <w:id w:val="2146699517"/>
        <w:lock w:val="sdtLocked"/>
        <w:placeholder>
          <w:docPart w:val="9C6BB16E09D7418A8E4AEC4B8EACFBA5"/>
        </w:placeholder>
        <w:text/>
      </w:sdtPr>
      <w:sdtEndPr>
        <w:rPr>
          <w:rStyle w:val="Kappaleenoletusfontti"/>
          <w:rFonts w:eastAsia="Times New Roman"/>
        </w:rPr>
      </w:sdtEndPr>
      <w:sdtContent>
        <w:p w14:paraId="7CEB71B8" w14:textId="2B6B1DB2" w:rsidR="00082DFE" w:rsidRPr="00543F66" w:rsidRDefault="001C1F69" w:rsidP="00543F66">
          <w:pPr>
            <w:pStyle w:val="POTSIKKO"/>
          </w:pPr>
          <w:r>
            <w:rPr>
              <w:rStyle w:val="Otsikko1Char"/>
              <w:rFonts w:cs="Times New Roman"/>
              <w:b/>
              <w:szCs w:val="24"/>
            </w:rPr>
            <w:t>Eritrea</w:t>
          </w:r>
          <w:r w:rsidR="00810134" w:rsidRPr="00543F66">
            <w:rPr>
              <w:rStyle w:val="Otsikko1Char"/>
              <w:rFonts w:cs="Times New Roman"/>
              <w:b/>
              <w:szCs w:val="24"/>
            </w:rPr>
            <w:t xml:space="preserve"> / </w:t>
          </w:r>
          <w:r>
            <w:rPr>
              <w:rStyle w:val="Otsikko1Char"/>
              <w:rFonts w:cs="Times New Roman"/>
              <w:b/>
              <w:szCs w:val="24"/>
            </w:rPr>
            <w:t xml:space="preserve">Proxy </w:t>
          </w:r>
          <w:proofErr w:type="spellStart"/>
          <w:r>
            <w:rPr>
              <w:rStyle w:val="Otsikko1Char"/>
              <w:rFonts w:cs="Times New Roman"/>
              <w:b/>
              <w:szCs w:val="24"/>
            </w:rPr>
            <w:t>marriage</w:t>
          </w:r>
          <w:proofErr w:type="spellEnd"/>
        </w:p>
      </w:sdtContent>
    </w:sdt>
    <w:p w14:paraId="6F768E96" w14:textId="77777777" w:rsidR="00082DFE" w:rsidRDefault="0090738C" w:rsidP="00082DFE">
      <w:pPr>
        <w:rPr>
          <w:b/>
        </w:rPr>
      </w:pPr>
      <w:r>
        <w:rPr>
          <w:b/>
        </w:rPr>
        <w:pict w14:anchorId="127723A9">
          <v:rect id="_x0000_i1026" style="width:0;height:1.5pt" o:hralign="center" o:hrstd="t" o:hr="t" fillcolor="#a0a0a0" stroked="f"/>
        </w:pict>
      </w:r>
    </w:p>
    <w:p w14:paraId="3248FC51"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EF84BF2CAC4140BB8F79F41BEF1F10A1"/>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8F0E7FB477324BEDA19D07021B475375"/>
            </w:placeholder>
            <w:text w:multiLine="1"/>
          </w:sdtPr>
          <w:sdtEndPr>
            <w:rPr>
              <w:rStyle w:val="KysymyksetChar"/>
            </w:rPr>
          </w:sdtEndPr>
          <w:sdtContent>
            <w:p w14:paraId="35047197" w14:textId="46B2C342" w:rsidR="00810134" w:rsidRPr="001678AD" w:rsidRDefault="001C1F69" w:rsidP="001678AD">
              <w:pPr>
                <w:pStyle w:val="Lainaus"/>
                <w:ind w:left="0"/>
                <w:jc w:val="left"/>
                <w:rPr>
                  <w:i w:val="0"/>
                  <w:iCs w:val="0"/>
                  <w:color w:val="000000" w:themeColor="text1"/>
                </w:rPr>
              </w:pPr>
              <w:r w:rsidRPr="001C1F69">
                <w:rPr>
                  <w:rStyle w:val="KysymyksetChar"/>
                </w:rPr>
                <w:t>1. Ovatko eritrealaisten valtakirja-avioliitot päteviä Eritreassa?</w:t>
              </w:r>
            </w:p>
          </w:sdtContent>
        </w:sdt>
      </w:sdtContent>
    </w:sdt>
    <w:p w14:paraId="0686703F" w14:textId="77777777" w:rsidR="00082DFE" w:rsidRPr="00AD3A69" w:rsidRDefault="00082DFE" w:rsidP="00C348A3">
      <w:pPr>
        <w:pStyle w:val="Numeroimatonotsikko"/>
        <w:rPr>
          <w:lang w:val="en-US"/>
        </w:rPr>
      </w:pPr>
      <w:r w:rsidRPr="00AD3A69">
        <w:rPr>
          <w:lang w:val="en-US"/>
        </w:rPr>
        <w:t>Questions</w:t>
      </w:r>
    </w:p>
    <w:sdt>
      <w:sdtPr>
        <w:rPr>
          <w:rStyle w:val="KysymyksetChar"/>
          <w:lang w:val="en-US"/>
        </w:rPr>
        <w:alias w:val="Questions"/>
        <w:tag w:val="Fill in the questions here"/>
        <w:id w:val="-849104524"/>
        <w:lock w:val="sdtLocked"/>
        <w:placeholder>
          <w:docPart w:val="3E71D901055E4D969ABF3B29F7276313"/>
        </w:placeholder>
        <w:text w:multiLine="1"/>
      </w:sdtPr>
      <w:sdtEndPr>
        <w:rPr>
          <w:rStyle w:val="KysymyksetChar"/>
        </w:rPr>
      </w:sdtEndPr>
      <w:sdtContent>
        <w:p w14:paraId="6E8CD1D0" w14:textId="1B7FBCA5" w:rsidR="00082DFE" w:rsidRPr="001C1F69" w:rsidRDefault="001C1F69" w:rsidP="003C5382">
          <w:pPr>
            <w:pStyle w:val="Lainaus"/>
            <w:ind w:left="0"/>
            <w:jc w:val="left"/>
            <w:rPr>
              <w:rStyle w:val="KysymyksetChar"/>
              <w:lang w:val="en-US"/>
            </w:rPr>
          </w:pPr>
          <w:r w:rsidRPr="001C1F69">
            <w:rPr>
              <w:rStyle w:val="KysymyksetChar"/>
              <w:lang w:val="en-US"/>
            </w:rPr>
            <w:t>1. Are proxy marriages valid in Eritrea?</w:t>
          </w:r>
        </w:p>
      </w:sdtContent>
    </w:sdt>
    <w:p w14:paraId="2B5A09DB" w14:textId="77777777" w:rsidR="00082DFE" w:rsidRPr="00082DFE" w:rsidRDefault="0090738C" w:rsidP="00082DFE">
      <w:pPr>
        <w:pStyle w:val="LeiptekstiMigri"/>
        <w:ind w:left="0"/>
        <w:rPr>
          <w:lang w:val="en-GB"/>
        </w:rPr>
      </w:pPr>
      <w:r>
        <w:rPr>
          <w:b/>
        </w:rPr>
        <w:pict w14:anchorId="7F9FC06A">
          <v:rect id="_x0000_i1027" style="width:0;height:1.5pt" o:hralign="center" o:hrstd="t" o:hr="t" fillcolor="#a0a0a0" stroked="f"/>
        </w:pict>
      </w:r>
    </w:p>
    <w:p w14:paraId="3838E29D" w14:textId="404E8292" w:rsidR="00543F66" w:rsidRDefault="001C1F69" w:rsidP="00543F66">
      <w:pPr>
        <w:pStyle w:val="Otsikko1"/>
      </w:pPr>
      <w:bookmarkStart w:id="0" w:name="_Hlk129259295"/>
      <w:r w:rsidRPr="001C1F69">
        <w:t>Ovatko eritrealaisten valtakirja-avioliitot päteviä Eritreassa?</w:t>
      </w:r>
    </w:p>
    <w:p w14:paraId="795A6285" w14:textId="2BCD5C7F" w:rsidR="00543F66" w:rsidRPr="00A56100" w:rsidRDefault="00F1714E" w:rsidP="00543F66">
      <w:r w:rsidRPr="00A56100">
        <w:t>Eritrean perhelaki (</w:t>
      </w:r>
      <w:proofErr w:type="spellStart"/>
      <w:r w:rsidRPr="00A56100">
        <w:t>Civil</w:t>
      </w:r>
      <w:proofErr w:type="spellEnd"/>
      <w:r w:rsidRPr="00A56100">
        <w:t xml:space="preserve"> </w:t>
      </w:r>
      <w:proofErr w:type="spellStart"/>
      <w:r w:rsidRPr="00A56100">
        <w:t>Code</w:t>
      </w:r>
      <w:proofErr w:type="spellEnd"/>
      <w:r w:rsidRPr="00A56100">
        <w:t>) 15.5.2015</w:t>
      </w:r>
      <w:r w:rsidR="00A56100" w:rsidRPr="00A56100">
        <w:t xml:space="preserve"> hyv</w:t>
      </w:r>
      <w:r w:rsidR="00A56100">
        <w:t>äksyy siviiliavioliitot (519 §), uskonnolliset avioliitot (520 §) ja tapaoikeudelliset avioliitot</w:t>
      </w:r>
      <w:r w:rsidR="005863B3">
        <w:t xml:space="preserve">, kunhan niihin on kumpikin osapuoli </w:t>
      </w:r>
      <w:r w:rsidR="009647DD">
        <w:t xml:space="preserve">henkilökohtaisesti </w:t>
      </w:r>
      <w:r w:rsidR="005863B3">
        <w:t>suostunut (</w:t>
      </w:r>
      <w:r w:rsidR="009647DD">
        <w:t>52</w:t>
      </w:r>
      <w:r w:rsidR="005863B3">
        <w:t>7 §</w:t>
      </w:r>
      <w:r w:rsidR="009647DD">
        <w:t xml:space="preserve"> 1</w:t>
      </w:r>
      <w:r w:rsidR="005863B3">
        <w:t>)</w:t>
      </w:r>
      <w:r w:rsidR="009647DD">
        <w:t xml:space="preserve"> ja muutenkin täyttänyt vähimmäisehdot</w:t>
      </w:r>
      <w:r w:rsidR="00A56100">
        <w:t>.</w:t>
      </w:r>
      <w:r w:rsidR="00A56100">
        <w:rPr>
          <w:rStyle w:val="Alaviitteenviite"/>
        </w:rPr>
        <w:footnoteReference w:id="1"/>
      </w:r>
      <w:r w:rsidR="00A56100">
        <w:t xml:space="preserve"> Laki edellyttää siviiliavioliitoilta vihkiparin henkilökohtaista osallistumista häätilaisuuteen tai yleisen syyttäjän myöntämää erivapautusta hyvästä syystä (527 §</w:t>
      </w:r>
      <w:r w:rsidR="009647DD">
        <w:t xml:space="preserve"> 2</w:t>
      </w:r>
      <w:r w:rsidR="00A56100">
        <w:t>)</w:t>
      </w:r>
      <w:r w:rsidR="00324BD9">
        <w:t>.</w:t>
      </w:r>
      <w:r w:rsidR="00A56100">
        <w:rPr>
          <w:rStyle w:val="Alaviitteenviite"/>
        </w:rPr>
        <w:footnoteReference w:id="2"/>
      </w:r>
      <w:r w:rsidR="00324BD9">
        <w:t xml:space="preserve"> Brittiläinen valitustuomioistuin on tulkinnut ehdon tarkoittavan ainoastaan siviilivihkimistä ja hyväksynyt kristillisen valtakirja-avioliiton, vaikka on myöntänyt lainkohdan tulkinnanvaraiseksi.</w:t>
      </w:r>
      <w:r w:rsidR="00324BD9">
        <w:rPr>
          <w:rStyle w:val="Alaviitteenviite"/>
        </w:rPr>
        <w:footnoteReference w:id="3"/>
      </w:r>
      <w:r w:rsidR="00324BD9">
        <w:t xml:space="preserve"> Sveitsin pakolaisavun mukaan eritrealaisia vihkitodistuksia saa helposti, mutta </w:t>
      </w:r>
      <w:r w:rsidR="005D31E7">
        <w:t>ulkomailla asuvan puolison on maksettava diasporaveronsa.</w:t>
      </w:r>
      <w:r w:rsidR="005D31E7">
        <w:rPr>
          <w:rStyle w:val="Alaviitteenviite"/>
        </w:rPr>
        <w:footnoteReference w:id="4"/>
      </w:r>
    </w:p>
    <w:bookmarkEnd w:id="0"/>
    <w:p w14:paraId="1B827F15" w14:textId="5C549963" w:rsidR="00082DFE" w:rsidRPr="005863B3" w:rsidRDefault="00082DFE" w:rsidP="00543F66">
      <w:pPr>
        <w:pStyle w:val="Otsikko2"/>
        <w:numPr>
          <w:ilvl w:val="0"/>
          <w:numId w:val="0"/>
        </w:numPr>
        <w:rPr>
          <w:lang w:val="en-US"/>
        </w:rPr>
      </w:pPr>
      <w:proofErr w:type="spellStart"/>
      <w:r w:rsidRPr="005863B3">
        <w:rPr>
          <w:lang w:val="en-US"/>
        </w:rPr>
        <w:t>Lähteet</w:t>
      </w:r>
      <w:proofErr w:type="spellEnd"/>
    </w:p>
    <w:p w14:paraId="348D60AE" w14:textId="2929FE04" w:rsidR="002E220E" w:rsidRDefault="00AD3A69" w:rsidP="00A56100">
      <w:pPr>
        <w:jc w:val="left"/>
      </w:pPr>
      <w:r w:rsidRPr="00AD3A69">
        <w:rPr>
          <w:lang w:val="en-US"/>
        </w:rPr>
        <w:t xml:space="preserve">Abraha, </w:t>
      </w:r>
      <w:proofErr w:type="spellStart"/>
      <w:r w:rsidRPr="00AD3A69">
        <w:rPr>
          <w:lang w:val="en-US"/>
        </w:rPr>
        <w:t>Amanuel</w:t>
      </w:r>
      <w:proofErr w:type="spellEnd"/>
      <w:r w:rsidRPr="00AD3A69">
        <w:rPr>
          <w:lang w:val="en-US"/>
        </w:rPr>
        <w:t xml:space="preserve"> Yohannes 24.6.2018. </w:t>
      </w:r>
      <w:r w:rsidRPr="00AD3A69">
        <w:rPr>
          <w:i/>
          <w:iCs/>
          <w:lang w:val="en-US"/>
        </w:rPr>
        <w:t>Marriage Law in Eritrea – Types and Methods of Proof.</w:t>
      </w:r>
      <w:r>
        <w:rPr>
          <w:lang w:val="en-US"/>
        </w:rPr>
        <w:t xml:space="preserve"> </w:t>
      </w:r>
      <w:hyperlink r:id="rId8" w:history="1">
        <w:r w:rsidRPr="00AD3A69">
          <w:rPr>
            <w:rStyle w:val="Hyperlinkki"/>
          </w:rPr>
          <w:t>https://papers.ssrn.com/sol3/papers.cfm?abstract_id=3201871</w:t>
        </w:r>
      </w:hyperlink>
      <w:r w:rsidRPr="00AD3A69">
        <w:t xml:space="preserve"> (käy</w:t>
      </w:r>
      <w:r>
        <w:t>ty 21.8.2025).</w:t>
      </w:r>
    </w:p>
    <w:p w14:paraId="4B029BFF" w14:textId="04EC9BC1" w:rsidR="00A56100" w:rsidRPr="00A56100" w:rsidRDefault="00A56100" w:rsidP="00A56100">
      <w:pPr>
        <w:jc w:val="left"/>
      </w:pPr>
      <w:proofErr w:type="spellStart"/>
      <w:r>
        <w:lastRenderedPageBreak/>
        <w:t>Deutscher</w:t>
      </w:r>
      <w:proofErr w:type="spellEnd"/>
      <w:r>
        <w:t xml:space="preserve"> </w:t>
      </w:r>
      <w:proofErr w:type="spellStart"/>
      <w:r>
        <w:t>Bundestag</w:t>
      </w:r>
      <w:proofErr w:type="spellEnd"/>
      <w:r>
        <w:t xml:space="preserve">, </w:t>
      </w:r>
      <w:proofErr w:type="spellStart"/>
      <w:r>
        <w:t>Wissenschaftliche</w:t>
      </w:r>
      <w:proofErr w:type="spellEnd"/>
      <w:r>
        <w:t xml:space="preserve"> </w:t>
      </w:r>
      <w:proofErr w:type="spellStart"/>
      <w:r>
        <w:t>Dienste</w:t>
      </w:r>
      <w:proofErr w:type="spellEnd"/>
      <w:r>
        <w:t xml:space="preserve"> 13.2.2020. </w:t>
      </w:r>
      <w:proofErr w:type="spellStart"/>
      <w:r w:rsidRPr="00A56100">
        <w:rPr>
          <w:i/>
          <w:iCs/>
        </w:rPr>
        <w:t>Religiöse</w:t>
      </w:r>
      <w:proofErr w:type="spellEnd"/>
      <w:r w:rsidRPr="00A56100">
        <w:rPr>
          <w:i/>
          <w:iCs/>
        </w:rPr>
        <w:t xml:space="preserve"> </w:t>
      </w:r>
      <w:proofErr w:type="spellStart"/>
      <w:r w:rsidRPr="00A56100">
        <w:rPr>
          <w:i/>
          <w:iCs/>
        </w:rPr>
        <w:t>Eheschliessung</w:t>
      </w:r>
      <w:proofErr w:type="spellEnd"/>
      <w:r w:rsidRPr="00A56100">
        <w:rPr>
          <w:i/>
          <w:iCs/>
        </w:rPr>
        <w:t xml:space="preserve"> </w:t>
      </w:r>
      <w:proofErr w:type="spellStart"/>
      <w:r w:rsidRPr="00A56100">
        <w:rPr>
          <w:i/>
          <w:iCs/>
        </w:rPr>
        <w:t>eritreischer</w:t>
      </w:r>
      <w:proofErr w:type="spellEnd"/>
      <w:r w:rsidRPr="00A56100">
        <w:rPr>
          <w:i/>
          <w:iCs/>
        </w:rPr>
        <w:t xml:space="preserve"> </w:t>
      </w:r>
      <w:proofErr w:type="spellStart"/>
      <w:r w:rsidRPr="00A56100">
        <w:rPr>
          <w:i/>
          <w:iCs/>
        </w:rPr>
        <w:t>Staatsangehöriger</w:t>
      </w:r>
      <w:proofErr w:type="spellEnd"/>
      <w:r w:rsidRPr="00A56100">
        <w:rPr>
          <w:i/>
          <w:iCs/>
        </w:rPr>
        <w:t xml:space="preserve"> im </w:t>
      </w:r>
      <w:proofErr w:type="spellStart"/>
      <w:r w:rsidRPr="00A56100">
        <w:rPr>
          <w:i/>
          <w:iCs/>
        </w:rPr>
        <w:t>Heimatstaat</w:t>
      </w:r>
      <w:proofErr w:type="spellEnd"/>
      <w:r w:rsidRPr="00A56100">
        <w:rPr>
          <w:i/>
          <w:iCs/>
        </w:rPr>
        <w:t xml:space="preserve"> (WD7-3000-015/20).  </w:t>
      </w:r>
      <w:hyperlink r:id="rId9" w:history="1">
        <w:r w:rsidRPr="00A56100">
          <w:rPr>
            <w:rStyle w:val="Hyperlinkki"/>
          </w:rPr>
          <w:t>https://www.bundestag.de/resource/blob/688112/WD-7-015-20-pdf.pdf</w:t>
        </w:r>
      </w:hyperlink>
      <w:r w:rsidRPr="00A56100">
        <w:t xml:space="preserve"> (käy</w:t>
      </w:r>
      <w:r>
        <w:t>ty 21.8.2025).</w:t>
      </w:r>
    </w:p>
    <w:p w14:paraId="2EBA2739" w14:textId="37D3BAA4" w:rsidR="00517FE8" w:rsidRDefault="00A56100" w:rsidP="00A56100">
      <w:pPr>
        <w:jc w:val="left"/>
      </w:pPr>
      <w:r w:rsidRPr="005863B3">
        <w:rPr>
          <w:lang w:val="en-US"/>
        </w:rPr>
        <w:t xml:space="preserve">Eritrea 15.5.1015. </w:t>
      </w:r>
      <w:r w:rsidR="003C2965" w:rsidRPr="00A56100">
        <w:rPr>
          <w:i/>
          <w:iCs/>
          <w:lang w:val="en-US"/>
        </w:rPr>
        <w:t>Civil Code of the State of Eritrea.</w:t>
      </w:r>
      <w:r w:rsidR="003C2965">
        <w:rPr>
          <w:lang w:val="en-US"/>
        </w:rPr>
        <w:t xml:space="preserve"> </w:t>
      </w:r>
      <w:r w:rsidR="009647DD" w:rsidRPr="009647DD">
        <w:t>Sa</w:t>
      </w:r>
      <w:r w:rsidR="009647DD">
        <w:t xml:space="preserve">atavilla: </w:t>
      </w:r>
      <w:hyperlink r:id="rId10" w:history="1">
        <w:r w:rsidR="009647DD" w:rsidRPr="00F4740A">
          <w:rPr>
            <w:rStyle w:val="Hyperlinkki"/>
          </w:rPr>
          <w:t>https://wipolex-resources-eu-central-1-358922420655.s3.amazonaws.com/edocs/lexdocs/laws/en/er/er003en_1.pdf</w:t>
        </w:r>
      </w:hyperlink>
      <w:r w:rsidR="003C2965" w:rsidRPr="003C2965">
        <w:t xml:space="preserve"> (kä</w:t>
      </w:r>
      <w:r w:rsidR="003C2965">
        <w:t>yty 25.8.2025).</w:t>
      </w:r>
    </w:p>
    <w:p w14:paraId="28E7E832" w14:textId="0BF1AA04" w:rsidR="005863B3" w:rsidRPr="005863B3" w:rsidRDefault="005863B3" w:rsidP="00A56100">
      <w:pPr>
        <w:jc w:val="left"/>
      </w:pPr>
      <w:r w:rsidRPr="005863B3">
        <w:rPr>
          <w:lang w:val="sv-SE"/>
        </w:rPr>
        <w:t xml:space="preserve">Landinfo 5.4.2017. </w:t>
      </w:r>
      <w:r w:rsidRPr="005863B3">
        <w:rPr>
          <w:i/>
          <w:iCs/>
          <w:lang w:val="sv-SE"/>
        </w:rPr>
        <w:t xml:space="preserve">Eritrea: Legalisering av </w:t>
      </w:r>
      <w:proofErr w:type="spellStart"/>
      <w:r w:rsidRPr="005863B3">
        <w:rPr>
          <w:i/>
          <w:iCs/>
          <w:lang w:val="sv-SE"/>
        </w:rPr>
        <w:t>ekteskapsattester</w:t>
      </w:r>
      <w:proofErr w:type="spellEnd"/>
      <w:r w:rsidRPr="005863B3">
        <w:rPr>
          <w:i/>
          <w:iCs/>
          <w:lang w:val="sv-SE"/>
        </w:rPr>
        <w:t xml:space="preserve">. </w:t>
      </w:r>
      <w:hyperlink r:id="rId11" w:history="1">
        <w:r w:rsidRPr="005863B3">
          <w:rPr>
            <w:rStyle w:val="Hyperlinkki"/>
          </w:rPr>
          <w:t>https://landinfo.no/wp-content/uploads/2018/03/Respons-Eritrea-Legalisering-av-ekteskapsattester-05042017.pdf</w:t>
        </w:r>
      </w:hyperlink>
      <w:r w:rsidRPr="005863B3">
        <w:t xml:space="preserve"> (kä</w:t>
      </w:r>
      <w:r>
        <w:t>yty 29.8.2025).</w:t>
      </w:r>
    </w:p>
    <w:p w14:paraId="2E53570C" w14:textId="42E6BD55" w:rsidR="00AD3A69" w:rsidRDefault="00AD3A69" w:rsidP="00A56100">
      <w:pPr>
        <w:jc w:val="left"/>
      </w:pPr>
      <w:proofErr w:type="spellStart"/>
      <w:r w:rsidRPr="005863B3">
        <w:rPr>
          <w:lang w:val="sv-SE"/>
        </w:rPr>
        <w:t>Schweizerische</w:t>
      </w:r>
      <w:proofErr w:type="spellEnd"/>
      <w:r w:rsidRPr="005863B3">
        <w:rPr>
          <w:lang w:val="sv-SE"/>
        </w:rPr>
        <w:t xml:space="preserve"> </w:t>
      </w:r>
      <w:proofErr w:type="spellStart"/>
      <w:r w:rsidRPr="005863B3">
        <w:rPr>
          <w:lang w:val="sv-SE"/>
        </w:rPr>
        <w:t>Flüchtlingshilfe</w:t>
      </w:r>
      <w:proofErr w:type="spellEnd"/>
      <w:r w:rsidRPr="005863B3">
        <w:rPr>
          <w:lang w:val="sv-SE"/>
        </w:rPr>
        <w:t xml:space="preserve"> 19.7,2018. </w:t>
      </w:r>
      <w:r w:rsidRPr="003C2965">
        <w:rPr>
          <w:i/>
          <w:iCs/>
          <w:lang w:val="en-US"/>
        </w:rPr>
        <w:t xml:space="preserve">Eritrea – </w:t>
      </w:r>
      <w:proofErr w:type="spellStart"/>
      <w:r w:rsidRPr="003C2965">
        <w:rPr>
          <w:i/>
          <w:iCs/>
          <w:lang w:val="en-US"/>
        </w:rPr>
        <w:t>Registrierung</w:t>
      </w:r>
      <w:proofErr w:type="spellEnd"/>
      <w:r w:rsidRPr="003C2965">
        <w:rPr>
          <w:i/>
          <w:iCs/>
          <w:lang w:val="en-US"/>
        </w:rPr>
        <w:t xml:space="preserve"> von </w:t>
      </w:r>
      <w:proofErr w:type="spellStart"/>
      <w:r w:rsidRPr="003C2965">
        <w:rPr>
          <w:i/>
          <w:iCs/>
          <w:lang w:val="en-US"/>
        </w:rPr>
        <w:t>Eheschliessungen</w:t>
      </w:r>
      <w:proofErr w:type="spellEnd"/>
      <w:r w:rsidRPr="003C2965">
        <w:rPr>
          <w:lang w:val="en-US"/>
        </w:rPr>
        <w:t xml:space="preserve">. </w:t>
      </w:r>
      <w:hyperlink r:id="rId12" w:history="1">
        <w:r w:rsidRPr="00AD3A69">
          <w:rPr>
            <w:rStyle w:val="Hyperlinkki"/>
          </w:rPr>
          <w:t>https://familie.asyl.net/fileadmin/user_upload/pdf/180719-eri-registrierung-ehe.pdf</w:t>
        </w:r>
      </w:hyperlink>
      <w:r w:rsidRPr="00AD3A69">
        <w:t xml:space="preserve"> (kä</w:t>
      </w:r>
      <w:r>
        <w:t>yty 21.8.2025)</w:t>
      </w:r>
      <w:r w:rsidR="00F1714E">
        <w:t>.</w:t>
      </w:r>
    </w:p>
    <w:p w14:paraId="31FC5115" w14:textId="43AF0069" w:rsidR="00AD3A69" w:rsidRPr="00AD3A69" w:rsidRDefault="00AD3A69" w:rsidP="00A56100">
      <w:pPr>
        <w:jc w:val="left"/>
        <w:rPr>
          <w:lang w:val="en-US"/>
        </w:rPr>
      </w:pPr>
      <w:r w:rsidRPr="00AD3A69">
        <w:rPr>
          <w:lang w:val="en-US"/>
        </w:rPr>
        <w:t>United Kingdom</w:t>
      </w:r>
      <w:r w:rsidR="009647DD">
        <w:rPr>
          <w:lang w:val="en-US"/>
        </w:rPr>
        <w:t xml:space="preserve"> /</w:t>
      </w:r>
      <w:r w:rsidRPr="00AD3A69">
        <w:rPr>
          <w:lang w:val="en-US"/>
        </w:rPr>
        <w:t xml:space="preserve"> Upper Tribunal (Immigration and A</w:t>
      </w:r>
      <w:r>
        <w:rPr>
          <w:lang w:val="en-US"/>
        </w:rPr>
        <w:t>sylum Chamber) 10.12.2021.</w:t>
      </w:r>
      <w:r w:rsidR="00F1714E">
        <w:rPr>
          <w:lang w:val="en-US"/>
        </w:rPr>
        <w:t xml:space="preserve"> </w:t>
      </w:r>
      <w:r w:rsidR="00F1714E" w:rsidRPr="00F1714E">
        <w:rPr>
          <w:i/>
          <w:iCs/>
          <w:lang w:val="en-US"/>
        </w:rPr>
        <w:t>Decision HU/12923/2019.</w:t>
      </w:r>
      <w:r w:rsidR="00F1714E">
        <w:rPr>
          <w:lang w:val="en-US"/>
        </w:rPr>
        <w:t xml:space="preserve"> </w:t>
      </w:r>
      <w:hyperlink r:id="rId13" w:history="1">
        <w:r w:rsidR="00F1714E" w:rsidRPr="00C337C7">
          <w:rPr>
            <w:rStyle w:val="Hyperlinkki"/>
            <w:lang w:val="en-US"/>
          </w:rPr>
          <w:t>https://tribunalsdecisions.service.gov.uk/utiac/hu-12923-2019</w:t>
        </w:r>
      </w:hyperlink>
      <w:r w:rsidR="00F1714E">
        <w:rPr>
          <w:lang w:val="en-US"/>
        </w:rPr>
        <w:t xml:space="preserve"> (</w:t>
      </w:r>
      <w:proofErr w:type="spellStart"/>
      <w:r w:rsidR="00F1714E">
        <w:rPr>
          <w:lang w:val="en-US"/>
        </w:rPr>
        <w:t>käyty</w:t>
      </w:r>
      <w:proofErr w:type="spellEnd"/>
      <w:r w:rsidR="00F1714E">
        <w:rPr>
          <w:lang w:val="en-US"/>
        </w:rPr>
        <w:t xml:space="preserve"> 21.8.2025).</w:t>
      </w:r>
    </w:p>
    <w:p w14:paraId="04E48CC2" w14:textId="77777777" w:rsidR="00F86950" w:rsidRPr="001D5CAA" w:rsidRDefault="0090738C" w:rsidP="00F86950">
      <w:pPr>
        <w:pStyle w:val="LeiptekstiMigri"/>
        <w:ind w:left="0"/>
        <w:rPr>
          <w:lang w:val="en-GB"/>
        </w:rPr>
      </w:pPr>
      <w:r>
        <w:rPr>
          <w:b/>
        </w:rPr>
        <w:pict w14:anchorId="3229B3D4">
          <v:rect id="_x0000_i1028" style="width:0;height:1.5pt" o:hralign="center" o:hrstd="t" o:hr="t" fillcolor="#a0a0a0" stroked="f"/>
        </w:pict>
      </w:r>
    </w:p>
    <w:p w14:paraId="4EF89F8E" w14:textId="77777777" w:rsidR="00F86950" w:rsidRDefault="00F86950" w:rsidP="00F86950">
      <w:pPr>
        <w:pStyle w:val="Numeroimatonotsikko"/>
      </w:pPr>
      <w:r>
        <w:t>Tietoja vastauksesta</w:t>
      </w:r>
    </w:p>
    <w:p w14:paraId="330DE374" w14:textId="77777777" w:rsidR="00F86950" w:rsidRPr="00A35BCB" w:rsidRDefault="00F86950" w:rsidP="00F86950">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36DB9CF4" w14:textId="77777777" w:rsidR="00F86950" w:rsidRPr="00BC367A" w:rsidRDefault="00F86950" w:rsidP="00F86950">
      <w:pPr>
        <w:pStyle w:val="Numeroimatonotsikko"/>
        <w:rPr>
          <w:lang w:val="en-GB"/>
        </w:rPr>
      </w:pPr>
      <w:r w:rsidRPr="00BC367A">
        <w:rPr>
          <w:lang w:val="en-GB"/>
        </w:rPr>
        <w:t>Information on the response</w:t>
      </w:r>
    </w:p>
    <w:p w14:paraId="2220FEE1" w14:textId="77777777" w:rsidR="00F86950" w:rsidRPr="00A35BCB" w:rsidRDefault="00F86950" w:rsidP="00F86950">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6DEC43A6" w14:textId="77777777" w:rsidR="002E220E" w:rsidRPr="005863B3" w:rsidRDefault="002E220E" w:rsidP="00577752">
      <w:pPr>
        <w:rPr>
          <w:lang w:val="en-US"/>
        </w:rPr>
      </w:pPr>
    </w:p>
    <w:p w14:paraId="55A914D2" w14:textId="77777777" w:rsidR="00B112B8" w:rsidRPr="005863B3" w:rsidRDefault="00B112B8" w:rsidP="00A35BCB">
      <w:pPr>
        <w:rPr>
          <w:lang w:val="en-US"/>
        </w:rPr>
      </w:pPr>
    </w:p>
    <w:sectPr w:rsidR="00B112B8" w:rsidRPr="005863B3" w:rsidSect="00072438">
      <w:headerReference w:type="default" r:id="rId14"/>
      <w:headerReference w:type="first" r:id="rId15"/>
      <w:footerReference w:type="first" r:id="rId16"/>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1F490" w14:textId="77777777" w:rsidR="0069079E" w:rsidRDefault="0069079E" w:rsidP="007E0069">
      <w:pPr>
        <w:spacing w:after="0" w:line="240" w:lineRule="auto"/>
      </w:pPr>
      <w:r>
        <w:separator/>
      </w:r>
    </w:p>
  </w:endnote>
  <w:endnote w:type="continuationSeparator" w:id="0">
    <w:p w14:paraId="6A84AD0E" w14:textId="77777777" w:rsidR="0069079E" w:rsidRDefault="0069079E"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B17F"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9D06C94" w14:textId="77777777" w:rsidTr="00483E37">
      <w:trPr>
        <w:trHeight w:val="189"/>
      </w:trPr>
      <w:tc>
        <w:tcPr>
          <w:tcW w:w="1560" w:type="dxa"/>
        </w:tcPr>
        <w:p w14:paraId="7EDE4CCB" w14:textId="77777777" w:rsidR="004D76E3" w:rsidRPr="00A83D54" w:rsidRDefault="004D76E3" w:rsidP="00337E76">
          <w:pPr>
            <w:pStyle w:val="Alatunniste"/>
            <w:rPr>
              <w:sz w:val="14"/>
              <w:szCs w:val="14"/>
            </w:rPr>
          </w:pPr>
        </w:p>
      </w:tc>
      <w:tc>
        <w:tcPr>
          <w:tcW w:w="2551" w:type="dxa"/>
        </w:tcPr>
        <w:p w14:paraId="3135167C" w14:textId="77777777" w:rsidR="004D76E3" w:rsidRPr="00A83D54" w:rsidRDefault="004D76E3" w:rsidP="00337E76">
          <w:pPr>
            <w:pStyle w:val="Alatunniste"/>
            <w:rPr>
              <w:sz w:val="14"/>
              <w:szCs w:val="14"/>
            </w:rPr>
          </w:pPr>
        </w:p>
      </w:tc>
      <w:tc>
        <w:tcPr>
          <w:tcW w:w="2552" w:type="dxa"/>
        </w:tcPr>
        <w:p w14:paraId="5CAC6DEF" w14:textId="77777777" w:rsidR="004D76E3" w:rsidRPr="00A83D54" w:rsidRDefault="004D76E3" w:rsidP="00337E76">
          <w:pPr>
            <w:pStyle w:val="Alatunniste"/>
            <w:rPr>
              <w:sz w:val="14"/>
              <w:szCs w:val="14"/>
            </w:rPr>
          </w:pPr>
        </w:p>
      </w:tc>
      <w:tc>
        <w:tcPr>
          <w:tcW w:w="2830" w:type="dxa"/>
        </w:tcPr>
        <w:p w14:paraId="5E025053" w14:textId="77777777" w:rsidR="004D76E3" w:rsidRPr="00A83D54" w:rsidRDefault="004D76E3" w:rsidP="00337E76">
          <w:pPr>
            <w:pStyle w:val="Alatunniste"/>
            <w:rPr>
              <w:sz w:val="14"/>
              <w:szCs w:val="14"/>
            </w:rPr>
          </w:pPr>
        </w:p>
      </w:tc>
    </w:tr>
    <w:tr w:rsidR="004D76E3" w:rsidRPr="00A83D54" w14:paraId="7F5107D6" w14:textId="77777777" w:rsidTr="00483E37">
      <w:trPr>
        <w:trHeight w:val="189"/>
      </w:trPr>
      <w:tc>
        <w:tcPr>
          <w:tcW w:w="1560" w:type="dxa"/>
        </w:tcPr>
        <w:p w14:paraId="6BE216DF" w14:textId="77777777" w:rsidR="004D76E3" w:rsidRPr="00A83D54" w:rsidRDefault="004D76E3" w:rsidP="00337E76">
          <w:pPr>
            <w:pStyle w:val="Alatunniste"/>
            <w:rPr>
              <w:sz w:val="14"/>
              <w:szCs w:val="14"/>
            </w:rPr>
          </w:pPr>
        </w:p>
      </w:tc>
      <w:tc>
        <w:tcPr>
          <w:tcW w:w="2551" w:type="dxa"/>
        </w:tcPr>
        <w:p w14:paraId="5B945030" w14:textId="77777777" w:rsidR="004D76E3" w:rsidRPr="00A83D54" w:rsidRDefault="004D76E3" w:rsidP="00337E76">
          <w:pPr>
            <w:pStyle w:val="Alatunniste"/>
            <w:rPr>
              <w:sz w:val="14"/>
              <w:szCs w:val="14"/>
            </w:rPr>
          </w:pPr>
        </w:p>
      </w:tc>
      <w:tc>
        <w:tcPr>
          <w:tcW w:w="2552" w:type="dxa"/>
        </w:tcPr>
        <w:p w14:paraId="63D51FEC" w14:textId="77777777" w:rsidR="004D76E3" w:rsidRPr="00A83D54" w:rsidRDefault="004D76E3" w:rsidP="00337E76">
          <w:pPr>
            <w:pStyle w:val="Alatunniste"/>
            <w:rPr>
              <w:sz w:val="14"/>
              <w:szCs w:val="14"/>
            </w:rPr>
          </w:pPr>
        </w:p>
      </w:tc>
      <w:tc>
        <w:tcPr>
          <w:tcW w:w="2830" w:type="dxa"/>
        </w:tcPr>
        <w:p w14:paraId="02367C73" w14:textId="77777777" w:rsidR="004D76E3" w:rsidRPr="00A83D54" w:rsidRDefault="004D76E3" w:rsidP="00337E76">
          <w:pPr>
            <w:pStyle w:val="Alatunniste"/>
            <w:rPr>
              <w:sz w:val="14"/>
              <w:szCs w:val="14"/>
            </w:rPr>
          </w:pPr>
        </w:p>
      </w:tc>
    </w:tr>
    <w:tr w:rsidR="004D76E3" w:rsidRPr="00A83D54" w14:paraId="75F2B2E9" w14:textId="77777777" w:rsidTr="00483E37">
      <w:trPr>
        <w:trHeight w:val="189"/>
      </w:trPr>
      <w:tc>
        <w:tcPr>
          <w:tcW w:w="1560" w:type="dxa"/>
        </w:tcPr>
        <w:p w14:paraId="62A6A88F" w14:textId="77777777" w:rsidR="004D76E3" w:rsidRPr="00A83D54" w:rsidRDefault="004D76E3" w:rsidP="00337E76">
          <w:pPr>
            <w:pStyle w:val="Alatunniste"/>
            <w:rPr>
              <w:sz w:val="14"/>
              <w:szCs w:val="14"/>
            </w:rPr>
          </w:pPr>
        </w:p>
      </w:tc>
      <w:tc>
        <w:tcPr>
          <w:tcW w:w="2551" w:type="dxa"/>
        </w:tcPr>
        <w:p w14:paraId="2E9D649F" w14:textId="77777777" w:rsidR="004D76E3" w:rsidRPr="00A83D54" w:rsidRDefault="004D76E3" w:rsidP="00337E76">
          <w:pPr>
            <w:pStyle w:val="Alatunniste"/>
            <w:rPr>
              <w:sz w:val="14"/>
              <w:szCs w:val="14"/>
            </w:rPr>
          </w:pPr>
        </w:p>
      </w:tc>
      <w:tc>
        <w:tcPr>
          <w:tcW w:w="2552" w:type="dxa"/>
        </w:tcPr>
        <w:p w14:paraId="6729E61A" w14:textId="77777777" w:rsidR="004D76E3" w:rsidRPr="00A83D54" w:rsidRDefault="004D76E3" w:rsidP="00337E76">
          <w:pPr>
            <w:pStyle w:val="Alatunniste"/>
            <w:rPr>
              <w:sz w:val="14"/>
              <w:szCs w:val="14"/>
            </w:rPr>
          </w:pPr>
        </w:p>
      </w:tc>
      <w:tc>
        <w:tcPr>
          <w:tcW w:w="2830" w:type="dxa"/>
        </w:tcPr>
        <w:p w14:paraId="4D6D5214" w14:textId="77777777" w:rsidR="004D76E3" w:rsidRPr="00A83D54" w:rsidRDefault="004D76E3" w:rsidP="00337E76">
          <w:pPr>
            <w:pStyle w:val="Alatunniste"/>
            <w:rPr>
              <w:sz w:val="14"/>
              <w:szCs w:val="14"/>
            </w:rPr>
          </w:pPr>
        </w:p>
      </w:tc>
    </w:tr>
  </w:tbl>
  <w:p w14:paraId="7AC6993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426F641" wp14:editId="65C1C0ED">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FEFD314"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9BB6" w14:textId="77777777" w:rsidR="0069079E" w:rsidRDefault="0069079E" w:rsidP="007E0069">
      <w:pPr>
        <w:spacing w:after="0" w:line="240" w:lineRule="auto"/>
      </w:pPr>
      <w:r>
        <w:separator/>
      </w:r>
    </w:p>
  </w:footnote>
  <w:footnote w:type="continuationSeparator" w:id="0">
    <w:p w14:paraId="647E27B6" w14:textId="77777777" w:rsidR="0069079E" w:rsidRDefault="0069079E" w:rsidP="007E0069">
      <w:pPr>
        <w:spacing w:after="0" w:line="240" w:lineRule="auto"/>
      </w:pPr>
      <w:r>
        <w:continuationSeparator/>
      </w:r>
    </w:p>
  </w:footnote>
  <w:footnote w:id="1">
    <w:p w14:paraId="3E3E42D4" w14:textId="3CC1C507" w:rsidR="00A56100" w:rsidRPr="00A56100" w:rsidRDefault="00A56100">
      <w:pPr>
        <w:pStyle w:val="Alaviitteenteksti"/>
        <w:rPr>
          <w:lang w:val="sv-SE"/>
        </w:rPr>
      </w:pPr>
      <w:r>
        <w:rPr>
          <w:rStyle w:val="Alaviitteenviite"/>
        </w:rPr>
        <w:footnoteRef/>
      </w:r>
      <w:r w:rsidRPr="00A56100">
        <w:rPr>
          <w:lang w:val="sv-SE"/>
        </w:rPr>
        <w:t xml:space="preserve"> </w:t>
      </w:r>
      <w:proofErr w:type="spellStart"/>
      <w:r w:rsidRPr="00A56100">
        <w:rPr>
          <w:lang w:val="sv-SE"/>
        </w:rPr>
        <w:t>Abraha</w:t>
      </w:r>
      <w:proofErr w:type="spellEnd"/>
      <w:r w:rsidRPr="00A56100">
        <w:rPr>
          <w:lang w:val="sv-SE"/>
        </w:rPr>
        <w:t xml:space="preserve"> 24.6.2018; </w:t>
      </w:r>
      <w:proofErr w:type="spellStart"/>
      <w:r w:rsidRPr="00A56100">
        <w:rPr>
          <w:lang w:val="sv-SE"/>
        </w:rPr>
        <w:t>Deutscher</w:t>
      </w:r>
      <w:proofErr w:type="spellEnd"/>
      <w:r w:rsidRPr="00A56100">
        <w:rPr>
          <w:lang w:val="sv-SE"/>
        </w:rPr>
        <w:t xml:space="preserve"> </w:t>
      </w:r>
      <w:proofErr w:type="spellStart"/>
      <w:r w:rsidRPr="00A56100">
        <w:rPr>
          <w:lang w:val="sv-SE"/>
        </w:rPr>
        <w:t>Bundestag</w:t>
      </w:r>
      <w:proofErr w:type="spellEnd"/>
      <w:r w:rsidRPr="00A56100">
        <w:rPr>
          <w:lang w:val="sv-SE"/>
        </w:rPr>
        <w:t xml:space="preserve"> 13.2.2020; Eritrea 15.5.2015</w:t>
      </w:r>
      <w:r w:rsidR="005863B3">
        <w:rPr>
          <w:lang w:val="sv-SE"/>
        </w:rPr>
        <w:t>,</w:t>
      </w:r>
      <w:r w:rsidRPr="00A56100">
        <w:rPr>
          <w:lang w:val="sv-SE"/>
        </w:rPr>
        <w:t xml:space="preserve"> s. </w:t>
      </w:r>
      <w:proofErr w:type="gramStart"/>
      <w:r>
        <w:rPr>
          <w:lang w:val="sv-SE"/>
        </w:rPr>
        <w:t>127-128</w:t>
      </w:r>
      <w:proofErr w:type="gramEnd"/>
      <w:r w:rsidR="009647DD">
        <w:rPr>
          <w:lang w:val="sv-SE"/>
        </w:rPr>
        <w:t>; Landinfo 5.4.2017</w:t>
      </w:r>
      <w:r>
        <w:rPr>
          <w:lang w:val="sv-SE"/>
        </w:rPr>
        <w:t>.</w:t>
      </w:r>
    </w:p>
  </w:footnote>
  <w:footnote w:id="2">
    <w:p w14:paraId="7B16355D" w14:textId="64E9EB71" w:rsidR="00A56100" w:rsidRPr="005863B3" w:rsidRDefault="00A56100">
      <w:pPr>
        <w:pStyle w:val="Alaviitteenteksti"/>
        <w:rPr>
          <w:lang w:val="en-US"/>
        </w:rPr>
      </w:pPr>
      <w:r>
        <w:rPr>
          <w:rStyle w:val="Alaviitteenviite"/>
        </w:rPr>
        <w:footnoteRef/>
      </w:r>
      <w:r w:rsidRPr="005863B3">
        <w:rPr>
          <w:lang w:val="en-US"/>
        </w:rPr>
        <w:t xml:space="preserve"> Eritrea 14.5.2015</w:t>
      </w:r>
      <w:r w:rsidR="005863B3">
        <w:rPr>
          <w:lang w:val="en-US"/>
        </w:rPr>
        <w:t>,</w:t>
      </w:r>
      <w:r w:rsidRPr="005863B3">
        <w:rPr>
          <w:lang w:val="en-US"/>
        </w:rPr>
        <w:t xml:space="preserve"> s. 129</w:t>
      </w:r>
      <w:r w:rsidR="00324BD9" w:rsidRPr="005863B3">
        <w:rPr>
          <w:lang w:val="en-US"/>
        </w:rPr>
        <w:t>; Abraha s. 8.</w:t>
      </w:r>
    </w:p>
  </w:footnote>
  <w:footnote w:id="3">
    <w:p w14:paraId="3AF7E98E" w14:textId="2B052B38" w:rsidR="00324BD9" w:rsidRPr="005863B3" w:rsidRDefault="00324BD9">
      <w:pPr>
        <w:pStyle w:val="Alaviitteenteksti"/>
        <w:rPr>
          <w:lang w:val="en-US"/>
        </w:rPr>
      </w:pPr>
      <w:r>
        <w:rPr>
          <w:rStyle w:val="Alaviitteenviite"/>
        </w:rPr>
        <w:footnoteRef/>
      </w:r>
      <w:r w:rsidRPr="005863B3">
        <w:rPr>
          <w:lang w:val="en-US"/>
        </w:rPr>
        <w:t xml:space="preserve"> United Kingdom 10.12.2021.</w:t>
      </w:r>
    </w:p>
  </w:footnote>
  <w:footnote w:id="4">
    <w:p w14:paraId="12C8D6EC" w14:textId="7CFA4C00" w:rsidR="005D31E7" w:rsidRDefault="005D31E7">
      <w:pPr>
        <w:pStyle w:val="Alaviitteenteksti"/>
      </w:pPr>
      <w:r>
        <w:rPr>
          <w:rStyle w:val="Alaviitteenviite"/>
        </w:rPr>
        <w:footnoteRef/>
      </w:r>
      <w:r>
        <w:t xml:space="preserve"> </w:t>
      </w:r>
      <w:proofErr w:type="spellStart"/>
      <w:r>
        <w:t>Schweizerische</w:t>
      </w:r>
      <w:proofErr w:type="spellEnd"/>
      <w:r>
        <w:t xml:space="preserve"> </w:t>
      </w:r>
      <w:proofErr w:type="spellStart"/>
      <w:r>
        <w:t>Flüchtlingshilfe</w:t>
      </w:r>
      <w:proofErr w:type="spellEnd"/>
      <w:r>
        <w:t xml:space="preserve"> 19.7.2018</w:t>
      </w:r>
      <w:r w:rsidR="005863B3">
        <w:t>,</w:t>
      </w:r>
      <w:r>
        <w:t xml:space="preserve"> s. 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B1DDA38" w14:textId="77777777" w:rsidTr="00110B17">
      <w:trPr>
        <w:tblHeader/>
      </w:trPr>
      <w:tc>
        <w:tcPr>
          <w:tcW w:w="3005" w:type="dxa"/>
          <w:tcBorders>
            <w:top w:val="nil"/>
            <w:left w:val="nil"/>
            <w:bottom w:val="nil"/>
            <w:right w:val="nil"/>
          </w:tcBorders>
        </w:tcPr>
        <w:p w14:paraId="309CAA83" w14:textId="77777777" w:rsidR="0064460B" w:rsidRPr="00A058E4" w:rsidRDefault="0064460B">
          <w:pPr>
            <w:pStyle w:val="Yltunniste"/>
            <w:rPr>
              <w:sz w:val="16"/>
              <w:szCs w:val="16"/>
            </w:rPr>
          </w:pPr>
        </w:p>
      </w:tc>
      <w:tc>
        <w:tcPr>
          <w:tcW w:w="3005" w:type="dxa"/>
          <w:tcBorders>
            <w:top w:val="nil"/>
            <w:left w:val="nil"/>
            <w:bottom w:val="nil"/>
            <w:right w:val="nil"/>
          </w:tcBorders>
        </w:tcPr>
        <w:p w14:paraId="05462E5F"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06DB0A0"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0739FF2" w14:textId="77777777" w:rsidTr="00421708">
      <w:tc>
        <w:tcPr>
          <w:tcW w:w="3005" w:type="dxa"/>
          <w:tcBorders>
            <w:top w:val="nil"/>
            <w:left w:val="nil"/>
            <w:bottom w:val="nil"/>
            <w:right w:val="nil"/>
          </w:tcBorders>
        </w:tcPr>
        <w:p w14:paraId="034965FF" w14:textId="77777777" w:rsidR="0064460B" w:rsidRPr="00A058E4" w:rsidRDefault="0064460B">
          <w:pPr>
            <w:pStyle w:val="Yltunniste"/>
            <w:rPr>
              <w:sz w:val="16"/>
              <w:szCs w:val="16"/>
            </w:rPr>
          </w:pPr>
        </w:p>
      </w:tc>
      <w:tc>
        <w:tcPr>
          <w:tcW w:w="3005" w:type="dxa"/>
          <w:tcBorders>
            <w:top w:val="nil"/>
            <w:left w:val="nil"/>
            <w:bottom w:val="nil"/>
            <w:right w:val="nil"/>
          </w:tcBorders>
        </w:tcPr>
        <w:p w14:paraId="31DA9E56" w14:textId="77777777" w:rsidR="0064460B" w:rsidRPr="00A058E4" w:rsidRDefault="0064460B">
          <w:pPr>
            <w:pStyle w:val="Yltunniste"/>
            <w:rPr>
              <w:sz w:val="16"/>
              <w:szCs w:val="16"/>
            </w:rPr>
          </w:pPr>
        </w:p>
      </w:tc>
      <w:tc>
        <w:tcPr>
          <w:tcW w:w="3006" w:type="dxa"/>
          <w:tcBorders>
            <w:top w:val="nil"/>
            <w:left w:val="nil"/>
            <w:bottom w:val="nil"/>
            <w:right w:val="nil"/>
          </w:tcBorders>
        </w:tcPr>
        <w:p w14:paraId="2AF913A6" w14:textId="77777777" w:rsidR="0064460B" w:rsidRPr="00A058E4" w:rsidRDefault="0064460B" w:rsidP="00A058E4">
          <w:pPr>
            <w:pStyle w:val="Yltunniste"/>
            <w:jc w:val="right"/>
            <w:rPr>
              <w:sz w:val="16"/>
              <w:szCs w:val="16"/>
            </w:rPr>
          </w:pPr>
        </w:p>
      </w:tc>
    </w:tr>
    <w:tr w:rsidR="0064460B" w:rsidRPr="00A058E4" w14:paraId="79A34AFF" w14:textId="77777777" w:rsidTr="00421708">
      <w:tc>
        <w:tcPr>
          <w:tcW w:w="3005" w:type="dxa"/>
          <w:tcBorders>
            <w:top w:val="nil"/>
            <w:left w:val="nil"/>
            <w:bottom w:val="nil"/>
            <w:right w:val="nil"/>
          </w:tcBorders>
        </w:tcPr>
        <w:p w14:paraId="5ECBDC2E" w14:textId="77777777" w:rsidR="0064460B" w:rsidRPr="00A058E4" w:rsidRDefault="0064460B">
          <w:pPr>
            <w:pStyle w:val="Yltunniste"/>
            <w:rPr>
              <w:sz w:val="16"/>
              <w:szCs w:val="16"/>
            </w:rPr>
          </w:pPr>
        </w:p>
      </w:tc>
      <w:tc>
        <w:tcPr>
          <w:tcW w:w="3005" w:type="dxa"/>
          <w:tcBorders>
            <w:top w:val="nil"/>
            <w:left w:val="nil"/>
            <w:bottom w:val="nil"/>
            <w:right w:val="nil"/>
          </w:tcBorders>
        </w:tcPr>
        <w:p w14:paraId="4DCAC5AC" w14:textId="77777777" w:rsidR="0064460B" w:rsidRPr="00A058E4" w:rsidRDefault="0064460B">
          <w:pPr>
            <w:pStyle w:val="Yltunniste"/>
            <w:rPr>
              <w:sz w:val="16"/>
              <w:szCs w:val="16"/>
            </w:rPr>
          </w:pPr>
        </w:p>
      </w:tc>
      <w:tc>
        <w:tcPr>
          <w:tcW w:w="3006" w:type="dxa"/>
          <w:tcBorders>
            <w:top w:val="nil"/>
            <w:left w:val="nil"/>
            <w:bottom w:val="nil"/>
            <w:right w:val="nil"/>
          </w:tcBorders>
        </w:tcPr>
        <w:p w14:paraId="770E4613" w14:textId="77777777" w:rsidR="0064460B" w:rsidRPr="00A058E4" w:rsidRDefault="0064460B" w:rsidP="00A058E4">
          <w:pPr>
            <w:pStyle w:val="Yltunniste"/>
            <w:jc w:val="right"/>
            <w:rPr>
              <w:sz w:val="16"/>
              <w:szCs w:val="16"/>
            </w:rPr>
          </w:pPr>
        </w:p>
      </w:tc>
    </w:tr>
  </w:tbl>
  <w:p w14:paraId="088121D6"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13FAA85B" wp14:editId="12196E0C">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7AD00C30" w14:textId="77777777" w:rsidTr="004B2B44">
      <w:tc>
        <w:tcPr>
          <w:tcW w:w="3005" w:type="dxa"/>
          <w:tcBorders>
            <w:top w:val="nil"/>
            <w:left w:val="nil"/>
            <w:bottom w:val="nil"/>
            <w:right w:val="nil"/>
          </w:tcBorders>
        </w:tcPr>
        <w:p w14:paraId="3EF54B6F" w14:textId="77777777" w:rsidR="00873A37" w:rsidRPr="00A058E4" w:rsidRDefault="00873A37">
          <w:pPr>
            <w:pStyle w:val="Yltunniste"/>
            <w:rPr>
              <w:sz w:val="16"/>
              <w:szCs w:val="16"/>
            </w:rPr>
          </w:pPr>
        </w:p>
      </w:tc>
      <w:tc>
        <w:tcPr>
          <w:tcW w:w="3005" w:type="dxa"/>
          <w:tcBorders>
            <w:top w:val="nil"/>
            <w:left w:val="nil"/>
            <w:bottom w:val="nil"/>
            <w:right w:val="nil"/>
          </w:tcBorders>
        </w:tcPr>
        <w:p w14:paraId="635BB205"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FC95BB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155B049" w14:textId="77777777" w:rsidTr="004B2B44">
      <w:tc>
        <w:tcPr>
          <w:tcW w:w="3005" w:type="dxa"/>
          <w:tcBorders>
            <w:top w:val="nil"/>
            <w:left w:val="nil"/>
            <w:bottom w:val="nil"/>
            <w:right w:val="nil"/>
          </w:tcBorders>
        </w:tcPr>
        <w:p w14:paraId="1A707AB0" w14:textId="77777777" w:rsidR="00873A37" w:rsidRPr="00A058E4" w:rsidRDefault="00873A37">
          <w:pPr>
            <w:pStyle w:val="Yltunniste"/>
            <w:rPr>
              <w:sz w:val="16"/>
              <w:szCs w:val="16"/>
            </w:rPr>
          </w:pPr>
        </w:p>
      </w:tc>
      <w:tc>
        <w:tcPr>
          <w:tcW w:w="3005" w:type="dxa"/>
          <w:tcBorders>
            <w:top w:val="nil"/>
            <w:left w:val="nil"/>
            <w:bottom w:val="nil"/>
            <w:right w:val="nil"/>
          </w:tcBorders>
        </w:tcPr>
        <w:p w14:paraId="681F5F1E" w14:textId="77777777" w:rsidR="00873A37" w:rsidRPr="00A058E4" w:rsidRDefault="00873A37">
          <w:pPr>
            <w:pStyle w:val="Yltunniste"/>
            <w:rPr>
              <w:sz w:val="16"/>
              <w:szCs w:val="16"/>
            </w:rPr>
          </w:pPr>
        </w:p>
      </w:tc>
      <w:tc>
        <w:tcPr>
          <w:tcW w:w="3006" w:type="dxa"/>
          <w:tcBorders>
            <w:top w:val="nil"/>
            <w:left w:val="nil"/>
            <w:bottom w:val="nil"/>
            <w:right w:val="nil"/>
          </w:tcBorders>
        </w:tcPr>
        <w:p w14:paraId="1690F00C" w14:textId="77777777" w:rsidR="00873A37" w:rsidRPr="00A058E4" w:rsidRDefault="00873A37" w:rsidP="00A058E4">
          <w:pPr>
            <w:pStyle w:val="Yltunniste"/>
            <w:jc w:val="right"/>
            <w:rPr>
              <w:sz w:val="16"/>
              <w:szCs w:val="16"/>
            </w:rPr>
          </w:pPr>
        </w:p>
      </w:tc>
    </w:tr>
    <w:tr w:rsidR="00873A37" w:rsidRPr="00A058E4" w14:paraId="1E8D02A0" w14:textId="77777777" w:rsidTr="004B2B44">
      <w:tc>
        <w:tcPr>
          <w:tcW w:w="3005" w:type="dxa"/>
          <w:tcBorders>
            <w:top w:val="nil"/>
            <w:left w:val="nil"/>
            <w:bottom w:val="nil"/>
            <w:right w:val="nil"/>
          </w:tcBorders>
        </w:tcPr>
        <w:p w14:paraId="5F58B5A3" w14:textId="77777777" w:rsidR="00873A37" w:rsidRPr="00A058E4" w:rsidRDefault="00873A37">
          <w:pPr>
            <w:pStyle w:val="Yltunniste"/>
            <w:rPr>
              <w:sz w:val="16"/>
              <w:szCs w:val="16"/>
            </w:rPr>
          </w:pPr>
        </w:p>
      </w:tc>
      <w:tc>
        <w:tcPr>
          <w:tcW w:w="3005" w:type="dxa"/>
          <w:tcBorders>
            <w:top w:val="nil"/>
            <w:left w:val="nil"/>
            <w:bottom w:val="nil"/>
            <w:right w:val="nil"/>
          </w:tcBorders>
        </w:tcPr>
        <w:p w14:paraId="693D153D" w14:textId="77777777" w:rsidR="00873A37" w:rsidRPr="00A058E4" w:rsidRDefault="00873A37">
          <w:pPr>
            <w:pStyle w:val="Yltunniste"/>
            <w:rPr>
              <w:sz w:val="16"/>
              <w:szCs w:val="16"/>
            </w:rPr>
          </w:pPr>
        </w:p>
      </w:tc>
      <w:tc>
        <w:tcPr>
          <w:tcW w:w="3006" w:type="dxa"/>
          <w:tcBorders>
            <w:top w:val="nil"/>
            <w:left w:val="nil"/>
            <w:bottom w:val="nil"/>
            <w:right w:val="nil"/>
          </w:tcBorders>
        </w:tcPr>
        <w:p w14:paraId="6764BBFF" w14:textId="77777777" w:rsidR="00873A37" w:rsidRPr="00A058E4" w:rsidRDefault="00873A37" w:rsidP="00A058E4">
          <w:pPr>
            <w:pStyle w:val="Yltunniste"/>
            <w:jc w:val="right"/>
            <w:rPr>
              <w:sz w:val="16"/>
              <w:szCs w:val="16"/>
            </w:rPr>
          </w:pPr>
        </w:p>
      </w:tc>
    </w:tr>
  </w:tbl>
  <w:p w14:paraId="22AA7790"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49F84AB" wp14:editId="26B18ACF">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70"/>
    <w:rsid w:val="00010C97"/>
    <w:rsid w:val="0001289F"/>
    <w:rsid w:val="00012EC0"/>
    <w:rsid w:val="00013B40"/>
    <w:rsid w:val="00013F3D"/>
    <w:rsid w:val="000140FF"/>
    <w:rsid w:val="00022D94"/>
    <w:rsid w:val="00023864"/>
    <w:rsid w:val="000449EA"/>
    <w:rsid w:val="000455E3"/>
    <w:rsid w:val="00046783"/>
    <w:rsid w:val="000564EB"/>
    <w:rsid w:val="000663E8"/>
    <w:rsid w:val="0007094E"/>
    <w:rsid w:val="00072438"/>
    <w:rsid w:val="00082DFE"/>
    <w:rsid w:val="0009323F"/>
    <w:rsid w:val="000B7ABB"/>
    <w:rsid w:val="000D45F8"/>
    <w:rsid w:val="000E1A4B"/>
    <w:rsid w:val="000E2D54"/>
    <w:rsid w:val="000E693C"/>
    <w:rsid w:val="000F4AD8"/>
    <w:rsid w:val="000F6F25"/>
    <w:rsid w:val="000F793B"/>
    <w:rsid w:val="00110468"/>
    <w:rsid w:val="00110B17"/>
    <w:rsid w:val="00117EA9"/>
    <w:rsid w:val="00131B7A"/>
    <w:rsid w:val="001360E5"/>
    <w:rsid w:val="001366EE"/>
    <w:rsid w:val="00136FEB"/>
    <w:rsid w:val="0015362E"/>
    <w:rsid w:val="001678AD"/>
    <w:rsid w:val="001741CB"/>
    <w:rsid w:val="001758C8"/>
    <w:rsid w:val="0019524D"/>
    <w:rsid w:val="00195763"/>
    <w:rsid w:val="001A4752"/>
    <w:rsid w:val="001B2917"/>
    <w:rsid w:val="001B5A04"/>
    <w:rsid w:val="001B6B07"/>
    <w:rsid w:val="001C0382"/>
    <w:rsid w:val="001C1F69"/>
    <w:rsid w:val="001C3EB2"/>
    <w:rsid w:val="001C422A"/>
    <w:rsid w:val="001D015C"/>
    <w:rsid w:val="001D1831"/>
    <w:rsid w:val="001D587F"/>
    <w:rsid w:val="001D5CAA"/>
    <w:rsid w:val="001D63F6"/>
    <w:rsid w:val="001E21A8"/>
    <w:rsid w:val="001F1B08"/>
    <w:rsid w:val="00206DFC"/>
    <w:rsid w:val="002248A2"/>
    <w:rsid w:val="00224FD6"/>
    <w:rsid w:val="0022712B"/>
    <w:rsid w:val="002350CB"/>
    <w:rsid w:val="00237C15"/>
    <w:rsid w:val="002518BE"/>
    <w:rsid w:val="00252F50"/>
    <w:rsid w:val="00253B21"/>
    <w:rsid w:val="002571E9"/>
    <w:rsid w:val="002629C5"/>
    <w:rsid w:val="00267906"/>
    <w:rsid w:val="00267E88"/>
    <w:rsid w:val="00272D9D"/>
    <w:rsid w:val="002A6054"/>
    <w:rsid w:val="002B4F5C"/>
    <w:rsid w:val="002B5E48"/>
    <w:rsid w:val="002C2668"/>
    <w:rsid w:val="002C4FEA"/>
    <w:rsid w:val="002C656A"/>
    <w:rsid w:val="002D0032"/>
    <w:rsid w:val="002D70EF"/>
    <w:rsid w:val="002D7383"/>
    <w:rsid w:val="002E0B87"/>
    <w:rsid w:val="002E220E"/>
    <w:rsid w:val="002E7DCF"/>
    <w:rsid w:val="003077A4"/>
    <w:rsid w:val="003135FC"/>
    <w:rsid w:val="00313CBC"/>
    <w:rsid w:val="00313CBF"/>
    <w:rsid w:val="0032021E"/>
    <w:rsid w:val="003226F0"/>
    <w:rsid w:val="003227E6"/>
    <w:rsid w:val="00324BD9"/>
    <w:rsid w:val="00335D68"/>
    <w:rsid w:val="0033622F"/>
    <w:rsid w:val="00337E76"/>
    <w:rsid w:val="00342A30"/>
    <w:rsid w:val="00351B7D"/>
    <w:rsid w:val="003673C0"/>
    <w:rsid w:val="00370E4F"/>
    <w:rsid w:val="00373713"/>
    <w:rsid w:val="00376326"/>
    <w:rsid w:val="00377AEB"/>
    <w:rsid w:val="0038473B"/>
    <w:rsid w:val="00385B1D"/>
    <w:rsid w:val="00390DB7"/>
    <w:rsid w:val="0039232D"/>
    <w:rsid w:val="003964A3"/>
    <w:rsid w:val="003976AD"/>
    <w:rsid w:val="003B144B"/>
    <w:rsid w:val="003B3150"/>
    <w:rsid w:val="003C2965"/>
    <w:rsid w:val="003C4049"/>
    <w:rsid w:val="003C5382"/>
    <w:rsid w:val="003D0AB9"/>
    <w:rsid w:val="003D4732"/>
    <w:rsid w:val="003F5BFA"/>
    <w:rsid w:val="004045B4"/>
    <w:rsid w:val="00410407"/>
    <w:rsid w:val="0041667A"/>
    <w:rsid w:val="00421708"/>
    <w:rsid w:val="004221B0"/>
    <w:rsid w:val="00423E56"/>
    <w:rsid w:val="0043343B"/>
    <w:rsid w:val="0043717D"/>
    <w:rsid w:val="00440722"/>
    <w:rsid w:val="004460C6"/>
    <w:rsid w:val="00460ADC"/>
    <w:rsid w:val="00465DC6"/>
    <w:rsid w:val="0047544F"/>
    <w:rsid w:val="00483E37"/>
    <w:rsid w:val="004A3E23"/>
    <w:rsid w:val="004B2B44"/>
    <w:rsid w:val="004B34E1"/>
    <w:rsid w:val="004C1C47"/>
    <w:rsid w:val="004C23F9"/>
    <w:rsid w:val="004D7499"/>
    <w:rsid w:val="004D76E3"/>
    <w:rsid w:val="004E598B"/>
    <w:rsid w:val="004F15C9"/>
    <w:rsid w:val="004F28FE"/>
    <w:rsid w:val="004F4078"/>
    <w:rsid w:val="00517FE8"/>
    <w:rsid w:val="00525360"/>
    <w:rsid w:val="00527E87"/>
    <w:rsid w:val="00543B88"/>
    <w:rsid w:val="00543F66"/>
    <w:rsid w:val="00554136"/>
    <w:rsid w:val="00554A7A"/>
    <w:rsid w:val="0055582F"/>
    <w:rsid w:val="00555E75"/>
    <w:rsid w:val="00556532"/>
    <w:rsid w:val="0056613C"/>
    <w:rsid w:val="00566672"/>
    <w:rsid w:val="005719F7"/>
    <w:rsid w:val="00577752"/>
    <w:rsid w:val="005814A1"/>
    <w:rsid w:val="00583FE4"/>
    <w:rsid w:val="005863B3"/>
    <w:rsid w:val="005A309A"/>
    <w:rsid w:val="005B00BB"/>
    <w:rsid w:val="005B3A3F"/>
    <w:rsid w:val="005B47D8"/>
    <w:rsid w:val="005B6C91"/>
    <w:rsid w:val="005D31E7"/>
    <w:rsid w:val="005D3A33"/>
    <w:rsid w:val="005D7EB5"/>
    <w:rsid w:val="005E2BC1"/>
    <w:rsid w:val="005F163B"/>
    <w:rsid w:val="0060063B"/>
    <w:rsid w:val="00601F27"/>
    <w:rsid w:val="00613331"/>
    <w:rsid w:val="00620595"/>
    <w:rsid w:val="00627C21"/>
    <w:rsid w:val="00633597"/>
    <w:rsid w:val="00633BBD"/>
    <w:rsid w:val="00634FEB"/>
    <w:rsid w:val="0064460B"/>
    <w:rsid w:val="0064589F"/>
    <w:rsid w:val="00655C4C"/>
    <w:rsid w:val="00662B56"/>
    <w:rsid w:val="00666FD6"/>
    <w:rsid w:val="00671041"/>
    <w:rsid w:val="00686CF3"/>
    <w:rsid w:val="0069079E"/>
    <w:rsid w:val="0069181E"/>
    <w:rsid w:val="006A2F5D"/>
    <w:rsid w:val="006A4F5F"/>
    <w:rsid w:val="006B1508"/>
    <w:rsid w:val="006B3E85"/>
    <w:rsid w:val="006B4626"/>
    <w:rsid w:val="006C7A99"/>
    <w:rsid w:val="006D3068"/>
    <w:rsid w:val="006E7D0B"/>
    <w:rsid w:val="006F0B7C"/>
    <w:rsid w:val="0070377D"/>
    <w:rsid w:val="007168DA"/>
    <w:rsid w:val="007212A4"/>
    <w:rsid w:val="00723843"/>
    <w:rsid w:val="0073068A"/>
    <w:rsid w:val="0074104A"/>
    <w:rsid w:val="0074158A"/>
    <w:rsid w:val="00751EBB"/>
    <w:rsid w:val="00772240"/>
    <w:rsid w:val="00785D58"/>
    <w:rsid w:val="007B2D20"/>
    <w:rsid w:val="007C057B"/>
    <w:rsid w:val="007C1151"/>
    <w:rsid w:val="007C25EB"/>
    <w:rsid w:val="007C4B6F"/>
    <w:rsid w:val="007C5BB2"/>
    <w:rsid w:val="007E0069"/>
    <w:rsid w:val="00800AA9"/>
    <w:rsid w:val="008020E6"/>
    <w:rsid w:val="00803B42"/>
    <w:rsid w:val="00810134"/>
    <w:rsid w:val="008350F0"/>
    <w:rsid w:val="00835734"/>
    <w:rsid w:val="0084029C"/>
    <w:rsid w:val="00845940"/>
    <w:rsid w:val="008571C0"/>
    <w:rsid w:val="00860C12"/>
    <w:rsid w:val="0087371C"/>
    <w:rsid w:val="00873A37"/>
    <w:rsid w:val="008755BF"/>
    <w:rsid w:val="008B2637"/>
    <w:rsid w:val="008B44DF"/>
    <w:rsid w:val="008B4C53"/>
    <w:rsid w:val="008C3171"/>
    <w:rsid w:val="008C3FF0"/>
    <w:rsid w:val="008C6A0E"/>
    <w:rsid w:val="008E0129"/>
    <w:rsid w:val="008E1575"/>
    <w:rsid w:val="008E1F53"/>
    <w:rsid w:val="008F20FD"/>
    <w:rsid w:val="008F2AAB"/>
    <w:rsid w:val="0090479F"/>
    <w:rsid w:val="009170B9"/>
    <w:rsid w:val="009230EE"/>
    <w:rsid w:val="00941FAB"/>
    <w:rsid w:val="00952982"/>
    <w:rsid w:val="009647DD"/>
    <w:rsid w:val="00966541"/>
    <w:rsid w:val="009745BE"/>
    <w:rsid w:val="00980F1C"/>
    <w:rsid w:val="00981808"/>
    <w:rsid w:val="009B606B"/>
    <w:rsid w:val="009D26CC"/>
    <w:rsid w:val="009D44A2"/>
    <w:rsid w:val="009E0F44"/>
    <w:rsid w:val="009E3B08"/>
    <w:rsid w:val="009E3C92"/>
    <w:rsid w:val="00A04FF1"/>
    <w:rsid w:val="00A058E4"/>
    <w:rsid w:val="00A35BCB"/>
    <w:rsid w:val="00A522BB"/>
    <w:rsid w:val="00A56100"/>
    <w:rsid w:val="00A6466D"/>
    <w:rsid w:val="00A74713"/>
    <w:rsid w:val="00A7678F"/>
    <w:rsid w:val="00A8295C"/>
    <w:rsid w:val="00A900EA"/>
    <w:rsid w:val="00A93B2D"/>
    <w:rsid w:val="00AC4FDE"/>
    <w:rsid w:val="00AC5E4B"/>
    <w:rsid w:val="00AD3A69"/>
    <w:rsid w:val="00AE08A1"/>
    <w:rsid w:val="00AE21E8"/>
    <w:rsid w:val="00AE54AA"/>
    <w:rsid w:val="00AE7C7B"/>
    <w:rsid w:val="00AF03BC"/>
    <w:rsid w:val="00B0234C"/>
    <w:rsid w:val="00B07C42"/>
    <w:rsid w:val="00B112B8"/>
    <w:rsid w:val="00B176D3"/>
    <w:rsid w:val="00B33381"/>
    <w:rsid w:val="00B37882"/>
    <w:rsid w:val="00B529CE"/>
    <w:rsid w:val="00B52A4D"/>
    <w:rsid w:val="00B52DD7"/>
    <w:rsid w:val="00B65278"/>
    <w:rsid w:val="00B70293"/>
    <w:rsid w:val="00B7440B"/>
    <w:rsid w:val="00B748FF"/>
    <w:rsid w:val="00B96A72"/>
    <w:rsid w:val="00BA2164"/>
    <w:rsid w:val="00BB0B29"/>
    <w:rsid w:val="00BB785D"/>
    <w:rsid w:val="00BB7F45"/>
    <w:rsid w:val="00BC1CB7"/>
    <w:rsid w:val="00BC367A"/>
    <w:rsid w:val="00BE0837"/>
    <w:rsid w:val="00BE2758"/>
    <w:rsid w:val="00BE608B"/>
    <w:rsid w:val="00BE7E5C"/>
    <w:rsid w:val="00BF744C"/>
    <w:rsid w:val="00C06A16"/>
    <w:rsid w:val="00C06FCB"/>
    <w:rsid w:val="00C1035E"/>
    <w:rsid w:val="00C112FB"/>
    <w:rsid w:val="00C1302F"/>
    <w:rsid w:val="00C16602"/>
    <w:rsid w:val="00C25F4A"/>
    <w:rsid w:val="00C312C8"/>
    <w:rsid w:val="00C348A3"/>
    <w:rsid w:val="00C40C80"/>
    <w:rsid w:val="00C747DB"/>
    <w:rsid w:val="00C90D86"/>
    <w:rsid w:val="00C94FC7"/>
    <w:rsid w:val="00C95A8B"/>
    <w:rsid w:val="00CC25B9"/>
    <w:rsid w:val="00CC3CAE"/>
    <w:rsid w:val="00CC67C6"/>
    <w:rsid w:val="00CE26C7"/>
    <w:rsid w:val="00CF712C"/>
    <w:rsid w:val="00D11CEC"/>
    <w:rsid w:val="00D130E2"/>
    <w:rsid w:val="00D152E0"/>
    <w:rsid w:val="00D171E5"/>
    <w:rsid w:val="00D205C8"/>
    <w:rsid w:val="00D24D52"/>
    <w:rsid w:val="00D37291"/>
    <w:rsid w:val="00D47232"/>
    <w:rsid w:val="00D6472E"/>
    <w:rsid w:val="00D724F3"/>
    <w:rsid w:val="00D80CF9"/>
    <w:rsid w:val="00D85581"/>
    <w:rsid w:val="00D93433"/>
    <w:rsid w:val="00D9702B"/>
    <w:rsid w:val="00DB1E92"/>
    <w:rsid w:val="00DB256D"/>
    <w:rsid w:val="00DC1073"/>
    <w:rsid w:val="00DC5480"/>
    <w:rsid w:val="00DC565C"/>
    <w:rsid w:val="00DC6CD6"/>
    <w:rsid w:val="00DC729C"/>
    <w:rsid w:val="00DD0451"/>
    <w:rsid w:val="00DD2A80"/>
    <w:rsid w:val="00DE1C15"/>
    <w:rsid w:val="00DE3B87"/>
    <w:rsid w:val="00DF4C39"/>
    <w:rsid w:val="00E002A5"/>
    <w:rsid w:val="00E0146F"/>
    <w:rsid w:val="00E01537"/>
    <w:rsid w:val="00E100BE"/>
    <w:rsid w:val="00E10F4B"/>
    <w:rsid w:val="00E15EE7"/>
    <w:rsid w:val="00E37B7C"/>
    <w:rsid w:val="00E424D1"/>
    <w:rsid w:val="00E44896"/>
    <w:rsid w:val="00E5437B"/>
    <w:rsid w:val="00E61ADE"/>
    <w:rsid w:val="00E61B04"/>
    <w:rsid w:val="00E6371A"/>
    <w:rsid w:val="00E64CFC"/>
    <w:rsid w:val="00E66BD8"/>
    <w:rsid w:val="00E82F70"/>
    <w:rsid w:val="00E85D86"/>
    <w:rsid w:val="00E9185D"/>
    <w:rsid w:val="00EA211A"/>
    <w:rsid w:val="00EA4FE4"/>
    <w:rsid w:val="00EB031A"/>
    <w:rsid w:val="00EB0BB5"/>
    <w:rsid w:val="00EB347C"/>
    <w:rsid w:val="00EB6C6D"/>
    <w:rsid w:val="00EC45CF"/>
    <w:rsid w:val="00ED148F"/>
    <w:rsid w:val="00EF6FCF"/>
    <w:rsid w:val="00F04424"/>
    <w:rsid w:val="00F04AE6"/>
    <w:rsid w:val="00F1714E"/>
    <w:rsid w:val="00F24CAB"/>
    <w:rsid w:val="00F40646"/>
    <w:rsid w:val="00F43553"/>
    <w:rsid w:val="00F50B13"/>
    <w:rsid w:val="00F61D61"/>
    <w:rsid w:val="00F75550"/>
    <w:rsid w:val="00F81E6B"/>
    <w:rsid w:val="00F82F9C"/>
    <w:rsid w:val="00F86950"/>
    <w:rsid w:val="00F937B6"/>
    <w:rsid w:val="00F9400E"/>
    <w:rsid w:val="00FB0239"/>
    <w:rsid w:val="00FB090D"/>
    <w:rsid w:val="00FB4752"/>
    <w:rsid w:val="00FC0084"/>
    <w:rsid w:val="00FC682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1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33906640">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2070492412">
      <w:bodyDiv w:val="1"/>
      <w:marLeft w:val="0"/>
      <w:marRight w:val="0"/>
      <w:marTop w:val="0"/>
      <w:marBottom w:val="0"/>
      <w:divBdr>
        <w:top w:val="none" w:sz="0" w:space="0" w:color="auto"/>
        <w:left w:val="none" w:sz="0" w:space="0" w:color="auto"/>
        <w:bottom w:val="none" w:sz="0" w:space="0" w:color="auto"/>
        <w:right w:val="none" w:sz="0" w:space="0" w:color="auto"/>
      </w:divBdr>
      <w:divsChild>
        <w:div w:id="267472111">
          <w:marLeft w:val="0"/>
          <w:marRight w:val="0"/>
          <w:marTop w:val="0"/>
          <w:marBottom w:val="0"/>
          <w:divBdr>
            <w:top w:val="none" w:sz="0" w:space="0" w:color="auto"/>
            <w:left w:val="none" w:sz="0" w:space="0" w:color="auto"/>
            <w:bottom w:val="none" w:sz="0" w:space="0" w:color="auto"/>
            <w:right w:val="none" w:sz="0" w:space="0" w:color="auto"/>
          </w:divBdr>
          <w:divsChild>
            <w:div w:id="1060711994">
              <w:marLeft w:val="0"/>
              <w:marRight w:val="0"/>
              <w:marTop w:val="0"/>
              <w:marBottom w:val="0"/>
              <w:divBdr>
                <w:top w:val="none" w:sz="0" w:space="0" w:color="auto"/>
                <w:left w:val="none" w:sz="0" w:space="0" w:color="auto"/>
                <w:bottom w:val="none" w:sz="0" w:space="0" w:color="auto"/>
                <w:right w:val="none" w:sz="0" w:space="0" w:color="auto"/>
              </w:divBdr>
            </w:div>
          </w:divsChild>
        </w:div>
        <w:div w:id="197202502">
          <w:marLeft w:val="0"/>
          <w:marRight w:val="0"/>
          <w:marTop w:val="0"/>
          <w:marBottom w:val="0"/>
          <w:divBdr>
            <w:top w:val="none" w:sz="0" w:space="0" w:color="auto"/>
            <w:left w:val="none" w:sz="0" w:space="0" w:color="auto"/>
            <w:bottom w:val="none" w:sz="0" w:space="0" w:color="auto"/>
            <w:right w:val="none" w:sz="0" w:space="0" w:color="auto"/>
          </w:divBdr>
          <w:divsChild>
            <w:div w:id="377245083">
              <w:marLeft w:val="0"/>
              <w:marRight w:val="0"/>
              <w:marTop w:val="300"/>
              <w:marBottom w:val="150"/>
              <w:divBdr>
                <w:top w:val="none" w:sz="0" w:space="0" w:color="auto"/>
                <w:left w:val="none" w:sz="0" w:space="0" w:color="auto"/>
                <w:bottom w:val="none" w:sz="0" w:space="0" w:color="auto"/>
                <w:right w:val="none" w:sz="0" w:space="0" w:color="auto"/>
              </w:divBdr>
              <w:divsChild>
                <w:div w:id="319890419">
                  <w:marLeft w:val="0"/>
                  <w:marRight w:val="0"/>
                  <w:marTop w:val="0"/>
                  <w:marBottom w:val="0"/>
                  <w:divBdr>
                    <w:top w:val="none" w:sz="0" w:space="0" w:color="auto"/>
                    <w:left w:val="none" w:sz="0" w:space="0" w:color="auto"/>
                    <w:bottom w:val="none" w:sz="0" w:space="0" w:color="auto"/>
                    <w:right w:val="none" w:sz="0" w:space="0" w:color="auto"/>
                  </w:divBdr>
                </w:div>
                <w:div w:id="1114403445">
                  <w:marLeft w:val="0"/>
                  <w:marRight w:val="0"/>
                  <w:marTop w:val="0"/>
                  <w:marBottom w:val="0"/>
                  <w:divBdr>
                    <w:top w:val="none" w:sz="0" w:space="0" w:color="auto"/>
                    <w:left w:val="none" w:sz="0" w:space="0" w:color="auto"/>
                    <w:bottom w:val="none" w:sz="0" w:space="0" w:color="auto"/>
                    <w:right w:val="none" w:sz="0" w:space="0" w:color="auto"/>
                  </w:divBdr>
                </w:div>
              </w:divsChild>
            </w:div>
            <w:div w:id="1681618548">
              <w:marLeft w:val="0"/>
              <w:marRight w:val="0"/>
              <w:marTop w:val="0"/>
              <w:marBottom w:val="0"/>
              <w:divBdr>
                <w:top w:val="none" w:sz="0" w:space="0" w:color="auto"/>
                <w:left w:val="none" w:sz="0" w:space="0" w:color="auto"/>
                <w:bottom w:val="none" w:sz="0" w:space="0" w:color="auto"/>
                <w:right w:val="none" w:sz="0" w:space="0" w:color="auto"/>
              </w:divBdr>
            </w:div>
            <w:div w:id="2000885050">
              <w:marLeft w:val="0"/>
              <w:marRight w:val="0"/>
              <w:marTop w:val="0"/>
              <w:marBottom w:val="0"/>
              <w:divBdr>
                <w:top w:val="none" w:sz="0" w:space="0" w:color="auto"/>
                <w:left w:val="none" w:sz="0" w:space="0" w:color="auto"/>
                <w:bottom w:val="none" w:sz="0" w:space="0" w:color="auto"/>
                <w:right w:val="none" w:sz="0" w:space="0" w:color="auto"/>
              </w:divBdr>
            </w:div>
            <w:div w:id="1900438368">
              <w:marLeft w:val="0"/>
              <w:marRight w:val="0"/>
              <w:marTop w:val="0"/>
              <w:marBottom w:val="0"/>
              <w:divBdr>
                <w:top w:val="none" w:sz="0" w:space="0" w:color="auto"/>
                <w:left w:val="none" w:sz="0" w:space="0" w:color="auto"/>
                <w:bottom w:val="none" w:sz="0" w:space="0" w:color="auto"/>
                <w:right w:val="none" w:sz="0" w:space="0" w:color="auto"/>
              </w:divBdr>
            </w:div>
          </w:divsChild>
        </w:div>
        <w:div w:id="1397163752">
          <w:marLeft w:val="0"/>
          <w:marRight w:val="0"/>
          <w:marTop w:val="0"/>
          <w:marBottom w:val="0"/>
          <w:divBdr>
            <w:top w:val="none" w:sz="0" w:space="0" w:color="auto"/>
            <w:left w:val="none" w:sz="0" w:space="0" w:color="auto"/>
            <w:bottom w:val="none" w:sz="0" w:space="0" w:color="auto"/>
            <w:right w:val="none" w:sz="0" w:space="0" w:color="auto"/>
          </w:divBdr>
          <w:divsChild>
            <w:div w:id="602613465">
              <w:marLeft w:val="0"/>
              <w:marRight w:val="0"/>
              <w:marTop w:val="300"/>
              <w:marBottom w:val="150"/>
              <w:divBdr>
                <w:top w:val="none" w:sz="0" w:space="0" w:color="auto"/>
                <w:left w:val="none" w:sz="0" w:space="0" w:color="auto"/>
                <w:bottom w:val="none" w:sz="0" w:space="0" w:color="auto"/>
                <w:right w:val="none" w:sz="0" w:space="0" w:color="auto"/>
              </w:divBdr>
              <w:divsChild>
                <w:div w:id="161091993">
                  <w:marLeft w:val="0"/>
                  <w:marRight w:val="0"/>
                  <w:marTop w:val="0"/>
                  <w:marBottom w:val="0"/>
                  <w:divBdr>
                    <w:top w:val="none" w:sz="0" w:space="0" w:color="auto"/>
                    <w:left w:val="none" w:sz="0" w:space="0" w:color="auto"/>
                    <w:bottom w:val="none" w:sz="0" w:space="0" w:color="auto"/>
                    <w:right w:val="none" w:sz="0" w:space="0" w:color="auto"/>
                  </w:divBdr>
                </w:div>
                <w:div w:id="832374065">
                  <w:marLeft w:val="0"/>
                  <w:marRight w:val="0"/>
                  <w:marTop w:val="0"/>
                  <w:marBottom w:val="0"/>
                  <w:divBdr>
                    <w:top w:val="none" w:sz="0" w:space="0" w:color="auto"/>
                    <w:left w:val="none" w:sz="0" w:space="0" w:color="auto"/>
                    <w:bottom w:val="none" w:sz="0" w:space="0" w:color="auto"/>
                    <w:right w:val="none" w:sz="0" w:space="0" w:color="auto"/>
                  </w:divBdr>
                </w:div>
              </w:divsChild>
            </w:div>
            <w:div w:id="1554347115">
              <w:marLeft w:val="0"/>
              <w:marRight w:val="0"/>
              <w:marTop w:val="0"/>
              <w:marBottom w:val="0"/>
              <w:divBdr>
                <w:top w:val="none" w:sz="0" w:space="0" w:color="auto"/>
                <w:left w:val="none" w:sz="0" w:space="0" w:color="auto"/>
                <w:bottom w:val="none" w:sz="0" w:space="0" w:color="auto"/>
                <w:right w:val="none" w:sz="0" w:space="0" w:color="auto"/>
              </w:divBdr>
            </w:div>
            <w:div w:id="1281572662">
              <w:marLeft w:val="0"/>
              <w:marRight w:val="0"/>
              <w:marTop w:val="0"/>
              <w:marBottom w:val="0"/>
              <w:divBdr>
                <w:top w:val="none" w:sz="0" w:space="0" w:color="auto"/>
                <w:left w:val="none" w:sz="0" w:space="0" w:color="auto"/>
                <w:bottom w:val="none" w:sz="0" w:space="0" w:color="auto"/>
                <w:right w:val="none" w:sz="0" w:space="0" w:color="auto"/>
              </w:divBdr>
            </w:div>
            <w:div w:id="551573672">
              <w:marLeft w:val="0"/>
              <w:marRight w:val="0"/>
              <w:marTop w:val="0"/>
              <w:marBottom w:val="0"/>
              <w:divBdr>
                <w:top w:val="none" w:sz="0" w:space="0" w:color="auto"/>
                <w:left w:val="none" w:sz="0" w:space="0" w:color="auto"/>
                <w:bottom w:val="none" w:sz="0" w:space="0" w:color="auto"/>
                <w:right w:val="none" w:sz="0" w:space="0" w:color="auto"/>
              </w:divBdr>
            </w:div>
            <w:div w:id="1111784536">
              <w:marLeft w:val="0"/>
              <w:marRight w:val="0"/>
              <w:marTop w:val="0"/>
              <w:marBottom w:val="0"/>
              <w:divBdr>
                <w:top w:val="none" w:sz="0" w:space="0" w:color="auto"/>
                <w:left w:val="none" w:sz="0" w:space="0" w:color="auto"/>
                <w:bottom w:val="none" w:sz="0" w:space="0" w:color="auto"/>
                <w:right w:val="none" w:sz="0" w:space="0" w:color="auto"/>
              </w:divBdr>
            </w:div>
            <w:div w:id="20714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s.ssrn.com/sol3/papers.cfm?abstract_id=3201871" TargetMode="External"/><Relationship Id="rId13" Type="http://schemas.openxmlformats.org/officeDocument/2006/relationships/hyperlink" Target="https://tribunalsdecisions.service.gov.uk/utiac/hu-12923-2019"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familie.asyl.net/fileadmin/user_upload/pdf/180719-eri-registrierung-eh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ndinfo.no/wp-content/uploads/2018/03/Respons-Eritrea-Legalisering-av-ekteskapsattester-05042017.pdf" TargetMode="External"/><Relationship Id="rId24"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5.xml"/><Relationship Id="rId10" Type="http://schemas.openxmlformats.org/officeDocument/2006/relationships/hyperlink" Target="https://wipolex-resources-eu-central-1-358922420655.s3.amazonaws.com/edocs/lexdocs/laws/en/er/er003en_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undestag.de/resource/blob/688112/WD-7-015-20-pdf.pdf" TargetMode="External"/><Relationship Id="rId14" Type="http://schemas.openxmlformats.org/officeDocument/2006/relationships/header" Target="header1.xm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9676E8AED643C0AB91E229E3736C0D"/>
        <w:category>
          <w:name w:val="Yleiset"/>
          <w:gallery w:val="placeholder"/>
        </w:category>
        <w:types>
          <w:type w:val="bbPlcHdr"/>
        </w:types>
        <w:behaviors>
          <w:behavior w:val="content"/>
        </w:behaviors>
        <w:guid w:val="{D3EC61A2-9C2C-43E9-9135-9DC4B88BD7AD}"/>
      </w:docPartPr>
      <w:docPartBody>
        <w:p w:rsidR="00AF58AC" w:rsidRDefault="00CD622F">
          <w:pPr>
            <w:pStyle w:val="469676E8AED643C0AB91E229E3736C0D"/>
          </w:pPr>
          <w:r w:rsidRPr="00AA10D2">
            <w:rPr>
              <w:rStyle w:val="Paikkamerkkiteksti"/>
            </w:rPr>
            <w:t>Kirjoita tekstiä napsauttamalla tai napauttamalla tätä.</w:t>
          </w:r>
        </w:p>
      </w:docPartBody>
    </w:docPart>
    <w:docPart>
      <w:docPartPr>
        <w:name w:val="9C6BB16E09D7418A8E4AEC4B8EACFBA5"/>
        <w:category>
          <w:name w:val="Yleiset"/>
          <w:gallery w:val="placeholder"/>
        </w:category>
        <w:types>
          <w:type w:val="bbPlcHdr"/>
        </w:types>
        <w:behaviors>
          <w:behavior w:val="content"/>
        </w:behaviors>
        <w:guid w:val="{08B56D7E-6C78-4257-A459-999A36818818}"/>
      </w:docPartPr>
      <w:docPartBody>
        <w:p w:rsidR="00AF58AC" w:rsidRDefault="00CD622F">
          <w:pPr>
            <w:pStyle w:val="9C6BB16E09D7418A8E4AEC4B8EACFBA5"/>
          </w:pPr>
          <w:r w:rsidRPr="00AA10D2">
            <w:rPr>
              <w:rStyle w:val="Paikkamerkkiteksti"/>
            </w:rPr>
            <w:t>Kirjoita tekstiä napsauttamalla tai napauttamalla tätä.</w:t>
          </w:r>
        </w:p>
      </w:docPartBody>
    </w:docPart>
    <w:docPart>
      <w:docPartPr>
        <w:name w:val="EF84BF2CAC4140BB8F79F41BEF1F10A1"/>
        <w:category>
          <w:name w:val="Yleiset"/>
          <w:gallery w:val="placeholder"/>
        </w:category>
        <w:types>
          <w:type w:val="bbPlcHdr"/>
        </w:types>
        <w:behaviors>
          <w:behavior w:val="content"/>
        </w:behaviors>
        <w:guid w:val="{3B61E58D-9805-430D-AC5A-9E165F2983A8}"/>
      </w:docPartPr>
      <w:docPartBody>
        <w:p w:rsidR="00AF58AC" w:rsidRDefault="00CD622F">
          <w:pPr>
            <w:pStyle w:val="EF84BF2CAC4140BB8F79F41BEF1F10A1"/>
          </w:pPr>
          <w:r w:rsidRPr="00810134">
            <w:rPr>
              <w:rStyle w:val="Paikkamerkkiteksti"/>
              <w:lang w:val="en-GB"/>
            </w:rPr>
            <w:t>.</w:t>
          </w:r>
        </w:p>
      </w:docPartBody>
    </w:docPart>
    <w:docPart>
      <w:docPartPr>
        <w:name w:val="8F0E7FB477324BEDA19D07021B475375"/>
        <w:category>
          <w:name w:val="Yleiset"/>
          <w:gallery w:val="placeholder"/>
        </w:category>
        <w:types>
          <w:type w:val="bbPlcHdr"/>
        </w:types>
        <w:behaviors>
          <w:behavior w:val="content"/>
        </w:behaviors>
        <w:guid w:val="{27FE5044-D6AE-4936-9300-EF3FC2E10245}"/>
      </w:docPartPr>
      <w:docPartBody>
        <w:p w:rsidR="00AF58AC" w:rsidRDefault="00CD622F">
          <w:pPr>
            <w:pStyle w:val="8F0E7FB477324BEDA19D07021B475375"/>
          </w:pPr>
          <w:r w:rsidRPr="00AA10D2">
            <w:rPr>
              <w:rStyle w:val="Paikkamerkkiteksti"/>
            </w:rPr>
            <w:t>Kirjoita tekstiä napsauttamalla tai napauttamalla tätä.</w:t>
          </w:r>
        </w:p>
      </w:docPartBody>
    </w:docPart>
    <w:docPart>
      <w:docPartPr>
        <w:name w:val="3E71D901055E4D969ABF3B29F7276313"/>
        <w:category>
          <w:name w:val="Yleiset"/>
          <w:gallery w:val="placeholder"/>
        </w:category>
        <w:types>
          <w:type w:val="bbPlcHdr"/>
        </w:types>
        <w:behaviors>
          <w:behavior w:val="content"/>
        </w:behaviors>
        <w:guid w:val="{0CA24678-98E7-4AB0-B05E-71391FD7B3AB}"/>
      </w:docPartPr>
      <w:docPartBody>
        <w:p w:rsidR="00AF58AC" w:rsidRDefault="00CD622F">
          <w:pPr>
            <w:pStyle w:val="3E71D901055E4D969ABF3B29F7276313"/>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AC"/>
    <w:rsid w:val="004E1F73"/>
    <w:rsid w:val="007065DF"/>
    <w:rsid w:val="009827D3"/>
    <w:rsid w:val="00AF58AC"/>
    <w:rsid w:val="00CD622F"/>
    <w:rsid w:val="00CF263C"/>
    <w:rsid w:val="00FE76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469676E8AED643C0AB91E229E3736C0D">
    <w:name w:val="469676E8AED643C0AB91E229E3736C0D"/>
  </w:style>
  <w:style w:type="paragraph" w:customStyle="1" w:styleId="9C6BB16E09D7418A8E4AEC4B8EACFBA5">
    <w:name w:val="9C6BB16E09D7418A8E4AEC4B8EACFBA5"/>
  </w:style>
  <w:style w:type="paragraph" w:customStyle="1" w:styleId="EF84BF2CAC4140BB8F79F41BEF1F10A1">
    <w:name w:val="EF84BF2CAC4140BB8F79F41BEF1F10A1"/>
  </w:style>
  <w:style w:type="paragraph" w:customStyle="1" w:styleId="8F0E7FB477324BEDA19D07021B475375">
    <w:name w:val="8F0E7FB477324BEDA19D07021B475375"/>
  </w:style>
  <w:style w:type="paragraph" w:customStyle="1" w:styleId="3E71D901055E4D969ABF3B29F7276313">
    <w:name w:val="3E71D901055E4D969ABF3B29F7276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ERITREANS,MARRIAGE,PROXY STATEMENTS,CIVIL LAW,NATIONAL LEGISLATION,CUSTOMARY LAW,DIPLOMAS,DIASPORA,TAXES,LEGALISATION,PUBLIC AUTHORITIES,ADMINISTRATIVE PROCEDURE,CASE LAW,CHRISTIANS,UNITED KINGDOM,COURTS OF LAW</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Eritrea</TermName>
          <TermId xmlns="http://schemas.microsoft.com/office/infopath/2007/PartnerControls">8811700e-ec39-4fe3-80b1-59ef16ecd35d</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2025-08-28T22:00:00+00:00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40</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39</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Eritrea / Valtakirja-avioliitto
Eritrea / Proxy marriage
Kysymykset
1. Ovatko eritrealaisten valtakirja-avioliitot päteviä Eritreassa?
Questions
1. Are proxy marriages valid in Eritrea?
Ovatko eritrealaisten valtakirja-avioliitot päteviä Eritreassa?
Eritrean perhelaki (Civil Code) 15.5.2015 hyväksyy siviiliavioliitot (519 §), uskonnolliset avioliitot (520 §) ja tapaoikeudelliset avioliitot, kunhan niihin on kumpikin osapuoli henkilökohtaisesti suostunut (527 § 1) ja muutenkin täyttänyt vähimmäisehdot.[footnoteRef:1] Laki edellyttää siviiliavioliitoilta vihkiparin henkilökohtaista osallistumista häätilaisuuteen tai yleisen syyttäjän myöntämää erivapautusta hyvästä syystä (527 § 2).[footnoteRef:2] Brittiläinen valitustuomioistuin on tulkinnut ehdon tarkoittavan ainoastaan siviilivihkimistä ja hyväksynyt kristillisen valtakirja-avioliiton, vaikka on myöntänyt lainkohdan tulkinnanvaraiseksi.[footnoteRef:3] Sveitsin pakolaisavun mukaan eritrealaisia</COIDocAbstract>
    <COIWSGroundsRejection xmlns="b5be3156-7e14-46bc-bfca-5c242eb3de3f" xsi:nil="true"/>
    <COIDocAuthors xmlns="e235e197-502c-49f1-8696-39d199cd5131">
      <Value>143</Value>
    </COIDocAuthors>
    <COIDocID xmlns="b5be3156-7e14-46bc-bfca-5c242eb3de3f">905</COIDocID>
    <_dlc_DocId xmlns="e235e197-502c-49f1-8696-39d199cd5131">FI011-215589946-12616</_dlc_DocId>
    <_dlc_DocIdUrl xmlns="e235e197-502c-49f1-8696-39d199cd5131">
      <Url>https://coiadmin.euaa.europa.eu/administration/finland/_layouts/15/DocIdRedir.aspx?ID=FI011-215589946-12616</Url>
      <Description>FI011-215589946-12616</Description>
    </_dlc_DocIdUrl>
  </documentManagement>
</p:properties>
</file>

<file path=customXml/itemProps1.xml><?xml version="1.0" encoding="utf-8"?>
<ds:datastoreItem xmlns:ds="http://schemas.openxmlformats.org/officeDocument/2006/customXml" ds:itemID="{A498698E-DD8B-4F15-B0FF-5EB5E7054E2F}">
  <ds:schemaRefs>
    <ds:schemaRef ds:uri="http://schemas.openxmlformats.org/officeDocument/2006/bibliography"/>
  </ds:schemaRefs>
</ds:datastoreItem>
</file>

<file path=customXml/itemProps2.xml><?xml version="1.0" encoding="utf-8"?>
<ds:datastoreItem xmlns:ds="http://schemas.openxmlformats.org/officeDocument/2006/customXml" ds:itemID="{5C6139BE-33E6-482D-88AA-1E649C1C3268}"/>
</file>

<file path=customXml/itemProps3.xml><?xml version="1.0" encoding="utf-8"?>
<ds:datastoreItem xmlns:ds="http://schemas.openxmlformats.org/officeDocument/2006/customXml" ds:itemID="{8481B2EB-6484-43F4-9DD9-2F8AFD45037B}"/>
</file>

<file path=customXml/itemProps4.xml><?xml version="1.0" encoding="utf-8"?>
<ds:datastoreItem xmlns:ds="http://schemas.openxmlformats.org/officeDocument/2006/customXml" ds:itemID="{8C91FD57-5E7B-4754-AEF9-27272F463385}"/>
</file>

<file path=customXml/itemProps5.xml><?xml version="1.0" encoding="utf-8"?>
<ds:datastoreItem xmlns:ds="http://schemas.openxmlformats.org/officeDocument/2006/customXml" ds:itemID="{DAF29CB9-9283-4B1A-9A9D-65486FA5E0E0}"/>
</file>

<file path=customXml/itemProps6.xml><?xml version="1.0" encoding="utf-8"?>
<ds:datastoreItem xmlns:ds="http://schemas.openxmlformats.org/officeDocument/2006/customXml" ds:itemID="{786072CF-97F4-47F6-B2BF-6A115380CECF}"/>
</file>

<file path=docProps/app.xml><?xml version="1.0" encoding="utf-8"?>
<Properties xmlns="http://schemas.openxmlformats.org/officeDocument/2006/extended-properties" xmlns:vt="http://schemas.openxmlformats.org/officeDocument/2006/docPropsVTypes">
  <Template>Maatietopalvelu kyselyvastaus</Template>
  <TotalTime>0</TotalTime>
  <Pages>2</Pages>
  <Words>554</Words>
  <Characters>4490</Characters>
  <Application>Microsoft Office Word</Application>
  <DocSecurity>0</DocSecurity>
  <Lines>37</Lines>
  <Paragraphs>10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Eritrea / Valtakirja-avioliitto // Eritrea / Proxy marriage</dc:title>
  <dc:creator/>
  <cp:lastModifiedBy/>
  <cp:revision>1</cp:revision>
  <dcterms:created xsi:type="dcterms:W3CDTF">2025-08-29T08:05:00Z</dcterms:created>
  <dcterms:modified xsi:type="dcterms:W3CDTF">2025-08-29T08:05:00Z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415afd37-77aa-444d-95af-b382992df4dc</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40;#Eritrea|8811700e-ec39-4fe3-80b1-59ef16ecd35d</vt:lpwstr>
  </property>
  <property fmtid="{D5CDD505-2E9C-101B-9397-08002B2CF9AE}" pid="9" name="COIInformTypeMM">
    <vt:lpwstr>4;#Response to COI Query|74af11f0-82c2-4825-bd8f-d6b1cac3a3aa</vt:lpwstr>
  </property>
</Properties>
</file>