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437C35DC" w:rsidR="00800AA9" w:rsidRPr="00800AA9" w:rsidRDefault="00800AA9" w:rsidP="00C348A3">
      <w:pPr>
        <w:spacing w:before="0" w:after="0"/>
      </w:pPr>
      <w:r w:rsidRPr="00BB7F45">
        <w:rPr>
          <w:b/>
        </w:rPr>
        <w:t>Asiakirjan tunnus:</w:t>
      </w:r>
      <w:r>
        <w:t xml:space="preserve"> KT</w:t>
      </w:r>
      <w:r w:rsidR="0046498C">
        <w:t>1333</w:t>
      </w:r>
    </w:p>
    <w:p w14:paraId="240E29A7" w14:textId="4B241BD7" w:rsidR="00800AA9" w:rsidRDefault="00800AA9" w:rsidP="00C348A3">
      <w:pPr>
        <w:spacing w:before="0" w:after="0"/>
      </w:pPr>
      <w:r w:rsidRPr="00BB7F45">
        <w:rPr>
          <w:b/>
        </w:rPr>
        <w:t>Päivämäärä</w:t>
      </w:r>
      <w:r>
        <w:t xml:space="preserve">: </w:t>
      </w:r>
      <w:r w:rsidR="0046498C">
        <w:t>2</w:t>
      </w:r>
      <w:r w:rsidR="00525246">
        <w:t>2</w:t>
      </w:r>
      <w:r w:rsidR="0046498C">
        <w:t>.5.2026</w:t>
      </w:r>
    </w:p>
    <w:p w14:paraId="4E60BD90" w14:textId="31FEEBED"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4F3BBE" w:rsidP="00800AA9">
      <w:pPr>
        <w:rPr>
          <w:rStyle w:val="Otsikko1Char"/>
          <w:b w:val="0"/>
          <w:sz w:val="20"/>
          <w:szCs w:val="20"/>
        </w:rPr>
      </w:pPr>
      <w:r>
        <w:rPr>
          <w:b/>
        </w:rPr>
        <w:pict w14:anchorId="5290A783">
          <v:rect id="_x0000_i1025" style="width:0;height:1.5pt" o:hralign="center" o:hrstd="t" o:hr="t" fillcolor="#a0a0a0" stroked="f"/>
        </w:pict>
      </w:r>
    </w:p>
    <w:p w14:paraId="0E76C18A" w14:textId="5FD5D914" w:rsidR="008020E6" w:rsidRPr="00543F66" w:rsidRDefault="004F3BB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46498C" w:rsidRPr="0046498C">
            <w:rPr>
              <w:rStyle w:val="Otsikko1Char"/>
              <w:rFonts w:cs="Times New Roman"/>
              <w:b/>
              <w:szCs w:val="24"/>
            </w:rPr>
            <w:t>Eritrea / Ortodoksisen kirkon oikeus vihkiä avioliittoon ulkomailla sekä em. avioliittojen laillinen pätevyys</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6C62D230" w:rsidR="00082DFE" w:rsidRPr="0046498C" w:rsidRDefault="0046498C" w:rsidP="00543F66">
          <w:pPr>
            <w:pStyle w:val="POTSIKKO"/>
            <w:rPr>
              <w:lang w:val="en-US"/>
            </w:rPr>
          </w:pPr>
          <w:r w:rsidRPr="0046498C">
            <w:rPr>
              <w:rStyle w:val="Otsikko1Char"/>
              <w:rFonts w:cs="Times New Roman"/>
              <w:b/>
              <w:szCs w:val="24"/>
              <w:lang w:val="en-US"/>
            </w:rPr>
            <w:t>Eritrea</w:t>
          </w:r>
          <w:r w:rsidR="00810134" w:rsidRPr="0046498C">
            <w:rPr>
              <w:rStyle w:val="Otsikko1Char"/>
              <w:rFonts w:cs="Times New Roman"/>
              <w:b/>
              <w:szCs w:val="24"/>
              <w:lang w:val="en-US"/>
            </w:rPr>
            <w:t xml:space="preserve"> / T</w:t>
          </w:r>
          <w:r w:rsidRPr="0046498C">
            <w:rPr>
              <w:rStyle w:val="Otsikko1Char"/>
              <w:rFonts w:cs="Times New Roman"/>
              <w:b/>
              <w:szCs w:val="24"/>
              <w:lang w:val="en-US"/>
            </w:rPr>
            <w:t xml:space="preserve">he right of </w:t>
          </w:r>
          <w:r>
            <w:rPr>
              <w:rStyle w:val="Otsikko1Char"/>
              <w:rFonts w:cs="Times New Roman"/>
              <w:b/>
              <w:szCs w:val="24"/>
              <w:lang w:val="en-US"/>
            </w:rPr>
            <w:t>the Orthodox Church to weddings abroad, and the legality of such marriages</w:t>
          </w:r>
        </w:p>
      </w:sdtContent>
    </w:sdt>
    <w:p w14:paraId="6F768E96" w14:textId="77777777" w:rsidR="00082DFE" w:rsidRDefault="004F3BBE"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7C1E2DAA" w:rsidR="00810134" w:rsidRPr="001678AD" w:rsidRDefault="0046498C" w:rsidP="0046498C">
              <w:pPr>
                <w:pStyle w:val="Lainaus"/>
                <w:spacing w:before="0"/>
                <w:ind w:left="0"/>
                <w:jc w:val="left"/>
                <w:rPr>
                  <w:i w:val="0"/>
                  <w:iCs w:val="0"/>
                  <w:color w:val="000000" w:themeColor="text1"/>
                </w:rPr>
              </w:pPr>
              <w:r w:rsidRPr="0046498C">
                <w:rPr>
                  <w:rStyle w:val="KysymyksetChar"/>
                </w:rPr>
                <w:t xml:space="preserve">1. Tunnustaako Eritrea ulkomailla solmitut uskonnolliset </w:t>
              </w:r>
              <w:r w:rsidR="00B50D6E">
                <w:rPr>
                  <w:rStyle w:val="KysymyksetChar"/>
                </w:rPr>
                <w:t>avio</w:t>
              </w:r>
              <w:r w:rsidRPr="0046498C">
                <w:rPr>
                  <w:rStyle w:val="KysymyksetChar"/>
                </w:rPr>
                <w:t xml:space="preserve">liitot ja suhtaudutaanko kristityn kirkon solmimaan </w:t>
              </w:r>
              <w:r w:rsidR="00B50D6E">
                <w:rPr>
                  <w:rStyle w:val="KysymyksetChar"/>
                </w:rPr>
                <w:t>avio</w:t>
              </w:r>
              <w:r w:rsidRPr="0046498C">
                <w:rPr>
                  <w:rStyle w:val="KysymyksetChar"/>
                </w:rPr>
                <w:t>liittoon ja muslimi</w:t>
              </w:r>
              <w:r w:rsidR="00B50D6E">
                <w:rPr>
                  <w:rStyle w:val="KysymyksetChar"/>
                </w:rPr>
                <w:t>avio</w:t>
              </w:r>
              <w:r w:rsidRPr="0046498C">
                <w:rPr>
                  <w:rStyle w:val="KysymyksetChar"/>
                </w:rPr>
                <w:t>liittoon samalla tavalla? Onko Eritrean ortodoksisella kirkolla oikeus vihkiä Eritrean kansalaisia ulkomailla (erityisesti Egyptissä)? Jos kyllä, ovatko nämä avioliitot laillisesti päteviä Eritreassa?</w:t>
              </w:r>
              <w:r w:rsidRPr="0046498C">
                <w:rPr>
                  <w:rStyle w:val="KysymyksetChar"/>
                </w:rPr>
                <w:br/>
              </w:r>
              <w:r w:rsidRPr="0046498C">
                <w:rPr>
                  <w:rStyle w:val="KysymyksetChar"/>
                </w:rPr>
                <w:br/>
                <w:t>2. Millaisia Eritrean ortodoksisen kirkon Egyptissä myöntämät avioliittotodistukset ovat ulkonäöllisesti ja mitä tietoja ne sisältävät?</w:t>
              </w:r>
            </w:p>
          </w:sdtContent>
        </w:sdt>
      </w:sdtContent>
    </w:sdt>
    <w:p w14:paraId="0686703F" w14:textId="77777777" w:rsidR="00082DFE" w:rsidRPr="00B50D6E" w:rsidRDefault="00082DFE" w:rsidP="00C348A3">
      <w:pPr>
        <w:pStyle w:val="Numeroimatonotsikko"/>
        <w:rPr>
          <w:lang w:val="en-US"/>
        </w:rPr>
      </w:pPr>
      <w:r w:rsidRPr="00B50D6E">
        <w:rPr>
          <w:lang w:val="en-US"/>
        </w:rPr>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52EBF1D8" w:rsidR="00082DFE" w:rsidRPr="0046498C" w:rsidRDefault="00B50D6E" w:rsidP="003C5382">
          <w:pPr>
            <w:pStyle w:val="Lainaus"/>
            <w:ind w:left="0"/>
            <w:jc w:val="left"/>
            <w:rPr>
              <w:rStyle w:val="KysymyksetChar"/>
              <w:lang w:val="en-US"/>
            </w:rPr>
          </w:pPr>
          <w:r w:rsidRPr="00B50D6E">
            <w:rPr>
              <w:rStyle w:val="KysymyksetChar"/>
              <w:lang w:val="en-GB"/>
            </w:rPr>
            <w:t>1. Does Eritrea recognize</w:t>
          </w:r>
          <w:r>
            <w:rPr>
              <w:rStyle w:val="KysymyksetChar"/>
              <w:lang w:val="en-GB"/>
            </w:rPr>
            <w:t xml:space="preserve"> equally</w:t>
          </w:r>
          <w:r w:rsidRPr="00B50D6E">
            <w:rPr>
              <w:rStyle w:val="KysymyksetChar"/>
              <w:lang w:val="en-GB"/>
            </w:rPr>
            <w:t xml:space="preserve"> religious </w:t>
          </w:r>
          <w:r>
            <w:rPr>
              <w:rStyle w:val="KysymyksetChar"/>
              <w:lang w:val="en-GB"/>
            </w:rPr>
            <w:t>marriage</w:t>
          </w:r>
          <w:r w:rsidRPr="00B50D6E">
            <w:rPr>
              <w:rStyle w:val="KysymyksetChar"/>
              <w:lang w:val="en-GB"/>
            </w:rPr>
            <w:t xml:space="preserve">s </w:t>
          </w:r>
          <w:r w:rsidR="00525246">
            <w:rPr>
              <w:rStyle w:val="KysymyksetChar"/>
              <w:lang w:val="en-GB"/>
            </w:rPr>
            <w:t>contracted</w:t>
          </w:r>
          <w:r w:rsidRPr="00B50D6E">
            <w:rPr>
              <w:rStyle w:val="KysymyksetChar"/>
              <w:lang w:val="en-GB"/>
            </w:rPr>
            <w:t xml:space="preserve"> abroad by </w:t>
          </w:r>
          <w:r>
            <w:rPr>
              <w:rStyle w:val="KysymyksetChar"/>
              <w:lang w:val="en-GB"/>
            </w:rPr>
            <w:t>a</w:t>
          </w:r>
          <w:r w:rsidRPr="00B50D6E">
            <w:rPr>
              <w:rStyle w:val="KysymyksetChar"/>
              <w:lang w:val="en-GB"/>
            </w:rPr>
            <w:t xml:space="preserve"> Christian church and Musli</w:t>
          </w:r>
          <w:r>
            <w:rPr>
              <w:rStyle w:val="KysymyksetChar"/>
              <w:lang w:val="en-GB"/>
            </w:rPr>
            <w:t>ms</w:t>
          </w:r>
          <w:r w:rsidRPr="00B50D6E">
            <w:rPr>
              <w:rStyle w:val="KysymyksetChar"/>
              <w:lang w:val="en-GB"/>
            </w:rPr>
            <w:t>?</w:t>
          </w:r>
          <w:r>
            <w:rPr>
              <w:rStyle w:val="KysymyksetChar"/>
              <w:lang w:val="en-GB"/>
            </w:rPr>
            <w:t xml:space="preserve"> </w:t>
          </w:r>
          <w:r w:rsidRPr="00B50D6E">
            <w:rPr>
              <w:rStyle w:val="KysymyksetChar"/>
              <w:lang w:val="en-GB"/>
            </w:rPr>
            <w:t>Does the Eritrean Orthodox Church have the right to marry Eritrean citizens abroad (especially in Egypt)? If yes, are these marriages legally valid in Eritrea?</w:t>
          </w:r>
          <w:r>
            <w:rPr>
              <w:rStyle w:val="KysymyksetChar"/>
              <w:lang w:val="en-GB"/>
            </w:rPr>
            <w:br/>
          </w:r>
          <w:r w:rsidRPr="00B50D6E">
            <w:rPr>
              <w:rStyle w:val="KysymyksetChar"/>
              <w:lang w:val="en-GB"/>
            </w:rPr>
            <w:br/>
            <w:t>2.  What are the appearance of marriage certificates issued by the Eritrean Orthodox Church in Egypt and what information do they contain?</w:t>
          </w:r>
        </w:p>
      </w:sdtContent>
    </w:sdt>
    <w:p w14:paraId="2B5A09DB" w14:textId="77777777" w:rsidR="00082DFE" w:rsidRPr="00082DFE" w:rsidRDefault="004F3BBE" w:rsidP="00082DFE">
      <w:pPr>
        <w:pStyle w:val="LeiptekstiMigri"/>
        <w:ind w:left="0"/>
        <w:rPr>
          <w:lang w:val="en-GB"/>
        </w:rPr>
      </w:pPr>
      <w:r>
        <w:rPr>
          <w:b/>
        </w:rPr>
        <w:pict w14:anchorId="7F9FC06A">
          <v:rect id="_x0000_i1027" style="width:0;height:1.5pt" o:hralign="center" o:hrstd="t" o:hr="t" fillcolor="#a0a0a0" stroked="f"/>
        </w:pict>
      </w:r>
    </w:p>
    <w:p w14:paraId="1FADAA82" w14:textId="774B9343" w:rsidR="0046498C" w:rsidRDefault="0046498C" w:rsidP="0046498C">
      <w:pPr>
        <w:pStyle w:val="Otsikko1"/>
      </w:pPr>
      <w:bookmarkStart w:id="0" w:name="_Hlk230157720"/>
      <w:bookmarkStart w:id="1" w:name="_Hlk230157382"/>
      <w:r w:rsidRPr="0046498C">
        <w:t xml:space="preserve">Tunnustaako Eritrea ulkomailla solmitut uskonnolliset </w:t>
      </w:r>
      <w:r w:rsidR="00B50D6E">
        <w:t>avio</w:t>
      </w:r>
      <w:r w:rsidRPr="0046498C">
        <w:t xml:space="preserve">liitot ja suhtaudutaanko kristityn kirkon solmimaan </w:t>
      </w:r>
      <w:r w:rsidR="00B50D6E">
        <w:t>avio</w:t>
      </w:r>
      <w:r w:rsidRPr="0046498C">
        <w:t>liittoon ja muslimi</w:t>
      </w:r>
      <w:r w:rsidR="00B50D6E">
        <w:t>avio</w:t>
      </w:r>
      <w:r w:rsidRPr="0046498C">
        <w:t>liittoon samalla tavalla?</w:t>
      </w:r>
      <w:r>
        <w:t xml:space="preserve"> </w:t>
      </w:r>
      <w:bookmarkEnd w:id="0"/>
      <w:r>
        <w:t xml:space="preserve">Onko Eritrean ortodoksisella kirkolla oikeus vihkiä Eritrean kansalaisia </w:t>
      </w:r>
      <w:r>
        <w:lastRenderedPageBreak/>
        <w:t>ulkomailla (erityisesti Egyptissä)? Jos kyllä, ovatko nämä avioliitot laillisesti päteviä Eritreassa?</w:t>
      </w:r>
    </w:p>
    <w:p w14:paraId="06CCEEBE" w14:textId="72188160" w:rsidR="002D6001" w:rsidRDefault="002D6001" w:rsidP="0046498C">
      <w:r>
        <w:t>Eritrea tunnustaa kolme kristillistä kirkkokuntaa ja islamin, mutta vainoaa helluntailaisia ja muita epävirallisia</w:t>
      </w:r>
      <w:r w:rsidR="00525246">
        <w:t xml:space="preserve"> uskonnollisia</w:t>
      </w:r>
      <w:r>
        <w:t xml:space="preserve"> yhdyskuntia.</w:t>
      </w:r>
      <w:r w:rsidR="007C1128">
        <w:rPr>
          <w:rStyle w:val="Alaviitteenviite"/>
        </w:rPr>
        <w:footnoteReference w:id="1"/>
      </w:r>
      <w:r w:rsidR="007C1128">
        <w:t xml:space="preserve"> Siviililaki vuodelta 2015 vahvisti kristittyjen yhdenvertaisuuden muslimien kanssa avioliiton ehdoissa</w:t>
      </w:r>
      <w:r w:rsidR="0016075F">
        <w:t xml:space="preserve"> ja vaikutuksissa (556 §)</w:t>
      </w:r>
      <w:r w:rsidR="007C1128">
        <w:t>.</w:t>
      </w:r>
      <w:r w:rsidR="0016075F">
        <w:t xml:space="preserve"> Siviililain 518, 520-521 ja 545-546 § säätävät uskonnollisten avioliittojen rinnalle tapaoikeudelliset avioliitot ja viranomaisen edessä solmitun siviiliavioliiton, jonka voivat solmia kaikki uskontokunnastaan riippumatta.</w:t>
      </w:r>
      <w:r w:rsidR="007C1128">
        <w:rPr>
          <w:rStyle w:val="Alaviitteenviite"/>
        </w:rPr>
        <w:footnoteReference w:id="2"/>
      </w:r>
    </w:p>
    <w:p w14:paraId="16758348" w14:textId="650180B9" w:rsidR="0046498C" w:rsidRPr="0046498C" w:rsidRDefault="00A818C5" w:rsidP="0046498C">
      <w:r>
        <w:t>Uskonnollisten avioliittojen vihkipaikalla ei ole merkitystä.</w:t>
      </w:r>
      <w:r>
        <w:rPr>
          <w:rStyle w:val="Alaviitteenviite"/>
        </w:rPr>
        <w:footnoteReference w:id="3"/>
      </w:r>
      <w:r>
        <w:t xml:space="preserve"> </w:t>
      </w:r>
      <w:r w:rsidR="001B7DEF">
        <w:t>Eritrean ortodoksinen kirkko</w:t>
      </w:r>
      <w:r w:rsidR="00525246">
        <w:t xml:space="preserve"> (Tewahedo)</w:t>
      </w:r>
      <w:r w:rsidR="001B7DEF">
        <w:t xml:space="preserve"> vihkii avioliittoon myös ulkomailla. Koska kyse on sakramentista, vihkiparin pitää olla kastettu.</w:t>
      </w:r>
      <w:r w:rsidR="001B7DEF">
        <w:rPr>
          <w:rStyle w:val="Alaviitteenviite"/>
        </w:rPr>
        <w:footnoteReference w:id="4"/>
      </w:r>
      <w:r w:rsidR="001B7DEF">
        <w:t xml:space="preserve"> </w:t>
      </w:r>
      <w:r w:rsidR="00E85452" w:rsidRPr="00E85452">
        <w:t>Avioliiton pätevyys ei riipu rekisterö</w:t>
      </w:r>
      <w:r w:rsidR="00E85452">
        <w:t>innistä,</w:t>
      </w:r>
      <w:r w:rsidR="00DA1323">
        <w:rPr>
          <w:rStyle w:val="Alaviitteenviite"/>
        </w:rPr>
        <w:footnoteReference w:id="5"/>
      </w:r>
      <w:r w:rsidR="00E85452">
        <w:t xml:space="preserve"> eivätkä viranomai</w:t>
      </w:r>
      <w:r w:rsidR="00525246">
        <w:t>sten</w:t>
      </w:r>
      <w:r w:rsidR="00E85452">
        <w:t xml:space="preserve"> käytännöt lain pykälistä.</w:t>
      </w:r>
      <w:r w:rsidR="00E85452">
        <w:rPr>
          <w:rStyle w:val="Alaviitteenviite"/>
        </w:rPr>
        <w:footnoteReference w:id="6"/>
      </w:r>
    </w:p>
    <w:p w14:paraId="3838E29D" w14:textId="09307B2C" w:rsidR="00543F66" w:rsidRDefault="0046498C" w:rsidP="0046498C">
      <w:pPr>
        <w:pStyle w:val="Otsikko1"/>
      </w:pPr>
      <w:r>
        <w:t>Millaisia Eritrean ortodoksisen kirkon Egyptissä myöntämät avioliittotodistukset ovat ulkonäöllisesti ja mitä tietoja ne sisältävät?</w:t>
      </w:r>
    </w:p>
    <w:bookmarkEnd w:id="1"/>
    <w:p w14:paraId="795A6285" w14:textId="6F71170A" w:rsidR="00543F66" w:rsidRPr="00543F66" w:rsidRDefault="00B50D6E" w:rsidP="00543F66">
      <w:r>
        <w:t>Eri</w:t>
      </w:r>
      <w:r w:rsidR="001B7DEF">
        <w:t>trean</w:t>
      </w:r>
      <w:r>
        <w:t xml:space="preserve"> </w:t>
      </w:r>
      <w:r w:rsidR="00E85452">
        <w:t xml:space="preserve">virastoilla, </w:t>
      </w:r>
      <w:r>
        <w:t>uskonnollisilla yhdyskunnilla</w:t>
      </w:r>
      <w:r w:rsidR="001B7DEF">
        <w:t xml:space="preserve"> ja niiden paikallisilla seurakunnilla</w:t>
      </w:r>
      <w:r>
        <w:t xml:space="preserve"> </w:t>
      </w:r>
      <w:r w:rsidR="001B7DEF">
        <w:t>sekä</w:t>
      </w:r>
      <w:r>
        <w:t xml:space="preserve"> eri maissa on erilaiset vihkitodistukset. Eritrean siviililain 112 § edellyttää vain, että todistuksessa ovat vihkiparin ja todistajien nimet ja syntymäpäivät sekä päiväys.</w:t>
      </w:r>
      <w:r>
        <w:rPr>
          <w:rStyle w:val="Alaviitteenviite"/>
        </w:rPr>
        <w:footnoteReference w:id="7"/>
      </w:r>
      <w:r w:rsidR="00E85452">
        <w:t xml:space="preserve"> </w:t>
      </w:r>
      <w:r w:rsidR="00A9122B">
        <w:t>Tiedossa ei ole, miltä Egyptissä myönnetyt eritrealaiset vihkitodistukset ovat näyttäneet eri aikoina. Vaikka todistukset sinänsä voivat olla epämääräisiä, niiden tiedot voidaan tarkistaa vihkimisen toimittaneen kirkon rekistereistä.</w:t>
      </w:r>
      <w:r w:rsidR="00A9122B">
        <w:rPr>
          <w:rStyle w:val="Alaviitteenviite"/>
        </w:rPr>
        <w:footnoteReference w:id="8"/>
      </w:r>
      <w:r w:rsidR="00950753">
        <w:t xml:space="preserve"> Eritrea</w:t>
      </w:r>
      <w:r w:rsidR="00525246">
        <w:t>lla on Kairossa</w:t>
      </w:r>
      <w:r w:rsidR="00950753">
        <w:t xml:space="preserve"> </w:t>
      </w:r>
      <w:r w:rsidR="004B47E8">
        <w:t xml:space="preserve">suurlähetystö, </w:t>
      </w:r>
      <w:r w:rsidR="00525246">
        <w:t>jonka konsulipalveluiden verkkosivuille</w:t>
      </w:r>
      <w:r w:rsidR="00134199">
        <w:rPr>
          <w:rStyle w:val="Alaviitteenviite"/>
        </w:rPr>
        <w:footnoteReference w:id="9"/>
      </w:r>
      <w:r w:rsidR="00525246">
        <w:t xml:space="preserve"> ei ole Suomesta pääsyä, joten saatavilla ei ole tarkempaa tietoa avioliiton rekisteröinnistä tai vihkitodistuisten legalisoinnista.</w:t>
      </w:r>
    </w:p>
    <w:p w14:paraId="1B827F15" w14:textId="77777777" w:rsidR="00082DFE" w:rsidRPr="00525246" w:rsidRDefault="00082DFE" w:rsidP="00543F66">
      <w:pPr>
        <w:pStyle w:val="Otsikko2"/>
        <w:numPr>
          <w:ilvl w:val="0"/>
          <w:numId w:val="0"/>
        </w:numPr>
      </w:pPr>
      <w:r w:rsidRPr="00525246">
        <w:t>Lähteet</w:t>
      </w:r>
    </w:p>
    <w:p w14:paraId="0E2454EE" w14:textId="24C28BD0" w:rsidR="002D6001" w:rsidRPr="00FD139F" w:rsidRDefault="002D6001" w:rsidP="007C1128">
      <w:pPr>
        <w:jc w:val="left"/>
      </w:pPr>
      <w:r>
        <w:rPr>
          <w:lang w:val="en-US"/>
        </w:rPr>
        <w:t xml:space="preserve">Abraha, Amanuel Yohannes 24.6.2018. </w:t>
      </w:r>
      <w:r w:rsidRPr="002D6001">
        <w:rPr>
          <w:i/>
          <w:iCs/>
          <w:lang w:val="en-US"/>
        </w:rPr>
        <w:t>Marriage Law in Eritrea</w:t>
      </w:r>
      <w:r w:rsidR="00151133">
        <w:rPr>
          <w:i/>
          <w:iCs/>
          <w:lang w:val="en-US"/>
        </w:rPr>
        <w:t>:</w:t>
      </w:r>
      <w:r w:rsidRPr="002D6001">
        <w:rPr>
          <w:i/>
          <w:iCs/>
          <w:lang w:val="en-US"/>
        </w:rPr>
        <w:t xml:space="preserve"> Types and Methods of Proof.</w:t>
      </w:r>
      <w:r>
        <w:rPr>
          <w:lang w:val="en-US"/>
        </w:rPr>
        <w:t xml:space="preserve"> SSRN Electronic Journal. </w:t>
      </w:r>
      <w:r w:rsidR="00FD139F" w:rsidRPr="00FD139F">
        <w:t>Sa</w:t>
      </w:r>
      <w:r w:rsidR="00FD139F">
        <w:t xml:space="preserve">atavilla: </w:t>
      </w:r>
      <w:hyperlink r:id="rId8" w:history="1">
        <w:r w:rsidR="00FD139F" w:rsidRPr="00570DA5">
          <w:rPr>
            <w:rStyle w:val="Hyperlinkki"/>
          </w:rPr>
          <w:t>https://www.researchgate.net/publication/326470921_Marriage_Law_in_Eritrea_Types_and_Methods_of_Proof</w:t>
        </w:r>
      </w:hyperlink>
      <w:r w:rsidR="007C1128" w:rsidRPr="00FD139F">
        <w:t xml:space="preserve"> </w:t>
      </w:r>
      <w:r w:rsidRPr="00FD139F">
        <w:t>(käyty 20.</w:t>
      </w:r>
      <w:r w:rsidR="00DA1323" w:rsidRPr="00FD139F">
        <w:t>5</w:t>
      </w:r>
      <w:r w:rsidRPr="00FD139F">
        <w:t>.2026).</w:t>
      </w:r>
    </w:p>
    <w:p w14:paraId="24D2DE3C" w14:textId="694449A5" w:rsidR="00134199" w:rsidRDefault="00134199" w:rsidP="007C1128">
      <w:pPr>
        <w:jc w:val="left"/>
      </w:pPr>
      <w:r w:rsidRPr="00134199">
        <w:rPr>
          <w:lang w:val="en-US"/>
        </w:rPr>
        <w:t xml:space="preserve">EmbassyPages </w:t>
      </w:r>
      <w:r>
        <w:rPr>
          <w:lang w:val="en-US"/>
        </w:rPr>
        <w:t>17.4.</w:t>
      </w:r>
      <w:r w:rsidRPr="00134199">
        <w:rPr>
          <w:lang w:val="en-US"/>
        </w:rPr>
        <w:t xml:space="preserve">2026. </w:t>
      </w:r>
      <w:r w:rsidRPr="00134199">
        <w:rPr>
          <w:i/>
          <w:iCs/>
          <w:lang w:val="en-US"/>
        </w:rPr>
        <w:t xml:space="preserve">Embassy of Eritrea in Cairo, Egypt.  </w:t>
      </w:r>
      <w:hyperlink r:id="rId9" w:anchor="consularInformation" w:history="1">
        <w:r w:rsidRPr="00241C58">
          <w:rPr>
            <w:rStyle w:val="Hyperlinkki"/>
          </w:rPr>
          <w:t>https://www.embassypages.com/eritrea-embassy-cairo-egypt#consularInformation</w:t>
        </w:r>
      </w:hyperlink>
      <w:r>
        <w:t xml:space="preserve"> </w:t>
      </w:r>
      <w:r w:rsidRPr="00134199">
        <w:t>(käyty 20.5.2026).</w:t>
      </w:r>
    </w:p>
    <w:p w14:paraId="7BCA3BC5" w14:textId="5D5069B2" w:rsidR="00525246" w:rsidRPr="00525246" w:rsidRDefault="00525246" w:rsidP="007C1128">
      <w:pPr>
        <w:jc w:val="left"/>
        <w:rPr>
          <w:lang w:val="en-US"/>
        </w:rPr>
      </w:pPr>
      <w:r w:rsidRPr="00525246">
        <w:rPr>
          <w:lang w:val="en-US"/>
        </w:rPr>
        <w:t>Eritrea</w:t>
      </w:r>
      <w:r w:rsidR="00FD139F">
        <w:rPr>
          <w:lang w:val="en-US"/>
        </w:rPr>
        <w:t xml:space="preserve"> 2026</w:t>
      </w:r>
      <w:r w:rsidRPr="00525246">
        <w:rPr>
          <w:lang w:val="en-US"/>
        </w:rPr>
        <w:t xml:space="preserve">. </w:t>
      </w:r>
      <w:r w:rsidRPr="00FD139F">
        <w:rPr>
          <w:i/>
          <w:iCs/>
          <w:lang w:val="en-US"/>
        </w:rPr>
        <w:t>Embassy of the State of Eritrea – Cairo.</w:t>
      </w:r>
      <w:r>
        <w:rPr>
          <w:lang w:val="en-US"/>
        </w:rPr>
        <w:t xml:space="preserve"> </w:t>
      </w:r>
      <w:hyperlink r:id="rId10" w:history="1">
        <w:r w:rsidR="00FD139F" w:rsidRPr="00570DA5">
          <w:rPr>
            <w:rStyle w:val="Hyperlinkki"/>
            <w:lang w:val="en-US"/>
          </w:rPr>
          <w:t>https://eritreaconsular.org/econsulate/app/?mod=portal</w:t>
        </w:r>
      </w:hyperlink>
      <w:r w:rsidR="00FD139F">
        <w:rPr>
          <w:lang w:val="en-US"/>
        </w:rPr>
        <w:t xml:space="preserve"> (käyty 22.5.2026).</w:t>
      </w:r>
    </w:p>
    <w:p w14:paraId="5BCDCFD5" w14:textId="5CB10547" w:rsidR="001B7DEF" w:rsidRDefault="001B7DEF" w:rsidP="00087D51">
      <w:pPr>
        <w:rPr>
          <w:lang w:val="en-US"/>
        </w:rPr>
      </w:pPr>
      <w:r w:rsidRPr="001B7DEF">
        <w:rPr>
          <w:lang w:val="en-US"/>
        </w:rPr>
        <w:lastRenderedPageBreak/>
        <w:t>Eritrean Orthodox Tewahedo Church in Scandinavia and all Nordic Countries</w:t>
      </w:r>
      <w:r>
        <w:rPr>
          <w:lang w:val="en-US"/>
        </w:rPr>
        <w:t xml:space="preserve"> [päiväämätön]. </w:t>
      </w:r>
      <w:r w:rsidRPr="001B7DEF">
        <w:rPr>
          <w:i/>
          <w:iCs/>
          <w:lang w:val="en-US"/>
        </w:rPr>
        <w:t xml:space="preserve">The Sacrament Of Matrimony. </w:t>
      </w:r>
      <w:hyperlink r:id="rId11" w:history="1">
        <w:r w:rsidRPr="00241C58">
          <w:rPr>
            <w:rStyle w:val="Hyperlinkki"/>
            <w:lang w:val="en-US"/>
          </w:rPr>
          <w:t>https://eotcs.se/e/the-sacrament-of-matrimony/</w:t>
        </w:r>
      </w:hyperlink>
      <w:r>
        <w:rPr>
          <w:lang w:val="en-US"/>
        </w:rPr>
        <w:t xml:space="preserve"> (käyty 20.5.2026).</w:t>
      </w:r>
    </w:p>
    <w:p w14:paraId="025F293D" w14:textId="7A283124" w:rsidR="001F3E9F" w:rsidRDefault="00F76903" w:rsidP="00087D51">
      <w:r w:rsidRPr="00525246">
        <w:rPr>
          <w:lang w:val="sv-SE"/>
        </w:rPr>
        <w:t xml:space="preserve">Landinfo 5.4.2017. </w:t>
      </w:r>
      <w:r w:rsidRPr="00F76903">
        <w:rPr>
          <w:i/>
          <w:iCs/>
          <w:lang w:val="sv-SE"/>
        </w:rPr>
        <w:t>Eritrea: Legalisering av ekteskapsattester.</w:t>
      </w:r>
      <w:r w:rsidRPr="00F76903">
        <w:rPr>
          <w:lang w:val="sv-SE"/>
        </w:rPr>
        <w:t xml:space="preserve"> </w:t>
      </w:r>
      <w:hyperlink r:id="rId12" w:history="1">
        <w:r w:rsidRPr="00F76903">
          <w:rPr>
            <w:rStyle w:val="Hyperlinkki"/>
          </w:rPr>
          <w:t>https://landinfo.no/wp-content/uploads/2018/03/Respons-Eritrea-Legalisering-av-ekteskapsattester-05042017.pdf</w:t>
        </w:r>
      </w:hyperlink>
      <w:r w:rsidRPr="00F76903">
        <w:t xml:space="preserve"> (kä</w:t>
      </w:r>
      <w:r>
        <w:t>yty 18.5.2026).</w:t>
      </w:r>
    </w:p>
    <w:p w14:paraId="72F238CC" w14:textId="12DA4646" w:rsidR="00151133" w:rsidRPr="00FD139F" w:rsidRDefault="00151133" w:rsidP="00DA1323">
      <w:pPr>
        <w:jc w:val="left"/>
      </w:pPr>
      <w:r w:rsidRPr="00151133">
        <w:rPr>
          <w:lang w:val="en-US"/>
        </w:rPr>
        <w:t xml:space="preserve">Migrationsverket 8.7.2010. </w:t>
      </w:r>
      <w:r w:rsidRPr="00DA1323">
        <w:rPr>
          <w:i/>
          <w:iCs/>
          <w:lang w:val="en-US"/>
        </w:rPr>
        <w:t xml:space="preserve">Temarapport Sudan: Marriage for the Eritrean and Ethiopian Diaspora in Khartoum. </w:t>
      </w:r>
      <w:r w:rsidR="00FD139F" w:rsidRPr="00FD139F">
        <w:t xml:space="preserve">Saatabilla </w:t>
      </w:r>
      <w:r w:rsidR="00FD139F">
        <w:t xml:space="preserve">ecoi.net -tietokannassa: </w:t>
      </w:r>
      <w:hyperlink r:id="rId13" w:history="1">
        <w:r w:rsidR="004F3BBE" w:rsidRPr="00570DA5">
          <w:rPr>
            <w:rStyle w:val="Hyperlinkki"/>
          </w:rPr>
          <w:t>https://www.ecoi.net/en/file/local/1150598/1788_1437567124_150626301.pdf</w:t>
        </w:r>
      </w:hyperlink>
      <w:r w:rsidRPr="00FD139F">
        <w:t xml:space="preserve"> (käyty 20.5</w:t>
      </w:r>
      <w:r w:rsidR="00DA1323" w:rsidRPr="00FD139F">
        <w:t>.2026).</w:t>
      </w:r>
    </w:p>
    <w:p w14:paraId="334D8BA1" w14:textId="77777777" w:rsidR="002D6001" w:rsidRPr="00525246" w:rsidRDefault="002D6001" w:rsidP="002D6001">
      <w:pPr>
        <w:jc w:val="left"/>
      </w:pPr>
      <w:r w:rsidRPr="002D6001">
        <w:rPr>
          <w:lang w:val="en-US"/>
        </w:rPr>
        <w:t xml:space="preserve">Open </w:t>
      </w:r>
      <w:r>
        <w:rPr>
          <w:lang w:val="en-US"/>
        </w:rPr>
        <w:t xml:space="preserve">Doors 5.10.2021. </w:t>
      </w:r>
      <w:r w:rsidRPr="00525246">
        <w:rPr>
          <w:i/>
          <w:iCs/>
        </w:rPr>
        <w:t>Eritrea.</w:t>
      </w:r>
      <w:r w:rsidRPr="00525246">
        <w:t xml:space="preserve"> </w:t>
      </w:r>
      <w:hyperlink r:id="rId14" w:history="1">
        <w:r w:rsidRPr="00525246">
          <w:rPr>
            <w:rStyle w:val="Hyperlinkki"/>
          </w:rPr>
          <w:t>https://www.opendoors.org/en-US/persecution/countries/eritrea/</w:t>
        </w:r>
      </w:hyperlink>
      <w:r w:rsidRPr="00525246">
        <w:t xml:space="preserve"> (käyty 18.5.2026).</w:t>
      </w:r>
    </w:p>
    <w:p w14:paraId="457D6603" w14:textId="77777777" w:rsidR="001B7DEF" w:rsidRPr="00F76903" w:rsidRDefault="001B7DEF" w:rsidP="001B7DEF">
      <w:r w:rsidRPr="00F76903">
        <w:rPr>
          <w:lang w:val="en-US"/>
        </w:rPr>
        <w:t xml:space="preserve">Schröder, Günther </w:t>
      </w:r>
      <w:r>
        <w:rPr>
          <w:lang w:val="en-US"/>
        </w:rPr>
        <w:t xml:space="preserve">2017. </w:t>
      </w:r>
      <w:r w:rsidRPr="00F76903">
        <w:rPr>
          <w:i/>
          <w:iCs/>
          <w:lang w:val="en-US"/>
        </w:rPr>
        <w:t xml:space="preserve">Marriage, vital events registration &amp; issuance of civil status documents in Eritrea. </w:t>
      </w:r>
      <w:hyperlink r:id="rId15" w:history="1">
        <w:r w:rsidRPr="00F76903">
          <w:rPr>
            <w:rStyle w:val="Hyperlinkki"/>
          </w:rPr>
          <w:t>https://migrationlawclinic.org/wp-content/uploads/2017/05/paper-gc3bcnther-schrc3b6der-eritrea-marriage.pdf</w:t>
        </w:r>
      </w:hyperlink>
      <w:r w:rsidRPr="00F76903">
        <w:t xml:space="preserve"> (kä</w:t>
      </w:r>
      <w:r>
        <w:t>yty 18.5.2026).</w:t>
      </w:r>
    </w:p>
    <w:p w14:paraId="75897D54" w14:textId="77777777" w:rsidR="00082DFE" w:rsidRPr="001D5CAA" w:rsidRDefault="004F3BBE"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6"/>
      <w:headerReference w:type="first" r:id="rId17"/>
      <w:footerReference w:type="first" r:id="rId1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08AC" w14:textId="77777777" w:rsidR="00A505AC" w:rsidRDefault="00A505AC" w:rsidP="007E0069">
      <w:pPr>
        <w:spacing w:after="0" w:line="240" w:lineRule="auto"/>
      </w:pPr>
      <w:r>
        <w:separator/>
      </w:r>
    </w:p>
  </w:endnote>
  <w:endnote w:type="continuationSeparator" w:id="0">
    <w:p w14:paraId="2331C9E6" w14:textId="77777777" w:rsidR="00A505AC" w:rsidRDefault="00A505A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783" w14:textId="77777777" w:rsidR="00A505AC" w:rsidRDefault="00A505AC" w:rsidP="007E0069">
      <w:pPr>
        <w:spacing w:after="0" w:line="240" w:lineRule="auto"/>
      </w:pPr>
      <w:r>
        <w:separator/>
      </w:r>
    </w:p>
  </w:footnote>
  <w:footnote w:type="continuationSeparator" w:id="0">
    <w:p w14:paraId="0E12A202" w14:textId="77777777" w:rsidR="00A505AC" w:rsidRDefault="00A505AC" w:rsidP="007E0069">
      <w:pPr>
        <w:spacing w:after="0" w:line="240" w:lineRule="auto"/>
      </w:pPr>
      <w:r>
        <w:continuationSeparator/>
      </w:r>
    </w:p>
  </w:footnote>
  <w:footnote w:id="1">
    <w:p w14:paraId="7193A267" w14:textId="6D5C0F3C" w:rsidR="007C1128" w:rsidRPr="007C1128" w:rsidRDefault="007C1128">
      <w:pPr>
        <w:pStyle w:val="Alaviitteenteksti"/>
        <w:rPr>
          <w:lang w:val="en-US"/>
        </w:rPr>
      </w:pPr>
      <w:r>
        <w:rPr>
          <w:rStyle w:val="Alaviitteenviite"/>
        </w:rPr>
        <w:footnoteRef/>
      </w:r>
      <w:r w:rsidRPr="007C1128">
        <w:rPr>
          <w:lang w:val="en-US"/>
        </w:rPr>
        <w:t xml:space="preserve"> </w:t>
      </w:r>
      <w:r>
        <w:rPr>
          <w:lang w:val="en-US"/>
        </w:rPr>
        <w:t>Open Doors 5.10.2021.</w:t>
      </w:r>
    </w:p>
  </w:footnote>
  <w:footnote w:id="2">
    <w:p w14:paraId="5EEE7B3C" w14:textId="503078C7" w:rsidR="007C1128" w:rsidRPr="007C1128" w:rsidRDefault="007C1128">
      <w:pPr>
        <w:pStyle w:val="Alaviitteenteksti"/>
        <w:rPr>
          <w:lang w:val="en-US"/>
        </w:rPr>
      </w:pPr>
      <w:r>
        <w:rPr>
          <w:rStyle w:val="Alaviitteenviite"/>
        </w:rPr>
        <w:footnoteRef/>
      </w:r>
      <w:r w:rsidRPr="007C1128">
        <w:rPr>
          <w:lang w:val="en-US"/>
        </w:rPr>
        <w:t xml:space="preserve"> </w:t>
      </w:r>
      <w:r>
        <w:rPr>
          <w:lang w:val="en-US"/>
        </w:rPr>
        <w:t>Abraha 24.6.2018.</w:t>
      </w:r>
    </w:p>
  </w:footnote>
  <w:footnote w:id="3">
    <w:p w14:paraId="53831110" w14:textId="015990DB" w:rsidR="00A818C5" w:rsidRPr="00A818C5" w:rsidRDefault="00A818C5">
      <w:pPr>
        <w:pStyle w:val="Alaviitteenteksti"/>
        <w:rPr>
          <w:lang w:val="en-US"/>
        </w:rPr>
      </w:pPr>
      <w:r>
        <w:rPr>
          <w:rStyle w:val="Alaviitteenviite"/>
        </w:rPr>
        <w:footnoteRef/>
      </w:r>
      <w:r w:rsidRPr="00A818C5">
        <w:rPr>
          <w:lang w:val="en-US"/>
        </w:rPr>
        <w:t xml:space="preserve"> </w:t>
      </w:r>
      <w:r>
        <w:rPr>
          <w:lang w:val="en-US"/>
        </w:rPr>
        <w:t>Abraha 24.6.2018</w:t>
      </w:r>
      <w:r w:rsidR="00DA1323">
        <w:rPr>
          <w:lang w:val="en-US"/>
        </w:rPr>
        <w:t>;</w:t>
      </w:r>
      <w:r w:rsidR="00DA1323" w:rsidRPr="00525246">
        <w:rPr>
          <w:lang w:val="en-US"/>
        </w:rPr>
        <w:t xml:space="preserve"> </w:t>
      </w:r>
      <w:r w:rsidR="00DA1323" w:rsidRPr="00DA1323">
        <w:rPr>
          <w:lang w:val="en-US"/>
        </w:rPr>
        <w:t>Migrationsverket 8.7.2010</w:t>
      </w:r>
      <w:r>
        <w:rPr>
          <w:lang w:val="en-US"/>
        </w:rPr>
        <w:t>.</w:t>
      </w:r>
    </w:p>
  </w:footnote>
  <w:footnote w:id="4">
    <w:p w14:paraId="087B0028" w14:textId="157E18EE" w:rsidR="001B7DEF" w:rsidRPr="001B7DEF" w:rsidRDefault="001B7DEF">
      <w:pPr>
        <w:pStyle w:val="Alaviitteenteksti"/>
        <w:rPr>
          <w:lang w:val="en-US"/>
        </w:rPr>
      </w:pPr>
      <w:r>
        <w:rPr>
          <w:rStyle w:val="Alaviitteenviite"/>
        </w:rPr>
        <w:footnoteRef/>
      </w:r>
      <w:r w:rsidRPr="001B7DEF">
        <w:rPr>
          <w:lang w:val="en-US"/>
        </w:rPr>
        <w:t xml:space="preserve"> </w:t>
      </w:r>
      <w:bookmarkStart w:id="2" w:name="_Hlk230160315"/>
      <w:r w:rsidRPr="001B7DEF">
        <w:rPr>
          <w:lang w:val="en-US"/>
        </w:rPr>
        <w:t>Eritrean Or</w:t>
      </w:r>
      <w:r>
        <w:rPr>
          <w:lang w:val="en-US"/>
        </w:rPr>
        <w:t>thodox Tewahedo Church in Scandinavia and all Nordic Countries [päiväämätön].</w:t>
      </w:r>
    </w:p>
    <w:bookmarkEnd w:id="2"/>
  </w:footnote>
  <w:footnote w:id="5">
    <w:p w14:paraId="67DADD59" w14:textId="1EB1F8A8" w:rsidR="00DA1323" w:rsidRPr="00525246" w:rsidRDefault="00DA1323">
      <w:pPr>
        <w:pStyle w:val="Alaviitteenteksti"/>
        <w:rPr>
          <w:lang w:val="sv-SE"/>
        </w:rPr>
      </w:pPr>
      <w:r>
        <w:rPr>
          <w:rStyle w:val="Alaviitteenviite"/>
        </w:rPr>
        <w:footnoteRef/>
      </w:r>
      <w:r w:rsidRPr="00525246">
        <w:rPr>
          <w:lang w:val="sv-SE"/>
        </w:rPr>
        <w:t xml:space="preserve"> Abraha 24.6.2018; Schröder 2017.</w:t>
      </w:r>
    </w:p>
  </w:footnote>
  <w:footnote w:id="6">
    <w:p w14:paraId="5F0D875E" w14:textId="117BAC58" w:rsidR="00E85452" w:rsidRPr="00525246" w:rsidRDefault="00E85452">
      <w:pPr>
        <w:pStyle w:val="Alaviitteenteksti"/>
        <w:rPr>
          <w:lang w:val="sv-SE"/>
        </w:rPr>
      </w:pPr>
      <w:r>
        <w:rPr>
          <w:rStyle w:val="Alaviitteenviite"/>
        </w:rPr>
        <w:footnoteRef/>
      </w:r>
      <w:r w:rsidRPr="00525246">
        <w:rPr>
          <w:lang w:val="sv-SE"/>
        </w:rPr>
        <w:t xml:space="preserve"> </w:t>
      </w:r>
      <w:r w:rsidR="00DA1323" w:rsidRPr="00525246">
        <w:rPr>
          <w:lang w:val="sv-SE"/>
        </w:rPr>
        <w:t>Schröder 2017.</w:t>
      </w:r>
    </w:p>
  </w:footnote>
  <w:footnote w:id="7">
    <w:p w14:paraId="5FD905C7" w14:textId="47109631" w:rsidR="00B50D6E" w:rsidRPr="00525246" w:rsidRDefault="00B50D6E">
      <w:pPr>
        <w:pStyle w:val="Alaviitteenteksti"/>
        <w:rPr>
          <w:lang w:val="sv-SE"/>
        </w:rPr>
      </w:pPr>
      <w:r>
        <w:rPr>
          <w:rStyle w:val="Alaviitteenviite"/>
        </w:rPr>
        <w:footnoteRef/>
      </w:r>
      <w:r w:rsidRPr="00525246">
        <w:rPr>
          <w:lang w:val="sv-SE"/>
        </w:rPr>
        <w:t xml:space="preserve"> </w:t>
      </w:r>
      <w:r w:rsidR="00DA1323" w:rsidRPr="00525246">
        <w:rPr>
          <w:lang w:val="sv-SE"/>
        </w:rPr>
        <w:t xml:space="preserve">Abraha 24.6.2018; </w:t>
      </w:r>
      <w:r w:rsidRPr="00525246">
        <w:rPr>
          <w:lang w:val="sv-SE"/>
        </w:rPr>
        <w:t>Landinfo 5.4.2017</w:t>
      </w:r>
      <w:r w:rsidR="00E85452" w:rsidRPr="00525246">
        <w:rPr>
          <w:lang w:val="sv-SE"/>
        </w:rPr>
        <w:t>; Schröder 2017</w:t>
      </w:r>
      <w:r w:rsidRPr="00525246">
        <w:rPr>
          <w:lang w:val="sv-SE"/>
        </w:rPr>
        <w:t>.</w:t>
      </w:r>
    </w:p>
  </w:footnote>
  <w:footnote w:id="8">
    <w:p w14:paraId="6214C1BD" w14:textId="5ECD343A" w:rsidR="00A9122B" w:rsidRPr="00525246" w:rsidRDefault="00A9122B">
      <w:pPr>
        <w:pStyle w:val="Alaviitteenteksti"/>
        <w:rPr>
          <w:lang w:val="sv-SE"/>
        </w:rPr>
      </w:pPr>
      <w:r>
        <w:rPr>
          <w:rStyle w:val="Alaviitteenviite"/>
        </w:rPr>
        <w:footnoteRef/>
      </w:r>
      <w:r w:rsidRPr="00525246">
        <w:rPr>
          <w:lang w:val="sv-SE"/>
        </w:rPr>
        <w:t xml:space="preserve"> Migrationsverket 8.7.2010.</w:t>
      </w:r>
    </w:p>
  </w:footnote>
  <w:footnote w:id="9">
    <w:p w14:paraId="0D7C85E9" w14:textId="407B11FD" w:rsidR="00134199" w:rsidRDefault="00134199">
      <w:pPr>
        <w:pStyle w:val="Alaviitteenteksti"/>
      </w:pPr>
      <w:r>
        <w:rPr>
          <w:rStyle w:val="Alaviitteenviite"/>
        </w:rPr>
        <w:footnoteRef/>
      </w:r>
      <w:r>
        <w:t xml:space="preserve"> EmbassyPages 17.4.2026</w:t>
      </w:r>
      <w:r w:rsidR="00FD139F">
        <w:t>; Eritrea 2026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7D51"/>
    <w:rsid w:val="0009323F"/>
    <w:rsid w:val="000B7ABB"/>
    <w:rsid w:val="000D45F8"/>
    <w:rsid w:val="000E1A4B"/>
    <w:rsid w:val="000E2D54"/>
    <w:rsid w:val="000E693C"/>
    <w:rsid w:val="000F4AD8"/>
    <w:rsid w:val="000F6F25"/>
    <w:rsid w:val="000F793B"/>
    <w:rsid w:val="00110468"/>
    <w:rsid w:val="00110B17"/>
    <w:rsid w:val="00117EA9"/>
    <w:rsid w:val="00131B7A"/>
    <w:rsid w:val="00134199"/>
    <w:rsid w:val="001360E5"/>
    <w:rsid w:val="001366EE"/>
    <w:rsid w:val="00136FEB"/>
    <w:rsid w:val="00151133"/>
    <w:rsid w:val="0015362E"/>
    <w:rsid w:val="00156DB2"/>
    <w:rsid w:val="0016075F"/>
    <w:rsid w:val="001678AD"/>
    <w:rsid w:val="001741CB"/>
    <w:rsid w:val="001758C8"/>
    <w:rsid w:val="0019524D"/>
    <w:rsid w:val="00195763"/>
    <w:rsid w:val="001A4752"/>
    <w:rsid w:val="001B2917"/>
    <w:rsid w:val="001B5A04"/>
    <w:rsid w:val="001B6B07"/>
    <w:rsid w:val="001B7DEF"/>
    <w:rsid w:val="001C0382"/>
    <w:rsid w:val="001C3EB2"/>
    <w:rsid w:val="001C422A"/>
    <w:rsid w:val="001D015C"/>
    <w:rsid w:val="001D1831"/>
    <w:rsid w:val="001D587F"/>
    <w:rsid w:val="001D5CAA"/>
    <w:rsid w:val="001D63F6"/>
    <w:rsid w:val="001E21A8"/>
    <w:rsid w:val="001F1B08"/>
    <w:rsid w:val="001F3E9F"/>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6001"/>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498C"/>
    <w:rsid w:val="00465DC6"/>
    <w:rsid w:val="0047544F"/>
    <w:rsid w:val="00483E37"/>
    <w:rsid w:val="004A3E23"/>
    <w:rsid w:val="004B2B44"/>
    <w:rsid w:val="004B34E1"/>
    <w:rsid w:val="004B47E8"/>
    <w:rsid w:val="004C1C47"/>
    <w:rsid w:val="004C23F9"/>
    <w:rsid w:val="004D7499"/>
    <w:rsid w:val="004D76E3"/>
    <w:rsid w:val="004E598B"/>
    <w:rsid w:val="004F15C9"/>
    <w:rsid w:val="004F28FE"/>
    <w:rsid w:val="004F3BBE"/>
    <w:rsid w:val="004F4078"/>
    <w:rsid w:val="00525246"/>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28"/>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75980"/>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46D83"/>
    <w:rsid w:val="00950753"/>
    <w:rsid w:val="00952982"/>
    <w:rsid w:val="00966541"/>
    <w:rsid w:val="009745BE"/>
    <w:rsid w:val="00980F1C"/>
    <w:rsid w:val="00981808"/>
    <w:rsid w:val="009B606B"/>
    <w:rsid w:val="009D26CC"/>
    <w:rsid w:val="009D44A2"/>
    <w:rsid w:val="009E0F44"/>
    <w:rsid w:val="009E3B08"/>
    <w:rsid w:val="009E3C92"/>
    <w:rsid w:val="00A04FF1"/>
    <w:rsid w:val="00A058E4"/>
    <w:rsid w:val="00A35BCB"/>
    <w:rsid w:val="00A505AC"/>
    <w:rsid w:val="00A522BB"/>
    <w:rsid w:val="00A6466D"/>
    <w:rsid w:val="00A74713"/>
    <w:rsid w:val="00A7678F"/>
    <w:rsid w:val="00A818C5"/>
    <w:rsid w:val="00A8295C"/>
    <w:rsid w:val="00A900EA"/>
    <w:rsid w:val="00A9122B"/>
    <w:rsid w:val="00A93B2D"/>
    <w:rsid w:val="00AC4FDE"/>
    <w:rsid w:val="00AC5E4B"/>
    <w:rsid w:val="00AE08A1"/>
    <w:rsid w:val="00AE21E8"/>
    <w:rsid w:val="00AE54AA"/>
    <w:rsid w:val="00AE7C7B"/>
    <w:rsid w:val="00AF03BC"/>
    <w:rsid w:val="00B0234C"/>
    <w:rsid w:val="00B07C42"/>
    <w:rsid w:val="00B112B8"/>
    <w:rsid w:val="00B176D3"/>
    <w:rsid w:val="00B33381"/>
    <w:rsid w:val="00B37882"/>
    <w:rsid w:val="00B50D6E"/>
    <w:rsid w:val="00B529CE"/>
    <w:rsid w:val="00B52A4D"/>
    <w:rsid w:val="00B52DD7"/>
    <w:rsid w:val="00B65278"/>
    <w:rsid w:val="00B70293"/>
    <w:rsid w:val="00B7440B"/>
    <w:rsid w:val="00B748FF"/>
    <w:rsid w:val="00B96A72"/>
    <w:rsid w:val="00BA2164"/>
    <w:rsid w:val="00BA2A69"/>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A1323"/>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452"/>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46"/>
    <w:rsid w:val="00F43553"/>
    <w:rsid w:val="00F50B13"/>
    <w:rsid w:val="00F61D61"/>
    <w:rsid w:val="00F75550"/>
    <w:rsid w:val="00F76903"/>
    <w:rsid w:val="00F81E6B"/>
    <w:rsid w:val="00F82F9C"/>
    <w:rsid w:val="00F937B6"/>
    <w:rsid w:val="00F9400E"/>
    <w:rsid w:val="00FB0239"/>
    <w:rsid w:val="00FB090D"/>
    <w:rsid w:val="00FB2E37"/>
    <w:rsid w:val="00FB4752"/>
    <w:rsid w:val="00FC0084"/>
    <w:rsid w:val="00FC6822"/>
    <w:rsid w:val="00FD139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6470921_Marriage_Law_in_Eritrea_Types_and_Methods_of_Proof" TargetMode="External"/><Relationship Id="rId13" Type="http://schemas.openxmlformats.org/officeDocument/2006/relationships/hyperlink" Target="https://www.ecoi.net/en/file/local/1150598/1788_1437567124_150626301.pdf"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ndinfo.no/wp-content/uploads/2018/03/Respons-Eritrea-Legalisering-av-ekteskapsattester-05042017.pdf"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tcs.se/e/the-sacrament-of-matrimon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igrationlawclinic.org/wp-content/uploads/2017/05/paper-gc3bcnther-schrc3b6der-eritrea-marriage.pdf" TargetMode="External"/><Relationship Id="rId23" Type="http://schemas.openxmlformats.org/officeDocument/2006/relationships/customXml" Target="../customXml/item3.xml"/><Relationship Id="rId10" Type="http://schemas.openxmlformats.org/officeDocument/2006/relationships/hyperlink" Target="https://eritreaconsular.org/econsulate/app/?mod=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bassypages.com/eritrea-embassy-cairo-egypt" TargetMode="External"/><Relationship Id="rId14" Type="http://schemas.openxmlformats.org/officeDocument/2006/relationships/hyperlink" Target="https://www.opendoors.org/en-US/persecution/countries/eritrea/"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321676"/>
    <w:rsid w:val="004A0BB2"/>
    <w:rsid w:val="004E1F73"/>
    <w:rsid w:val="0074172B"/>
    <w:rsid w:val="00AB382B"/>
    <w:rsid w:val="00AF58AC"/>
    <w:rsid w:val="00CD622F"/>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MARRIAGE,DIASPORA,DOCUMENTS,ORTHODOX,CHURCHES,RELIGION AND RELIGIONS,LEGISLATION,FOREIGN COUNTRIES,MUSLIMS,RELIGIOUS GROUPS,PENTECOSTAL MOVEMENT,CIVIL LAW,CUSTOMARY LAW,ISLAM,DIPLOMAS,REGISTERS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Eritrea</TermName>
          <TermId xmlns="http://schemas.microsoft.com/office/infopath/2007/PartnerControls">8811700e-ec39-4fe3-80b1-59ef16ecd35d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Eritrea / Ortodoksisen kirkon oikeus vihkiä avioliittoon ulkomailla sekä em. avioliittojen laillinen pätevyys
Eritrea / The right of the Orthodox Church to weddings abroad, and the legality of such marriages
Kysymykset
1. Tunnustaako Eritrea ulkomailla solmitut uskonnolliset avioliitot ja suhtaudutaanko kristityn kirkon solmimaan avioliittoon ja muslimiavioliittoon samalla tavalla? Onko Eritrean ortodoksisella kirkolla oikeus vihkiä Eritrean kansalaisia ulkomailla (erityisesti Egyptissä)? Jos kyllä, ovatko nämä avioliitot laillisesti päteviä Eritreassa?
2. Millaisia Eritrean ortodoksisen kirkon Egyptissä myöntämät avioliittotodistukset ovat ulkonäöllisesti ja mitä tietoja ne sisältävät?
Questions
1. Does Eritrea recognize equally religious marriages contracted abroad by a Christian church and Muslims? Does the Eritrean Orthodox Church have the right to marry Eritrean citizens abroad (especially in Egypt)? If yes, are these marriages legally valid</COIDocAbstract>
    <COIWSGroundsRejection xmlns="b5be3156-7e14-46bc-bfca-5c242eb3de3f" xsi:nil="true"/>
    <COIDocAuthors xmlns="e235e197-502c-49f1-8696-39d199cd5131">
      <Value>143</Value>
    </COIDocAuthors>
    <COIDocID xmlns="b5be3156-7e14-46bc-bfca-5c242eb3de3f">1056</COIDocID>
    <_dlc_DocId xmlns="e235e197-502c-49f1-8696-39d199cd5131">FI011-215589946-13008</_dlc_DocId>
    <_dlc_DocIdUrl xmlns="e235e197-502c-49f1-8696-39d199cd5131">
      <Url>https://coiadmin.euaa.europa.eu/administration/finland/_layouts/15/DocIdRedir.aspx?ID=FI011-215589946-13008</Url>
      <Description>FI011-215589946-13008</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8BA91C65-2725-420C-A9C6-9EC1BD061F66}"/>
</file>

<file path=customXml/itemProps3.xml><?xml version="1.0" encoding="utf-8"?>
<ds:datastoreItem xmlns:ds="http://schemas.openxmlformats.org/officeDocument/2006/customXml" ds:itemID="{A303F249-2448-473F-AE00-75DA6B2538B6}"/>
</file>

<file path=customXml/itemProps4.xml><?xml version="1.0" encoding="utf-8"?>
<ds:datastoreItem xmlns:ds="http://schemas.openxmlformats.org/officeDocument/2006/customXml" ds:itemID="{8A5BF922-34E5-46F7-8703-86933AC50EA7}"/>
</file>

<file path=customXml/itemProps5.xml><?xml version="1.0" encoding="utf-8"?>
<ds:datastoreItem xmlns:ds="http://schemas.openxmlformats.org/officeDocument/2006/customXml" ds:itemID="{D1E8FC47-A95F-4D4F-BF6C-CDF154F5B5A0}"/>
</file>

<file path=customXml/itemProps6.xml><?xml version="1.0" encoding="utf-8"?>
<ds:datastoreItem xmlns:ds="http://schemas.openxmlformats.org/officeDocument/2006/customXml" ds:itemID="{FF58CA92-D6C5-4399-BFB4-5672BF4B4F0E}"/>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3</Pages>
  <Words>839</Words>
  <Characters>6798</Characters>
  <Application>Microsoft Office Word</Application>
  <DocSecurity>0</DocSecurity>
  <Lines>56</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Eritrea / Ortodoksisen kirkon oikeus vihkiä avioliittoon ulkomailla sekä em. avioliittojen laillinen pätevyys // Eritrea / The right of the Orthodox Church to weddings abroad, and the legality of such marriages</dc:title>
  <dc:creator/>
  <cp:lastModifiedBy/>
  <cp:revision>1</cp:revision>
  <dcterms:created xsi:type="dcterms:W3CDTF">2026-05-22T13:11:00Z</dcterms:created>
  <dcterms:modified xsi:type="dcterms:W3CDTF">2026-05-22T13:11:00Z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9bf3abc8-adad-44e3-ae3a-fbd995fca8fc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40;#Eritrea|8811700e-ec39-4fe3-80b1-59ef16ecd35d</vt:lpwstr>
  </property>
  <property fmtid="{D5CDD505-2E9C-101B-9397-08002B2CF9AE}" pid="9" name="COIInformTypeMM">
    <vt:lpwstr>4;#Response to COI Query|74af11f0-82c2-4825-bd8f-d6b1cac3a3aa</vt:lpwstr>
  </property>
</Properties>
</file>