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F971CD" w:rsidRDefault="00E53AC7"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F971CD" w:rsidRPr="00F971CD">
            <w:rPr>
              <w:rStyle w:val="Otsikko1Char"/>
            </w:rPr>
            <w:t>Afganistan</w:t>
          </w:r>
          <w:r w:rsidR="00272D9D" w:rsidRPr="00F971CD">
            <w:rPr>
              <w:rStyle w:val="Otsikko1Char"/>
            </w:rPr>
            <w:t xml:space="preserve"> / </w:t>
          </w:r>
          <w:proofErr w:type="spellStart"/>
          <w:r w:rsidR="00F971CD" w:rsidRPr="00F971CD">
            <w:rPr>
              <w:rStyle w:val="Otsikko1Char"/>
            </w:rPr>
            <w:t>L</w:t>
          </w:r>
          <w:r w:rsidR="001605C0">
            <w:rPr>
              <w:rStyle w:val="Otsikko1Char"/>
            </w:rPr>
            <w:t>eviraattiavioliitto</w:t>
          </w:r>
          <w:proofErr w:type="spellEnd"/>
          <w:r w:rsidR="00F971CD">
            <w:rPr>
              <w:rStyle w:val="Otsikko1Char"/>
            </w:rPr>
            <w:t>, lasten huoltajuus</w:t>
          </w:r>
        </w:sdtContent>
      </w:sdt>
      <w:r w:rsidR="00082DFE" w:rsidRPr="00F971CD">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605C0" w:rsidRDefault="00F971CD" w:rsidP="00082DFE">
          <w:pPr>
            <w:rPr>
              <w:b/>
              <w:lang w:val="en-US"/>
            </w:rPr>
          </w:pPr>
          <w:r w:rsidRPr="001605C0">
            <w:rPr>
              <w:rStyle w:val="Otsikko1Char"/>
              <w:lang w:val="en-US"/>
            </w:rPr>
            <w:t>Afghanistan</w:t>
          </w:r>
          <w:r w:rsidR="00272D9D" w:rsidRPr="001605C0">
            <w:rPr>
              <w:rStyle w:val="Otsikko1Char"/>
              <w:lang w:val="en-US"/>
            </w:rPr>
            <w:t xml:space="preserve"> / </w:t>
          </w:r>
          <w:r w:rsidR="001605C0" w:rsidRPr="001605C0">
            <w:rPr>
              <w:rStyle w:val="Otsikko1Char"/>
              <w:lang w:val="en-US"/>
            </w:rPr>
            <w:t>Levirate marriage, custody o</w:t>
          </w:r>
          <w:r w:rsidR="001605C0">
            <w:rPr>
              <w:rStyle w:val="Otsikko1Char"/>
              <w:lang w:val="en-US"/>
            </w:rPr>
            <w:t>f children</w:t>
          </w:r>
        </w:p>
      </w:sdtContent>
    </w:sdt>
    <w:p w:rsidR="00082DFE" w:rsidRDefault="00E53AC7"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377A5F" w:rsidP="00377A5F">
          <w:r>
            <w:t>1. Miten yleinen Afganistanissa on käytäntö, jossa leski avioituu kuolleen aviomiehensä veljen kanssa? Onko ilmiölle nimi?</w:t>
          </w:r>
          <w:r>
            <w:br/>
            <w:t>2. Missä tilanteissa tällaiseen järjestelyyn päädytään?</w:t>
          </w:r>
          <w:r>
            <w:br/>
            <w:t>3. Onko käytäntö voimassa, jos naisella on jo useampi avioliitto ja niistä lapsia?</w:t>
          </w:r>
          <w:r w:rsidR="003F0CC6">
            <w:t xml:space="preserve"> </w:t>
          </w:r>
          <w:r>
            <w:t>Miten tavallista on, että uusi aviomies ottaa huollettavakseen naisen aiemmista liitoista syntyneet</w:t>
          </w:r>
          <w:r w:rsidR="00FA431C">
            <w:t xml:space="preserve"> l</w:t>
          </w:r>
          <w:r>
            <w:t>apset?</w:t>
          </w:r>
          <w:r>
            <w:br/>
          </w:r>
          <w:r w:rsidR="003F0CC6">
            <w:t>4</w:t>
          </w:r>
          <w:r>
            <w:t>. Onko</w:t>
          </w:r>
          <w:r w:rsidR="000B79E1">
            <w:t xml:space="preserve"> tavallista, e</w:t>
          </w:r>
          <w:r>
            <w:t>tt</w:t>
          </w:r>
          <w:r w:rsidR="00FA431C">
            <w:t>ä</w:t>
          </w:r>
          <w:r>
            <w:t xml:space="preserve"> mies nai itseään</w:t>
          </w:r>
          <w:r w:rsidR="00FA431C">
            <w:t xml:space="preserve"> selvästi</w:t>
          </w:r>
          <w:r>
            <w:t xml:space="preserve"> vanhemman veljensä lesken?</w:t>
          </w:r>
          <w:r>
            <w:br/>
          </w:r>
          <w:r w:rsidR="003F0CC6">
            <w:t>5</w:t>
          </w:r>
          <w:r>
            <w:t>. Pidetäänkö veljen leskeä uudessa liitossa varsinaisena vaimona, vai onko kyse yleensä enemmän taloudellisesta järjestelystä?</w:t>
          </w:r>
        </w:p>
      </w:sdtContent>
    </w:sdt>
    <w:p w:rsidR="00082DFE" w:rsidRDefault="00082DFE" w:rsidP="00082DFE"/>
    <w:p w:rsidR="00082DFE" w:rsidRPr="00974C94" w:rsidRDefault="00082DFE" w:rsidP="00082DFE">
      <w:pPr>
        <w:rPr>
          <w:b/>
          <w:bCs/>
          <w:lang w:val="en-US"/>
        </w:rPr>
      </w:pPr>
      <w:r w:rsidRPr="00974C94">
        <w:rPr>
          <w:b/>
          <w:b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i w:val="0"/>
          <w:iCs w:val="0"/>
          <w:color w:val="auto"/>
        </w:rPr>
      </w:sdtEndPr>
      <w:sdtContent>
        <w:p w:rsidR="00082DFE" w:rsidRPr="0024667B" w:rsidRDefault="00C37B6C" w:rsidP="00082DFE">
          <w:pPr>
            <w:rPr>
              <w:b/>
              <w:bCs/>
              <w:i/>
              <w:iCs/>
              <w:lang w:val="en-US"/>
            </w:rPr>
          </w:pPr>
          <w:r w:rsidRPr="0024667B">
            <w:rPr>
              <w:rStyle w:val="LainausChar"/>
              <w:lang w:val="en-US"/>
            </w:rPr>
            <w:t>1.) How common is the practice in Afghanistan, in which a widow marries the brother of her deceased husband?</w:t>
          </w:r>
          <w:r w:rsidR="001E78D4">
            <w:rPr>
              <w:rStyle w:val="LainausChar"/>
              <w:lang w:val="en-US"/>
            </w:rPr>
            <w:t xml:space="preserve"> What is the practice called?</w:t>
          </w:r>
          <w:r w:rsidRPr="0024667B">
            <w:rPr>
              <w:rStyle w:val="LainausChar"/>
              <w:lang w:val="en-US"/>
            </w:rPr>
            <w:br/>
          </w:r>
          <w:r w:rsidRPr="0024667B">
            <w:rPr>
              <w:i/>
              <w:iCs/>
              <w:lang w:val="en-US"/>
            </w:rPr>
            <w:t xml:space="preserve">2.) In which situations </w:t>
          </w:r>
          <w:r w:rsidR="00F36475">
            <w:rPr>
              <w:i/>
              <w:iCs/>
              <w:lang w:val="en-US"/>
            </w:rPr>
            <w:t>does</w:t>
          </w:r>
          <w:r w:rsidRPr="0024667B">
            <w:rPr>
              <w:i/>
              <w:iCs/>
              <w:lang w:val="en-US"/>
            </w:rPr>
            <w:t xml:space="preserve"> th</w:t>
          </w:r>
          <w:r w:rsidR="00F36475">
            <w:rPr>
              <w:i/>
              <w:iCs/>
              <w:lang w:val="en-US"/>
            </w:rPr>
            <w:t>e</w:t>
          </w:r>
          <w:r w:rsidRPr="0024667B">
            <w:rPr>
              <w:i/>
              <w:iCs/>
              <w:lang w:val="en-US"/>
            </w:rPr>
            <w:t xml:space="preserve"> practice appl</w:t>
          </w:r>
          <w:r w:rsidR="00F36475">
            <w:rPr>
              <w:i/>
              <w:iCs/>
              <w:lang w:val="en-US"/>
            </w:rPr>
            <w:t>y</w:t>
          </w:r>
          <w:r w:rsidRPr="0024667B">
            <w:rPr>
              <w:i/>
              <w:iCs/>
              <w:lang w:val="en-US"/>
            </w:rPr>
            <w:t>?</w:t>
          </w:r>
          <w:r w:rsidRPr="0024667B">
            <w:rPr>
              <w:i/>
              <w:iCs/>
              <w:lang w:val="en-US"/>
            </w:rPr>
            <w:br/>
            <w:t>3.) Does th</w:t>
          </w:r>
          <w:r w:rsidR="006B0656">
            <w:rPr>
              <w:i/>
              <w:iCs/>
              <w:lang w:val="en-US"/>
            </w:rPr>
            <w:t>e</w:t>
          </w:r>
          <w:r w:rsidRPr="0024667B">
            <w:rPr>
              <w:i/>
              <w:iCs/>
              <w:lang w:val="en-US"/>
            </w:rPr>
            <w:t xml:space="preserve"> practice apply when the woman has had multiple marriages with children? </w:t>
          </w:r>
          <w:r w:rsidR="00BC7517">
            <w:rPr>
              <w:i/>
              <w:iCs/>
              <w:lang w:val="en-US"/>
            </w:rPr>
            <w:t>Is it</w:t>
          </w:r>
          <w:r w:rsidRPr="0024667B">
            <w:rPr>
              <w:i/>
              <w:iCs/>
              <w:lang w:val="en-US"/>
            </w:rPr>
            <w:t xml:space="preserve"> common for the new husband to take custody of the children from previous marriages? </w:t>
          </w:r>
          <w:r w:rsidRPr="0024667B">
            <w:rPr>
              <w:i/>
              <w:iCs/>
              <w:lang w:val="en-US"/>
            </w:rPr>
            <w:br/>
          </w:r>
          <w:r w:rsidR="00F6360D">
            <w:rPr>
              <w:i/>
              <w:iCs/>
              <w:lang w:val="en-US"/>
            </w:rPr>
            <w:t>4</w:t>
          </w:r>
          <w:r w:rsidRPr="0024667B">
            <w:rPr>
              <w:i/>
              <w:iCs/>
              <w:lang w:val="en-US"/>
            </w:rPr>
            <w:t xml:space="preserve">.) Is it </w:t>
          </w:r>
          <w:r w:rsidR="00742401">
            <w:rPr>
              <w:i/>
              <w:iCs/>
              <w:lang w:val="en-US"/>
            </w:rPr>
            <w:t>common</w:t>
          </w:r>
          <w:r w:rsidRPr="0024667B">
            <w:rPr>
              <w:i/>
              <w:iCs/>
              <w:lang w:val="en-US"/>
            </w:rPr>
            <w:t xml:space="preserve"> for a man to marry the widow of his brother who is several years older?</w:t>
          </w:r>
          <w:r w:rsidRPr="0024667B">
            <w:rPr>
              <w:i/>
              <w:iCs/>
              <w:lang w:val="en-US"/>
            </w:rPr>
            <w:br/>
          </w:r>
          <w:r w:rsidR="00F6360D">
            <w:rPr>
              <w:i/>
              <w:iCs/>
              <w:lang w:val="en-US"/>
            </w:rPr>
            <w:t>5</w:t>
          </w:r>
          <w:r w:rsidRPr="0024667B">
            <w:rPr>
              <w:i/>
              <w:iCs/>
              <w:lang w:val="en-US"/>
            </w:rPr>
            <w:t>.) Is the brother’s widow considered as a real wife or is it primarily a financial settlement?</w:t>
          </w:r>
        </w:p>
      </w:sdtContent>
    </w:sdt>
    <w:p w:rsidR="00082DFE" w:rsidRPr="00082DFE" w:rsidRDefault="00E53AC7" w:rsidP="00082DFE">
      <w:pPr>
        <w:pStyle w:val="LeiptekstiMigri"/>
        <w:ind w:left="0"/>
        <w:rPr>
          <w:lang w:val="en-GB"/>
        </w:rPr>
      </w:pPr>
      <w:r>
        <w:rPr>
          <w:b/>
          <w:i/>
          <w:iCs/>
        </w:rPr>
        <w:pict>
          <v:rect id="_x0000_i1026" style="width:0;height:1.5pt" o:hralign="center" o:hrstd="t" o:hr="t" fillcolor="#a0a0a0" stroked="f"/>
        </w:pict>
      </w:r>
    </w:p>
    <w:p w:rsidR="002F369F" w:rsidRDefault="00E8046E" w:rsidP="002F369F">
      <w:pPr>
        <w:pStyle w:val="Otsikko2"/>
      </w:pPr>
      <w:r>
        <w:t>Miten yleinen Afganistanissa on käytäntö, jossa leski avioituu kuolleen aviomiehensä veljen kanssa? Onko ilmiölle nimi?</w:t>
      </w:r>
    </w:p>
    <w:p w:rsidR="000B74C9" w:rsidRDefault="006700E0" w:rsidP="000E74CE">
      <w:r>
        <w:t>Afganistanissa yleisesti vallitsevan perinteen mukaan leskeksi jääneen naisen tulee avioitua kuolleen aviomiehensä perheenjäsenen, kuten veljen tai serkun, kanssa.</w:t>
      </w:r>
      <w:r>
        <w:rPr>
          <w:rStyle w:val="Alaviitteenviite"/>
        </w:rPr>
        <w:footnoteReference w:id="1"/>
      </w:r>
      <w:r>
        <w:t xml:space="preserve"> </w:t>
      </w:r>
      <w:r w:rsidR="002F369F">
        <w:t xml:space="preserve">Käytäntöä, jossa kuolleen miehen veljen velvollisuus on avioitua veljensä lesken kanssa, kutsutaan </w:t>
      </w:r>
      <w:proofErr w:type="spellStart"/>
      <w:r w:rsidR="002F369F">
        <w:t>leviraattiavioliitoksi</w:t>
      </w:r>
      <w:proofErr w:type="spellEnd"/>
      <w:r w:rsidR="002F369F">
        <w:t>.</w:t>
      </w:r>
      <w:r w:rsidR="002F369F">
        <w:rPr>
          <w:rStyle w:val="Alaviitteenviite"/>
        </w:rPr>
        <w:footnoteReference w:id="2"/>
      </w:r>
      <w:r w:rsidR="00F67275">
        <w:t xml:space="preserve"> </w:t>
      </w:r>
      <w:proofErr w:type="spellStart"/>
      <w:r w:rsidR="00B45321">
        <w:t>Pashtun</w:t>
      </w:r>
      <w:proofErr w:type="spellEnd"/>
      <w:r w:rsidR="00B45321">
        <w:t xml:space="preserve"> kielessä käytäntö tunnetaan nimellä </w:t>
      </w:r>
      <w:proofErr w:type="spellStart"/>
      <w:r w:rsidR="00B45321" w:rsidRPr="00B45321">
        <w:rPr>
          <w:i/>
          <w:iCs/>
        </w:rPr>
        <w:t>lêwar</w:t>
      </w:r>
      <w:proofErr w:type="spellEnd"/>
      <w:r w:rsidR="003972AB">
        <w:rPr>
          <w:i/>
          <w:iCs/>
        </w:rPr>
        <w:t xml:space="preserve">, </w:t>
      </w:r>
      <w:r w:rsidR="003972AB">
        <w:t>joka</w:t>
      </w:r>
      <w:r w:rsidR="00B45321">
        <w:t xml:space="preserve"> on samaa alkuperää kuin latinan lankoa tarkoittava sana </w:t>
      </w:r>
      <w:proofErr w:type="spellStart"/>
      <w:r w:rsidR="00B45321" w:rsidRPr="00B45321">
        <w:rPr>
          <w:i/>
          <w:iCs/>
        </w:rPr>
        <w:t>levir</w:t>
      </w:r>
      <w:proofErr w:type="spellEnd"/>
      <w:r w:rsidR="00B45321">
        <w:t xml:space="preserve">, josta </w:t>
      </w:r>
      <w:r w:rsidR="000F60EC">
        <w:t xml:space="preserve">käsite </w:t>
      </w:r>
      <w:proofErr w:type="spellStart"/>
      <w:r w:rsidR="00B45321">
        <w:t>leviraatti</w:t>
      </w:r>
      <w:proofErr w:type="spellEnd"/>
      <w:r w:rsidR="00B45321">
        <w:t xml:space="preserve"> on johdettu.</w:t>
      </w:r>
      <w:r w:rsidR="00B45321">
        <w:rPr>
          <w:rStyle w:val="Alaviitteenviite"/>
        </w:rPr>
        <w:footnoteReference w:id="3"/>
      </w:r>
      <w:r w:rsidR="00A12697">
        <w:t xml:space="preserve"> </w:t>
      </w:r>
      <w:proofErr w:type="spellStart"/>
      <w:r w:rsidR="00912A60">
        <w:t>Leviraattiavioliitto</w:t>
      </w:r>
      <w:proofErr w:type="spellEnd"/>
      <w:r w:rsidR="00F67275">
        <w:t xml:space="preserve"> oli Lähi-idän alueella </w:t>
      </w:r>
      <w:r w:rsidR="002748F5">
        <w:t>vallitseva</w:t>
      </w:r>
      <w:r w:rsidR="00912A60">
        <w:t xml:space="preserve"> käytäntö</w:t>
      </w:r>
      <w:r w:rsidR="00F67275">
        <w:t xml:space="preserve"> esi-islamilaisena aikana, </w:t>
      </w:r>
      <w:r w:rsidR="008D1E98">
        <w:t>kunnes</w:t>
      </w:r>
      <w:r w:rsidR="00F67275">
        <w:t xml:space="preserve"> profeetta Muhammed </w:t>
      </w:r>
      <w:r w:rsidR="00912A60">
        <w:t xml:space="preserve">yksiselitteisesti </w:t>
      </w:r>
      <w:r w:rsidR="00F67275">
        <w:t xml:space="preserve">kielsi </w:t>
      </w:r>
      <w:r w:rsidR="008D1E98">
        <w:t>sen</w:t>
      </w:r>
      <w:r w:rsidR="00F67275">
        <w:t xml:space="preserve"> (Koraanin suura 4:12). </w:t>
      </w:r>
      <w:r w:rsidR="008D1E98">
        <w:t>Koraaniin perustuva is</w:t>
      </w:r>
      <w:r w:rsidR="00F67275">
        <w:t xml:space="preserve">lamilainen </w:t>
      </w:r>
      <w:proofErr w:type="spellStart"/>
      <w:r w:rsidR="00F67275">
        <w:t>sharia</w:t>
      </w:r>
      <w:proofErr w:type="spellEnd"/>
      <w:r w:rsidR="00F67275">
        <w:t>-laki</w:t>
      </w:r>
      <w:r w:rsidR="008D1E98">
        <w:t xml:space="preserve"> </w:t>
      </w:r>
      <w:r w:rsidR="00F67275">
        <w:t xml:space="preserve">kieltää </w:t>
      </w:r>
      <w:r w:rsidR="008D1E98">
        <w:t>naisten pitämisen omaisuutena ja pakottamisen naimisiin</w:t>
      </w:r>
      <w:r w:rsidR="002D409B">
        <w:t xml:space="preserve"> </w:t>
      </w:r>
      <w:proofErr w:type="spellStart"/>
      <w:r w:rsidR="002D409B">
        <w:t>leviraattikäytännön</w:t>
      </w:r>
      <w:proofErr w:type="spellEnd"/>
      <w:r w:rsidR="002D409B">
        <w:t xml:space="preserve"> mukaisesti</w:t>
      </w:r>
      <w:r w:rsidR="00F67275">
        <w:t>.</w:t>
      </w:r>
      <w:r w:rsidR="00AD0184">
        <w:rPr>
          <w:rStyle w:val="Alaviitteenviite"/>
        </w:rPr>
        <w:footnoteReference w:id="4"/>
      </w:r>
      <w:r w:rsidR="003E57C6">
        <w:t xml:space="preserve"> </w:t>
      </w:r>
      <w:r w:rsidR="000C557A">
        <w:t>Afganistanissa valtaan nousut T</w:t>
      </w:r>
      <w:r w:rsidR="003E57C6">
        <w:t xml:space="preserve">aliban-hallinto on pitänyt </w:t>
      </w:r>
      <w:proofErr w:type="spellStart"/>
      <w:r w:rsidR="003E57C6">
        <w:t>leviraattikäytäntöä</w:t>
      </w:r>
      <w:proofErr w:type="spellEnd"/>
      <w:r w:rsidR="003E57C6">
        <w:t xml:space="preserve"> islamin vastaisena ja kieltänyt leskien pakottamisen naimisiin kuolleen </w:t>
      </w:r>
      <w:r w:rsidR="003E57C6">
        <w:lastRenderedPageBreak/>
        <w:t>puolison sukulaisen kanssa.</w:t>
      </w:r>
      <w:r w:rsidR="003E57C6">
        <w:rPr>
          <w:rStyle w:val="Alaviitteenviite"/>
        </w:rPr>
        <w:footnoteReference w:id="5"/>
      </w:r>
      <w:r w:rsidR="00AD0184">
        <w:t xml:space="preserve"> </w:t>
      </w:r>
      <w:r w:rsidR="003C72BF" w:rsidRPr="003C72BF">
        <w:t xml:space="preserve">Taliban kielsi leskien pakottamisen </w:t>
      </w:r>
      <w:proofErr w:type="spellStart"/>
      <w:r w:rsidR="003C72BF" w:rsidRPr="003C72BF">
        <w:t>leviraattiavioliittoon</w:t>
      </w:r>
      <w:proofErr w:type="spellEnd"/>
      <w:r w:rsidR="003C72BF" w:rsidRPr="003C72BF">
        <w:t xml:space="preserve"> myös </w:t>
      </w:r>
      <w:r w:rsidR="003C72BF">
        <w:t>aiemmalla valtakaudellaan 1990-luvulla.</w:t>
      </w:r>
      <w:r w:rsidR="003C72BF">
        <w:rPr>
          <w:rStyle w:val="Alaviitteenviite"/>
          <w:lang w:val="en-US"/>
        </w:rPr>
        <w:footnoteReference w:id="6"/>
      </w:r>
      <w:r w:rsidR="003E57C6" w:rsidRPr="003E57C6">
        <w:t xml:space="preserve"> </w:t>
      </w:r>
      <w:r w:rsidR="003E57C6">
        <w:t>Myös Afganistanin aiemman hallinnon rikoslaki (§ 517) kriminalisoi vankeustuomion uhalla lesken pakottamisen naimisiin vastoin tämän tahtoa.</w:t>
      </w:r>
      <w:r w:rsidR="003E57C6">
        <w:rPr>
          <w:rStyle w:val="Alaviitteenviite"/>
        </w:rPr>
        <w:footnoteReference w:id="7"/>
      </w:r>
      <w:r w:rsidR="000E74CE">
        <w:t xml:space="preserve"> </w:t>
      </w:r>
    </w:p>
    <w:p w:rsidR="00E347E0" w:rsidRPr="00E8724F" w:rsidRDefault="00991D53" w:rsidP="009D50DF">
      <w:r>
        <w:t>Kieltämispyrkimyksistä huolimatta</w:t>
      </w:r>
      <w:r w:rsidR="00935B62">
        <w:t xml:space="preserve"> lesk</w:t>
      </w:r>
      <w:r w:rsidR="00D73676">
        <w:t>eksi jääneiden naisten</w:t>
      </w:r>
      <w:r w:rsidR="00935B62">
        <w:t xml:space="preserve"> avioliitot kuolleen miehensä sukulaisten kanssa </w:t>
      </w:r>
      <w:r w:rsidR="00D73676">
        <w:t xml:space="preserve">ovat </w:t>
      </w:r>
      <w:r>
        <w:t xml:space="preserve">YK:n mukaan </w:t>
      </w:r>
      <w:r w:rsidR="00935B62">
        <w:t>ylei</w:t>
      </w:r>
      <w:r w:rsidR="00D73676">
        <w:t>nen</w:t>
      </w:r>
      <w:r w:rsidR="00935B62">
        <w:t xml:space="preserve"> pakkoavioliiton muoto</w:t>
      </w:r>
      <w:r w:rsidR="00ED2F23">
        <w:t>, jota esiintyy eri puolilla</w:t>
      </w:r>
      <w:r w:rsidR="00935B62">
        <w:t xml:space="preserve"> Afganistani</w:t>
      </w:r>
      <w:r w:rsidR="00B72ADE">
        <w:t>a</w:t>
      </w:r>
      <w:bookmarkStart w:id="0" w:name="_GoBack"/>
      <w:bookmarkEnd w:id="0"/>
      <w:r w:rsidR="00935B62">
        <w:t>.</w:t>
      </w:r>
      <w:r w:rsidR="00CC4A75">
        <w:t xml:space="preserve"> </w:t>
      </w:r>
      <w:r w:rsidR="00500D18">
        <w:t xml:space="preserve">Miehen perhe pitää leskeä </w:t>
      </w:r>
      <w:r w:rsidR="000B74C9">
        <w:t>itselleen</w:t>
      </w:r>
      <w:r w:rsidR="00500D18">
        <w:t xml:space="preserve"> kuuluvana omaisuutena, minkä lisäksi leskelle</w:t>
      </w:r>
      <w:r w:rsidR="003956C8">
        <w:t xml:space="preserve"> lain mukaan</w:t>
      </w:r>
      <w:r w:rsidR="00500D18">
        <w:t xml:space="preserve"> kuuluva perintö jää </w:t>
      </w:r>
      <w:r w:rsidR="000B74C9">
        <w:t xml:space="preserve">miehen </w:t>
      </w:r>
      <w:r w:rsidR="00500D18">
        <w:t>perheelle lesk</w:t>
      </w:r>
      <w:r w:rsidR="000B74C9">
        <w:t>en</w:t>
      </w:r>
      <w:r w:rsidR="00500D18">
        <w:t xml:space="preserve"> nai</w:t>
      </w:r>
      <w:r w:rsidR="000B74C9">
        <w:t>dessa</w:t>
      </w:r>
      <w:r w:rsidR="00500D18">
        <w:t xml:space="preserve"> perheen jäsenen.</w:t>
      </w:r>
      <w:r w:rsidR="00935B62">
        <w:rPr>
          <w:rStyle w:val="Alaviitteenviite"/>
        </w:rPr>
        <w:footnoteReference w:id="8"/>
      </w:r>
      <w:r w:rsidR="00170A45" w:rsidRPr="00170A45">
        <w:t xml:space="preserve"> </w:t>
      </w:r>
      <w:r w:rsidR="00170A45" w:rsidRPr="00E8724F">
        <w:t xml:space="preserve">Käytäntöä esiintyy paitsi </w:t>
      </w:r>
      <w:proofErr w:type="spellStart"/>
      <w:r w:rsidR="00170A45" w:rsidRPr="00E8724F">
        <w:t>pashtujen</w:t>
      </w:r>
      <w:proofErr w:type="spellEnd"/>
      <w:r w:rsidR="00170A45" w:rsidRPr="00E8724F">
        <w:t xml:space="preserve"> myös </w:t>
      </w:r>
      <w:proofErr w:type="spellStart"/>
      <w:r w:rsidR="00170A45" w:rsidRPr="00E8724F">
        <w:t>hazaroiden</w:t>
      </w:r>
      <w:proofErr w:type="spellEnd"/>
      <w:r w:rsidR="00170A45" w:rsidRPr="00E8724F">
        <w:t xml:space="preserve"> </w:t>
      </w:r>
      <w:r w:rsidR="00C75C72" w:rsidRPr="00E8724F">
        <w:t>keskuudessa</w:t>
      </w:r>
      <w:r w:rsidR="00170A45" w:rsidRPr="00E8724F">
        <w:t>.</w:t>
      </w:r>
      <w:r w:rsidR="00170A45">
        <w:rPr>
          <w:rStyle w:val="Alaviitteenviite"/>
        </w:rPr>
        <w:footnoteReference w:id="9"/>
      </w:r>
      <w:r w:rsidR="00E8724F" w:rsidRPr="00E8724F">
        <w:t xml:space="preserve"> </w:t>
      </w:r>
      <w:r w:rsidR="00E8724F" w:rsidRPr="008F777D">
        <w:t xml:space="preserve">Afganistanin avioliittokäytäntöjä tutkineen </w:t>
      </w:r>
      <w:proofErr w:type="spellStart"/>
      <w:r w:rsidR="00E8724F" w:rsidRPr="008F777D">
        <w:t>Deborah</w:t>
      </w:r>
      <w:proofErr w:type="spellEnd"/>
      <w:r w:rsidR="00E8724F" w:rsidRPr="008F777D">
        <w:t xml:space="preserve"> Smithin havaintojen mukaan velvollisuus naida edesmenneen veljen leski on Afganistanissa yksi yleisimpiä moniavioisuuden syitä. Korkea sotaleskien määrä vaikutti näiden avioliittojen yleisyyteen Smithin tutkimista alueista erityisesti </w:t>
      </w:r>
      <w:proofErr w:type="spellStart"/>
      <w:r w:rsidR="00E8724F" w:rsidRPr="008F777D">
        <w:t>Bamiyanin</w:t>
      </w:r>
      <w:proofErr w:type="spellEnd"/>
      <w:r w:rsidR="00E8724F" w:rsidRPr="008F777D">
        <w:t xml:space="preserve"> maakunnassa. Eri puolilla Afganistania lesken avioitumista uudelleen aviomiehen suvun ulkopuolisen henkilön kanssa pidetään häpeällisenä. Leski joutuu suostumaan avioliittoon edesmenneen puolisonsa sukulaisen kanssa, mikäli haluaa säilyttää lastensa huoltajuuden.</w:t>
      </w:r>
      <w:r w:rsidR="00E8724F" w:rsidRPr="008F777D">
        <w:rPr>
          <w:vertAlign w:val="superscript"/>
        </w:rPr>
        <w:footnoteReference w:id="10"/>
      </w:r>
    </w:p>
    <w:p w:rsidR="007960F3" w:rsidRPr="007D1DFC" w:rsidRDefault="00E8046E" w:rsidP="007D1DFC">
      <w:pPr>
        <w:pStyle w:val="Otsikko2"/>
      </w:pPr>
      <w:r>
        <w:t>Missä tilanteissa tällaiseen järjestelyyn päädytään?</w:t>
      </w:r>
    </w:p>
    <w:p w:rsidR="00531F03" w:rsidRDefault="006473C7" w:rsidP="00450ADC">
      <w:r>
        <w:t>Avioliitto on Afganistanissa perinteisesti koko perhettä ja yhteisöä koskettava asia, johon avioliiton osapuolilla itsellään on rajallinen sanavalta.</w:t>
      </w:r>
      <w:r>
        <w:rPr>
          <w:rStyle w:val="Alaviitteenviite"/>
        </w:rPr>
        <w:footnoteReference w:id="11"/>
      </w:r>
      <w:r>
        <w:t xml:space="preserve"> Afganistanissa etenkin </w:t>
      </w:r>
      <w:proofErr w:type="spellStart"/>
      <w:r>
        <w:t>pashtujen</w:t>
      </w:r>
      <w:proofErr w:type="spellEnd"/>
      <w:r>
        <w:t xml:space="preserve"> keskuudessa vuosisatojen ajan vallinneen kunnia- ja häpeäkulttuurin mukaan kyky suojella ja tarvittaessa kontrolloida perheeseen kuuluvia naisia on keskeisesti sidoksissa miehen omassa yhteisössään saamaan kunnioitukseen. </w:t>
      </w:r>
      <w:proofErr w:type="spellStart"/>
      <w:r>
        <w:t>Pashtut</w:t>
      </w:r>
      <w:proofErr w:type="spellEnd"/>
      <w:r>
        <w:t xml:space="preserve"> jakautuvat heimoihin, jotka säätelevät vahvasti jäsentensä käyttäytymistä. Naiset kuuluvat </w:t>
      </w:r>
      <w:proofErr w:type="spellStart"/>
      <w:r>
        <w:t>heimoyhteisössä</w:t>
      </w:r>
      <w:proofErr w:type="spellEnd"/>
      <w:r>
        <w:t xml:space="preserve"> kokonaan miespuolisten sukulaistensa vastuulle, ja perinteisesti naiset on pidetty eristyksissä yhteiskunnasta suvun kunniaa uhkaavien tilanteiden ennaltaehkäisemiseksi.</w:t>
      </w:r>
      <w:r>
        <w:rPr>
          <w:rStyle w:val="Alaviitteenviite"/>
        </w:rPr>
        <w:footnoteReference w:id="12"/>
      </w:r>
      <w:r w:rsidR="00450ADC">
        <w:t xml:space="preserve"> </w:t>
      </w:r>
      <w:proofErr w:type="spellStart"/>
      <w:r w:rsidR="00531F03">
        <w:t>Leviraatti</w:t>
      </w:r>
      <w:proofErr w:type="spellEnd"/>
      <w:r w:rsidR="00531F03">
        <w:t>-instituution alkuperäinen tarkoitus on yhtäältä pitää leskelle kuuluva perintö perheen sisällä ja toisaalta suojella perheen kunniaa estämällä lesken avioituminen perheen ulkopuolisen miehen kanssa. Etelä-Afganistanissa, jossa perinne on voimakkain, lesken uudelleen avioituminen miehen perheen ulkopuolelta tulevan henkilön kanssa on harvinaista ja siihen su</w:t>
      </w:r>
      <w:r w:rsidR="000C501B">
        <w:t>h</w:t>
      </w:r>
      <w:r w:rsidR="00531F03">
        <w:t>taudutaan negatiivisesti.</w:t>
      </w:r>
      <w:r w:rsidR="009879C8">
        <w:rPr>
          <w:rStyle w:val="Alaviitteenviite"/>
        </w:rPr>
        <w:footnoteReference w:id="13"/>
      </w:r>
      <w:r w:rsidR="00531F03">
        <w:t xml:space="preserve"> Lesken miehen suku voi jopa pitää ulkopuolista uutta aviomiestä kidnappaajana ja vaatia </w:t>
      </w:r>
      <w:proofErr w:type="spellStart"/>
      <w:r w:rsidR="00531F03">
        <w:t>heimoneuvostolta</w:t>
      </w:r>
      <w:proofErr w:type="spellEnd"/>
      <w:r w:rsidR="00531F03">
        <w:t xml:space="preserve"> rankaisutoimia häntä vastaan.</w:t>
      </w:r>
      <w:r w:rsidR="00531F03">
        <w:rPr>
          <w:rStyle w:val="Alaviitteenviite"/>
        </w:rPr>
        <w:footnoteReference w:id="14"/>
      </w:r>
      <w:r w:rsidR="00531F03">
        <w:t xml:space="preserve"> </w:t>
      </w:r>
    </w:p>
    <w:p w:rsidR="00511182" w:rsidRPr="003205BB" w:rsidRDefault="009559BB" w:rsidP="00265FFE">
      <w:r w:rsidRPr="009559BB">
        <w:t>1970-luvulla Pohjois-Afganistani</w:t>
      </w:r>
      <w:r w:rsidR="005A2750">
        <w:t>ssa asuvan</w:t>
      </w:r>
      <w:r w:rsidRPr="009559BB">
        <w:t xml:space="preserve"> </w:t>
      </w:r>
      <w:proofErr w:type="spellStart"/>
      <w:r w:rsidRPr="009559BB">
        <w:t>pashtuyhteisön</w:t>
      </w:r>
      <w:proofErr w:type="spellEnd"/>
      <w:r w:rsidRPr="009559BB">
        <w:t xml:space="preserve"> k</w:t>
      </w:r>
      <w:r>
        <w:t xml:space="preserve">eskuudessa tehdyn antropologisen tutkimuksen aineiston mukaan suurin osa </w:t>
      </w:r>
      <w:r w:rsidR="00EE4C20">
        <w:t xml:space="preserve">vielä lisääntymiskykyisistä </w:t>
      </w:r>
      <w:r>
        <w:t>leskistä meni uudelleen naimisiin, kun taas iäkkäämmät lesket asuivat joko poikiensa tai harvemmin tyttöjensä luona ja lapsettomat lesket</w:t>
      </w:r>
      <w:r w:rsidR="00EF1C3A">
        <w:t xml:space="preserve"> puolestaan</w:t>
      </w:r>
      <w:r>
        <w:t xml:space="preserve"> kuolleen miehensä sukulaisten luona. </w:t>
      </w:r>
      <w:r w:rsidR="00C51F06" w:rsidRPr="00C51F06">
        <w:t>Miehen sukulaiset tekivät p</w:t>
      </w:r>
      <w:r w:rsidRPr="00C51F06">
        <w:t xml:space="preserve">äätöksen lesken uudesta avioliitosta. </w:t>
      </w:r>
      <w:r w:rsidR="00C51F06">
        <w:t xml:space="preserve">Tutkimuksen aineiston mukaan kaikkein </w:t>
      </w:r>
      <w:r w:rsidRPr="009559BB">
        <w:t xml:space="preserve">tyypillisimmin leski päätyi avioitumaan </w:t>
      </w:r>
      <w:r w:rsidR="00C51F06">
        <w:t xml:space="preserve">miehen </w:t>
      </w:r>
      <w:r w:rsidRPr="009559BB">
        <w:t>vanhimman naimattoman sukulaisen k</w:t>
      </w:r>
      <w:r>
        <w:t>anssa</w:t>
      </w:r>
      <w:r w:rsidR="00C51F06">
        <w:t xml:space="preserve">, mutta jos </w:t>
      </w:r>
      <w:r w:rsidRPr="009559BB">
        <w:t>kaikki miehen sukulaiset o</w:t>
      </w:r>
      <w:r w:rsidR="00C51F06">
        <w:t>li</w:t>
      </w:r>
      <w:r w:rsidRPr="009559BB">
        <w:t xml:space="preserve">vat jo naimisissa, leski </w:t>
      </w:r>
      <w:r>
        <w:t>otettiin</w:t>
      </w:r>
      <w:r w:rsidRPr="009559BB">
        <w:t xml:space="preserve"> t</w:t>
      </w:r>
      <w:r>
        <w:t xml:space="preserve">oiseksi </w:t>
      </w:r>
      <w:r>
        <w:lastRenderedPageBreak/>
        <w:t xml:space="preserve">vaimoksi. Mikäli miehen sukulaiset eivät halunneet naimisiin lesken kanssa, hänelle saatettiin antaa lupa avioitua suvun ulkopuolisen miehen kanssa. </w:t>
      </w:r>
      <w:r w:rsidRPr="003205BB">
        <w:t>Hänen lapsensa jä</w:t>
      </w:r>
      <w:r w:rsidR="00B26FB2" w:rsidRPr="003205BB">
        <w:t>i</w:t>
      </w:r>
      <w:r w:rsidRPr="003205BB">
        <w:t xml:space="preserve">vät </w:t>
      </w:r>
      <w:r w:rsidR="0091119A">
        <w:t>tällö</w:t>
      </w:r>
      <w:r w:rsidR="00036B1D">
        <w:t xml:space="preserve">in </w:t>
      </w:r>
      <w:r w:rsidR="00B26FB2" w:rsidRPr="003205BB">
        <w:t xml:space="preserve">kuitenkin </w:t>
      </w:r>
      <w:r w:rsidRPr="003205BB">
        <w:t>miehen perheen luo.</w:t>
      </w:r>
      <w:r>
        <w:rPr>
          <w:rStyle w:val="Alaviitteenviite"/>
          <w:lang w:val="en-US"/>
        </w:rPr>
        <w:footnoteReference w:id="15"/>
      </w:r>
    </w:p>
    <w:p w:rsidR="00E8046E" w:rsidRDefault="003205BB" w:rsidP="003205BB">
      <w:pPr>
        <w:pStyle w:val="Otsikko2"/>
        <w:numPr>
          <w:ilvl w:val="0"/>
          <w:numId w:val="0"/>
        </w:numPr>
      </w:pPr>
      <w:r>
        <w:t xml:space="preserve">3. </w:t>
      </w:r>
      <w:r w:rsidR="00E8046E">
        <w:t>Onko käytäntö voimassa, jos naisella on jo useampi avioliitto ja niistä lapsia?</w:t>
      </w:r>
      <w:r w:rsidR="0087381E" w:rsidRPr="0087381E">
        <w:t xml:space="preserve"> </w:t>
      </w:r>
      <w:r w:rsidR="0087381E">
        <w:t>Miten tavallista on, että uusi aviomies ottaa huollettavakseen naisen aiemmista liitoista syntyneet lapset?</w:t>
      </w:r>
    </w:p>
    <w:p w:rsidR="00FD654D" w:rsidRDefault="00A730BA" w:rsidP="00D526E0">
      <w:r w:rsidRPr="00A730BA">
        <w:t xml:space="preserve">Afganistanissa suvun jäsenyys sekä omaisuus periytyvät </w:t>
      </w:r>
      <w:proofErr w:type="spellStart"/>
      <w:r w:rsidRPr="00A730BA">
        <w:t>patrilineaarisesti</w:t>
      </w:r>
      <w:proofErr w:type="spellEnd"/>
      <w:r w:rsidRPr="00A730BA">
        <w:t xml:space="preserve"> isältä pojalle. Avioliitot solmitaan kaikkein yleisimmin isänpuoleisten serkkujen välillä. </w:t>
      </w:r>
      <w:proofErr w:type="spellStart"/>
      <w:r w:rsidRPr="00A730BA">
        <w:t>Leviraattiavioliiton</w:t>
      </w:r>
      <w:proofErr w:type="spellEnd"/>
      <w:r w:rsidRPr="00A730BA">
        <w:t xml:space="preserve"> idea perustuu käsitykseen, jonka mukaan naiset ovat osa miehille kuuluvaa ja suvussa periytyvää omaisuutta (</w:t>
      </w:r>
      <w:proofErr w:type="spellStart"/>
      <w:r w:rsidRPr="00A730BA">
        <w:rPr>
          <w:i/>
          <w:iCs/>
        </w:rPr>
        <w:t>namus</w:t>
      </w:r>
      <w:proofErr w:type="spellEnd"/>
      <w:r w:rsidRPr="00A730BA">
        <w:t xml:space="preserve">). </w:t>
      </w:r>
      <w:proofErr w:type="spellStart"/>
      <w:r w:rsidRPr="00A730BA">
        <w:t>Leviraattiavioliitto</w:t>
      </w:r>
      <w:proofErr w:type="spellEnd"/>
      <w:r w:rsidRPr="00A730BA">
        <w:t xml:space="preserve"> takaa leskelle sekä tämän lapsille miespuolisen elättäjän ja suojelijan sekä pitää lapset miehen puoleisen suvun jäseninä.</w:t>
      </w:r>
      <w:r w:rsidR="00FD654D">
        <w:t xml:space="preserve"> Mikäli leski kieltäytyy järjestelystä, hän joutuu yleensä luopumaan lapsistaan.</w:t>
      </w:r>
      <w:r w:rsidRPr="00A730BA">
        <w:rPr>
          <w:vertAlign w:val="superscript"/>
        </w:rPr>
        <w:footnoteReference w:id="16"/>
      </w:r>
      <w:r w:rsidRPr="00A730BA">
        <w:t xml:space="preserve"> </w:t>
      </w:r>
      <w:r w:rsidR="00D526E0">
        <w:t>Afganistanin siviililain mukaan yli seitsemänvuotiaan pojan ja yli yhdeksänvuotiaan tytön huoltajuus kuuluu automaattisesti isälle tai hänen kuoltuaan isän perheelle. Vaimon hakiessa avioeroa tai lesken kieltäytyessä avioliitosta miehen perheenjäsenen kanssa tämä yleensä menettää lastensa huoltajuuden. Leskien on raportoitu pyrkivän naittamaan tyttärensä nuorella iällä, koska miehen sukulaiset saattavat kohdella heitä huonosti.</w:t>
      </w:r>
      <w:r w:rsidR="00D526E0">
        <w:rPr>
          <w:rStyle w:val="Alaviitteenviite"/>
        </w:rPr>
        <w:footnoteReference w:id="17"/>
      </w:r>
      <w:r w:rsidR="00D526E0">
        <w:t xml:space="preserve"> </w:t>
      </w:r>
    </w:p>
    <w:p w:rsidR="00026C2F" w:rsidRDefault="00982D6A" w:rsidP="00FD654D">
      <w:r>
        <w:t>Ei ole poikkeuksellista, että nuorella naisella on Afganistanissa jopa kolme entistä kuollutta aviomiestä.</w:t>
      </w:r>
      <w:r>
        <w:rPr>
          <w:rStyle w:val="Alaviitteenviite"/>
        </w:rPr>
        <w:footnoteReference w:id="18"/>
      </w:r>
      <w:r>
        <w:t xml:space="preserve"> </w:t>
      </w:r>
      <w:r w:rsidR="00026C2F" w:rsidRPr="00026C2F">
        <w:t>Leskeksi jääneet naiset ovat A</w:t>
      </w:r>
      <w:r w:rsidR="00026C2F">
        <w:t>fganistani</w:t>
      </w:r>
      <w:r w:rsidR="00FD654D">
        <w:t>n yhteiskunnassa</w:t>
      </w:r>
      <w:r w:rsidR="00026C2F">
        <w:t xml:space="preserve"> </w:t>
      </w:r>
      <w:r w:rsidR="00FD654D">
        <w:t>erittäin</w:t>
      </w:r>
      <w:r w:rsidR="00026C2F">
        <w:t xml:space="preserve"> haavoittuvassa asemassa, ja</w:t>
      </w:r>
      <w:r w:rsidR="00D526E0">
        <w:t xml:space="preserve"> ilman suvun muodostamaa tukiverkkoa he joutuvat</w:t>
      </w:r>
      <w:r w:rsidR="00026C2F">
        <w:t xml:space="preserve"> </w:t>
      </w:r>
      <w:r w:rsidR="00D526E0">
        <w:t>elämään</w:t>
      </w:r>
      <w:r w:rsidR="00026C2F">
        <w:t xml:space="preserve"> lastensa kanssa äärimmäisessä köyhyydessä. Kuolleen miehen sukulainen voi naida lesken kunnioituksesta kuollutta miestä kohtaan, jolloin leskellä ja hänen lapsillaan on turvattu toimeentulo.</w:t>
      </w:r>
      <w:r w:rsidR="00A95744">
        <w:rPr>
          <w:rStyle w:val="Alaviitteenviite"/>
        </w:rPr>
        <w:footnoteReference w:id="19"/>
      </w:r>
      <w:r w:rsidR="00026C2F">
        <w:t xml:space="preserve"> </w:t>
      </w:r>
      <w:r w:rsidR="00FB6755">
        <w:t xml:space="preserve">Leskeksi jääneet ja perhettään </w:t>
      </w:r>
      <w:r w:rsidR="00D64F51">
        <w:t>yksin elättäv</w:t>
      </w:r>
      <w:r w:rsidR="00FB6755">
        <w:t>ät</w:t>
      </w:r>
      <w:r w:rsidR="00D64F51">
        <w:t xml:space="preserve"> nais</w:t>
      </w:r>
      <w:r w:rsidR="00FB6755">
        <w:t>et ovat Talibanin valtaannousun jälkeen entistäkin heikommassa asemassa</w:t>
      </w:r>
      <w:r w:rsidR="00D64F51">
        <w:t xml:space="preserve">, ja yhä useammat näkevät nälkää ja joutuvat kerjäämään </w:t>
      </w:r>
      <w:r w:rsidR="00A437E4">
        <w:t>selviytyäkseen hengissä</w:t>
      </w:r>
      <w:r w:rsidR="00864368">
        <w:t>.</w:t>
      </w:r>
      <w:r w:rsidR="00D64F51">
        <w:rPr>
          <w:rStyle w:val="Alaviitteenviite"/>
        </w:rPr>
        <w:footnoteReference w:id="20"/>
      </w:r>
    </w:p>
    <w:p w:rsidR="007C3C65" w:rsidRDefault="00F24B87" w:rsidP="00F24B87">
      <w:pPr>
        <w:pStyle w:val="Otsikko2"/>
        <w:numPr>
          <w:ilvl w:val="0"/>
          <w:numId w:val="0"/>
        </w:numPr>
      </w:pPr>
      <w:r>
        <w:t xml:space="preserve">4. </w:t>
      </w:r>
      <w:r w:rsidR="007C3C65">
        <w:t xml:space="preserve">Onko </w:t>
      </w:r>
      <w:r w:rsidR="003F2C57">
        <w:t>tavallista</w:t>
      </w:r>
      <w:r w:rsidR="007C3C65">
        <w:t xml:space="preserve">, että mies nai itseään </w:t>
      </w:r>
      <w:r w:rsidR="003F2C57">
        <w:t>selvästi</w:t>
      </w:r>
      <w:r w:rsidR="007C3C65">
        <w:t xml:space="preserve"> vanhemman veljensä lesken? </w:t>
      </w:r>
    </w:p>
    <w:p w:rsidR="001E4D7B" w:rsidRPr="00245742" w:rsidRDefault="002A5E07" w:rsidP="00245742">
      <w:r>
        <w:t xml:space="preserve">YK:n tiedossa on esimerkkitapauksia, joissa </w:t>
      </w:r>
      <w:proofErr w:type="spellStart"/>
      <w:r>
        <w:t>leviraattiavioliitto</w:t>
      </w:r>
      <w:proofErr w:type="spellEnd"/>
      <w:r>
        <w:t xml:space="preserve"> on solmittu kuolleen miehen alaikäisen tai henkisesti vammaisen veljen kanssa. Tällaiseen järjestelyyn voidaan päätyä, kun perheessä ei ole täysi-ikäistä miestä, joka voisi ottaa lesken vaimokseen.</w:t>
      </w:r>
      <w:r>
        <w:rPr>
          <w:rStyle w:val="Alaviitteenviite"/>
        </w:rPr>
        <w:footnoteReference w:id="21"/>
      </w:r>
    </w:p>
    <w:p w:rsidR="007C3C65" w:rsidRDefault="00F24B87" w:rsidP="00F24B87">
      <w:pPr>
        <w:pStyle w:val="Otsikko2"/>
        <w:numPr>
          <w:ilvl w:val="0"/>
          <w:numId w:val="0"/>
        </w:numPr>
      </w:pPr>
      <w:r>
        <w:lastRenderedPageBreak/>
        <w:t xml:space="preserve">5. </w:t>
      </w:r>
      <w:r w:rsidR="007C3C65">
        <w:t>Pidetäänkö veljen leskeä uudessa liitossa varsinaisena vaimona, vai onko kyse yleensä enemmän taloudellisesta järjestelystä?</w:t>
      </w:r>
    </w:p>
    <w:p w:rsidR="00186655" w:rsidRPr="00186655" w:rsidRDefault="00186655" w:rsidP="00186655">
      <w:bookmarkStart w:id="1" w:name="_Hlk133415331"/>
      <w:proofErr w:type="spellStart"/>
      <w:r>
        <w:t>Leviraattia</w:t>
      </w:r>
      <w:r w:rsidRPr="00186655">
        <w:t>violiiton</w:t>
      </w:r>
      <w:proofErr w:type="spellEnd"/>
      <w:r w:rsidRPr="00186655">
        <w:t xml:space="preserve"> </w:t>
      </w:r>
      <w:r>
        <w:t xml:space="preserve">yhtenä keskeisenä </w:t>
      </w:r>
      <w:r w:rsidRPr="00186655">
        <w:t xml:space="preserve">tarkoituksena on pitää leskelle kuuluva perintö perheen sisällä. Lesken asema tällaisessa avioliitossa on usein huono, ja aviomies </w:t>
      </w:r>
      <w:r>
        <w:t xml:space="preserve">saattaa </w:t>
      </w:r>
      <w:r w:rsidRPr="00186655">
        <w:t>ottaa toisen vaimon.</w:t>
      </w:r>
      <w:r w:rsidRPr="00186655">
        <w:rPr>
          <w:vertAlign w:val="superscript"/>
        </w:rPr>
        <w:footnoteReference w:id="22"/>
      </w:r>
    </w:p>
    <w:p w:rsidR="007C66CF" w:rsidRPr="00F36475" w:rsidRDefault="007C66CF" w:rsidP="00BF6F88"/>
    <w:bookmarkEnd w:id="1"/>
    <w:p w:rsidR="007C66CF" w:rsidRPr="00F36475" w:rsidRDefault="007C66CF" w:rsidP="001D63F6"/>
    <w:p w:rsidR="00082DFE" w:rsidRPr="00D75C17" w:rsidRDefault="00082DFE" w:rsidP="00BC367A">
      <w:pPr>
        <w:pStyle w:val="Otsikko2"/>
        <w:numPr>
          <w:ilvl w:val="0"/>
          <w:numId w:val="0"/>
        </w:numPr>
        <w:ind w:left="360" w:hanging="360"/>
        <w:rPr>
          <w:lang w:val="en-US"/>
        </w:rPr>
      </w:pPr>
      <w:proofErr w:type="spellStart"/>
      <w:r w:rsidRPr="00D75C17">
        <w:rPr>
          <w:lang w:val="en-US"/>
        </w:rPr>
        <w:t>Lähteet</w:t>
      </w:r>
      <w:proofErr w:type="spellEnd"/>
    </w:p>
    <w:p w:rsidR="00DB0469" w:rsidRPr="00DB0469" w:rsidRDefault="00DB0469" w:rsidP="00082DFE">
      <w:r w:rsidRPr="009C385C">
        <w:rPr>
          <w:lang w:val="en-US"/>
        </w:rPr>
        <w:t>AAN (Afghanistan Analysts Network)</w:t>
      </w:r>
      <w:r w:rsidR="00344BB9" w:rsidRPr="009C385C">
        <w:rPr>
          <w:lang w:val="en-US"/>
        </w:rPr>
        <w:t xml:space="preserve"> / </w:t>
      </w:r>
      <w:proofErr w:type="spellStart"/>
      <w:r w:rsidR="00344BB9" w:rsidRPr="009C385C">
        <w:rPr>
          <w:lang w:val="en-US"/>
        </w:rPr>
        <w:t>Rzehak</w:t>
      </w:r>
      <w:proofErr w:type="spellEnd"/>
      <w:r w:rsidR="00344BB9" w:rsidRPr="009C385C">
        <w:rPr>
          <w:lang w:val="en-US"/>
        </w:rPr>
        <w:t>, Lutz</w:t>
      </w:r>
      <w:r w:rsidRPr="009C385C">
        <w:rPr>
          <w:lang w:val="en-US"/>
        </w:rPr>
        <w:t xml:space="preserve"> </w:t>
      </w:r>
      <w:r w:rsidR="00575160" w:rsidRPr="009C385C">
        <w:rPr>
          <w:lang w:val="en-US"/>
        </w:rPr>
        <w:t>0</w:t>
      </w:r>
      <w:r w:rsidR="002F595B">
        <w:rPr>
          <w:lang w:val="en-US"/>
        </w:rPr>
        <w:t>3</w:t>
      </w:r>
      <w:r w:rsidR="00575160" w:rsidRPr="009C385C">
        <w:rPr>
          <w:lang w:val="en-US"/>
        </w:rPr>
        <w:t>/</w:t>
      </w:r>
      <w:r w:rsidRPr="009C385C">
        <w:rPr>
          <w:lang w:val="en-US"/>
        </w:rPr>
        <w:t>201</w:t>
      </w:r>
      <w:r w:rsidR="00575160" w:rsidRPr="009C385C">
        <w:rPr>
          <w:lang w:val="en-US"/>
        </w:rPr>
        <w:t>1</w:t>
      </w:r>
      <w:r w:rsidRPr="009C385C">
        <w:rPr>
          <w:lang w:val="en-US"/>
        </w:rPr>
        <w:t xml:space="preserve">. </w:t>
      </w:r>
      <w:r w:rsidRPr="00DB0469">
        <w:rPr>
          <w:i/>
          <w:iCs/>
          <w:lang w:val="en-US"/>
        </w:rPr>
        <w:t>Do</w:t>
      </w:r>
      <w:r>
        <w:rPr>
          <w:i/>
          <w:iCs/>
          <w:lang w:val="en-US"/>
        </w:rPr>
        <w:t xml:space="preserve">ing Pashto: Pashtunwali as the ideal of </w:t>
      </w:r>
      <w:proofErr w:type="spellStart"/>
      <w:r>
        <w:rPr>
          <w:i/>
          <w:iCs/>
          <w:lang w:val="en-US"/>
        </w:rPr>
        <w:t>honourable</w:t>
      </w:r>
      <w:proofErr w:type="spellEnd"/>
      <w:r>
        <w:rPr>
          <w:i/>
          <w:iCs/>
          <w:lang w:val="en-US"/>
        </w:rPr>
        <w:t xml:space="preserve"> </w:t>
      </w:r>
      <w:proofErr w:type="spellStart"/>
      <w:r>
        <w:rPr>
          <w:i/>
          <w:iCs/>
          <w:lang w:val="en-US"/>
        </w:rPr>
        <w:t>behaviour</w:t>
      </w:r>
      <w:proofErr w:type="spellEnd"/>
      <w:r>
        <w:rPr>
          <w:i/>
          <w:iCs/>
          <w:lang w:val="en-US"/>
        </w:rPr>
        <w:t xml:space="preserve"> and tribal life among the Pashtuns</w:t>
      </w:r>
      <w:r w:rsidRPr="00DB0469">
        <w:rPr>
          <w:lang w:val="en-US"/>
        </w:rPr>
        <w:t xml:space="preserve">. </w:t>
      </w:r>
      <w:hyperlink r:id="rId8" w:history="1">
        <w:r w:rsidRPr="00DB0469">
          <w:rPr>
            <w:rStyle w:val="Hyperlinkki"/>
          </w:rPr>
          <w:t>https://www.afghanistan-analysts.org/wp-content/uploads/downloads/2012/10/20110321LR-Pashtunwali-FINAL.pdf</w:t>
        </w:r>
      </w:hyperlink>
      <w:r w:rsidRPr="00DB0469">
        <w:rPr>
          <w:i/>
          <w:iCs/>
        </w:rPr>
        <w:t xml:space="preserve"> </w:t>
      </w:r>
      <w:r w:rsidRPr="00DB0469">
        <w:t>(kä</w:t>
      </w:r>
      <w:r>
        <w:t>yty 1</w:t>
      </w:r>
      <w:r w:rsidR="00974815">
        <w:t>8</w:t>
      </w:r>
      <w:r>
        <w:t>.4.2023).</w:t>
      </w:r>
    </w:p>
    <w:p w:rsidR="00803E75" w:rsidRPr="00803E75" w:rsidRDefault="00803E75" w:rsidP="002949BA">
      <w:pPr>
        <w:rPr>
          <w:lang w:val="en-US"/>
        </w:rPr>
      </w:pPr>
      <w:r w:rsidRPr="00803E75">
        <w:rPr>
          <w:lang w:val="en-US"/>
        </w:rPr>
        <w:t>AREU (Afghanistan Research and E</w:t>
      </w:r>
      <w:r>
        <w:rPr>
          <w:lang w:val="en-US"/>
        </w:rPr>
        <w:t xml:space="preserve">valuation Unit) / Smith, Deborah 02/2009. </w:t>
      </w:r>
      <w:r>
        <w:rPr>
          <w:i/>
          <w:iCs/>
          <w:lang w:val="en-US"/>
        </w:rPr>
        <w:t>Decisions, Desires and Diversity: Marriage Practices in Afghanistan.</w:t>
      </w:r>
      <w:r>
        <w:rPr>
          <w:lang w:val="en-US"/>
        </w:rPr>
        <w:t xml:space="preserve"> </w:t>
      </w:r>
      <w:hyperlink r:id="rId9" w:history="1">
        <w:r w:rsidRPr="00C925AD">
          <w:rPr>
            <w:rStyle w:val="Hyperlinkki"/>
            <w:lang w:val="en-US"/>
          </w:rPr>
          <w:t>https://areu.org.af/publication/905/</w:t>
        </w:r>
      </w:hyperlink>
      <w:r>
        <w:rPr>
          <w:lang w:val="en-US"/>
        </w:rPr>
        <w:t xml:space="preserve"> (</w:t>
      </w:r>
      <w:proofErr w:type="spellStart"/>
      <w:r>
        <w:rPr>
          <w:lang w:val="en-US"/>
        </w:rPr>
        <w:t>käyty</w:t>
      </w:r>
      <w:proofErr w:type="spellEnd"/>
      <w:r>
        <w:rPr>
          <w:lang w:val="en-US"/>
        </w:rPr>
        <w:t xml:space="preserve"> 2</w:t>
      </w:r>
      <w:r w:rsidR="00F503C9">
        <w:rPr>
          <w:lang w:val="en-US"/>
        </w:rPr>
        <w:t>4</w:t>
      </w:r>
      <w:r>
        <w:rPr>
          <w:lang w:val="en-US"/>
        </w:rPr>
        <w:t>.4.2023).</w:t>
      </w:r>
      <w:r>
        <w:rPr>
          <w:i/>
          <w:iCs/>
          <w:lang w:val="en-US"/>
        </w:rPr>
        <w:t xml:space="preserve"> </w:t>
      </w:r>
    </w:p>
    <w:p w:rsidR="002949BA" w:rsidRPr="002949BA" w:rsidRDefault="002949BA" w:rsidP="002949BA">
      <w:proofErr w:type="spellStart"/>
      <w:r w:rsidRPr="00803E75">
        <w:rPr>
          <w:lang w:val="en-US"/>
        </w:rPr>
        <w:t>Dessart</w:t>
      </w:r>
      <w:proofErr w:type="spellEnd"/>
      <w:r w:rsidRPr="00803E75">
        <w:rPr>
          <w:lang w:val="en-US"/>
        </w:rPr>
        <w:t xml:space="preserve">, Laurent 2015. </w:t>
      </w:r>
      <w:r w:rsidRPr="00F503C9">
        <w:rPr>
          <w:i/>
          <w:iCs/>
          <w:lang w:val="en-US"/>
        </w:rPr>
        <w:t xml:space="preserve">Quatre lexemes de </w:t>
      </w:r>
      <w:proofErr w:type="spellStart"/>
      <w:r w:rsidRPr="00F503C9">
        <w:rPr>
          <w:i/>
          <w:iCs/>
          <w:lang w:val="en-US"/>
        </w:rPr>
        <w:t>parente</w:t>
      </w:r>
      <w:proofErr w:type="spellEnd"/>
      <w:r w:rsidRPr="00F503C9">
        <w:rPr>
          <w:i/>
          <w:iCs/>
          <w:lang w:val="en-US"/>
        </w:rPr>
        <w:t xml:space="preserve"> </w:t>
      </w:r>
      <w:proofErr w:type="spellStart"/>
      <w:r w:rsidRPr="00F503C9">
        <w:rPr>
          <w:i/>
          <w:iCs/>
          <w:lang w:val="en-US"/>
        </w:rPr>
        <w:t>en</w:t>
      </w:r>
      <w:proofErr w:type="spellEnd"/>
      <w:r w:rsidRPr="00F503C9">
        <w:rPr>
          <w:i/>
          <w:iCs/>
          <w:lang w:val="en-US"/>
        </w:rPr>
        <w:t xml:space="preserve"> </w:t>
      </w:r>
      <w:proofErr w:type="spellStart"/>
      <w:r w:rsidRPr="00F503C9">
        <w:rPr>
          <w:i/>
          <w:iCs/>
          <w:lang w:val="en-US"/>
        </w:rPr>
        <w:t>pashto</w:t>
      </w:r>
      <w:proofErr w:type="spellEnd"/>
      <w:r w:rsidRPr="00F503C9">
        <w:rPr>
          <w:i/>
          <w:iCs/>
          <w:lang w:val="en-US"/>
        </w:rPr>
        <w:t xml:space="preserve">/afghan et </w:t>
      </w:r>
      <w:proofErr w:type="spellStart"/>
      <w:r w:rsidRPr="00F503C9">
        <w:rPr>
          <w:i/>
          <w:iCs/>
          <w:lang w:val="en-US"/>
        </w:rPr>
        <w:t>leurs</w:t>
      </w:r>
      <w:proofErr w:type="spellEnd"/>
      <w:r w:rsidRPr="00F503C9">
        <w:rPr>
          <w:i/>
          <w:iCs/>
          <w:lang w:val="en-US"/>
        </w:rPr>
        <w:t xml:space="preserve"> </w:t>
      </w:r>
      <w:proofErr w:type="spellStart"/>
      <w:r w:rsidRPr="00F503C9">
        <w:rPr>
          <w:i/>
          <w:iCs/>
          <w:lang w:val="en-US"/>
        </w:rPr>
        <w:t>intrications</w:t>
      </w:r>
      <w:proofErr w:type="spellEnd"/>
      <w:r w:rsidRPr="00F503C9">
        <w:rPr>
          <w:i/>
          <w:iCs/>
          <w:lang w:val="en-US"/>
        </w:rPr>
        <w:t xml:space="preserve"> avec la filiation et </w:t>
      </w:r>
      <w:proofErr w:type="spellStart"/>
      <w:r w:rsidRPr="00F503C9">
        <w:rPr>
          <w:i/>
          <w:iCs/>
          <w:lang w:val="en-US"/>
        </w:rPr>
        <w:t>l’alliance</w:t>
      </w:r>
      <w:proofErr w:type="spellEnd"/>
      <w:r w:rsidRPr="00F503C9">
        <w:rPr>
          <w:i/>
          <w:iCs/>
          <w:lang w:val="en-US"/>
        </w:rPr>
        <w:t xml:space="preserve">. </w:t>
      </w:r>
      <w:r w:rsidRPr="00F503C9">
        <w:rPr>
          <w:lang w:val="en-US"/>
        </w:rPr>
        <w:t xml:space="preserve">La </w:t>
      </w:r>
      <w:proofErr w:type="spellStart"/>
      <w:r w:rsidRPr="00F503C9">
        <w:rPr>
          <w:lang w:val="en-US"/>
        </w:rPr>
        <w:t>Linguistique</w:t>
      </w:r>
      <w:proofErr w:type="spellEnd"/>
      <w:r w:rsidRPr="00F503C9">
        <w:rPr>
          <w:lang w:val="en-US"/>
        </w:rPr>
        <w:t xml:space="preserve"> 2015/2 (Vol. 51), pp. </w:t>
      </w:r>
      <w:r w:rsidR="00803E75" w:rsidRPr="00F503C9">
        <w:rPr>
          <w:lang w:val="en-US"/>
        </w:rPr>
        <w:t>239–268</w:t>
      </w:r>
      <w:r w:rsidRPr="00F503C9">
        <w:rPr>
          <w:lang w:val="en-US"/>
        </w:rPr>
        <w:t xml:space="preserve">. </w:t>
      </w:r>
      <w:hyperlink r:id="rId10" w:history="1">
        <w:r w:rsidRPr="002949BA">
          <w:rPr>
            <w:rStyle w:val="Hyperlinkki"/>
          </w:rPr>
          <w:t>https://www.cairn.info/revue-la-linguistique-2015-2-page-239.htm</w:t>
        </w:r>
      </w:hyperlink>
      <w:r w:rsidRPr="002949BA">
        <w:t xml:space="preserve"> (käy</w:t>
      </w:r>
      <w:r>
        <w:t>ty 20.4.2023).</w:t>
      </w:r>
    </w:p>
    <w:p w:rsidR="006D6A32" w:rsidRPr="006D6A32" w:rsidRDefault="006D6A32" w:rsidP="00082DFE">
      <w:pPr>
        <w:rPr>
          <w:lang w:val="en-US"/>
        </w:rPr>
      </w:pPr>
      <w:proofErr w:type="spellStart"/>
      <w:r w:rsidRPr="00F503C9">
        <w:rPr>
          <w:lang w:val="en-US"/>
        </w:rPr>
        <w:t>Emadi</w:t>
      </w:r>
      <w:proofErr w:type="spellEnd"/>
      <w:r w:rsidRPr="00F503C9">
        <w:rPr>
          <w:lang w:val="en-US"/>
        </w:rPr>
        <w:t xml:space="preserve">, </w:t>
      </w:r>
      <w:proofErr w:type="spellStart"/>
      <w:r w:rsidRPr="00F503C9">
        <w:rPr>
          <w:lang w:val="en-US"/>
        </w:rPr>
        <w:t>Hafizullah</w:t>
      </w:r>
      <w:proofErr w:type="spellEnd"/>
      <w:r w:rsidRPr="00F503C9">
        <w:rPr>
          <w:lang w:val="en-US"/>
        </w:rPr>
        <w:t xml:space="preserve"> 2005. </w:t>
      </w:r>
      <w:r>
        <w:rPr>
          <w:i/>
          <w:iCs/>
          <w:lang w:val="en-US"/>
        </w:rPr>
        <w:t xml:space="preserve">Culture and Customs of Afghanistan. </w:t>
      </w:r>
      <w:r>
        <w:rPr>
          <w:lang w:val="en-US"/>
        </w:rPr>
        <w:t xml:space="preserve">Greenwood Press, </w:t>
      </w:r>
      <w:r w:rsidR="00F45A48">
        <w:rPr>
          <w:lang w:val="en-US"/>
        </w:rPr>
        <w:t>Westport, Connecticut</w:t>
      </w:r>
      <w:r>
        <w:rPr>
          <w:lang w:val="en-US"/>
        </w:rPr>
        <w:t xml:space="preserve">: 2005. </w:t>
      </w:r>
      <w:r w:rsidR="006D4400">
        <w:rPr>
          <w:lang w:val="en-US"/>
        </w:rPr>
        <w:t xml:space="preserve">ISBN: 0-313-33089-1. </w:t>
      </w:r>
    </w:p>
    <w:p w:rsidR="00DE7896" w:rsidRPr="000A707E" w:rsidRDefault="00DE7896" w:rsidP="00082DFE">
      <w:r>
        <w:rPr>
          <w:lang w:val="en-US"/>
        </w:rPr>
        <w:t xml:space="preserve">ILF (International Legal Foundation) 2004. </w:t>
      </w:r>
      <w:r>
        <w:rPr>
          <w:i/>
          <w:iCs/>
          <w:lang w:val="en-US"/>
        </w:rPr>
        <w:t xml:space="preserve">The Customary Laws of Afghanistan. </w:t>
      </w:r>
      <w:hyperlink r:id="rId11" w:history="1">
        <w:r w:rsidR="000A707E" w:rsidRPr="000A707E">
          <w:rPr>
            <w:rStyle w:val="Hyperlinkki"/>
          </w:rPr>
          <w:t>https://www.usip.org/sites/default/files/file/ilf_customary_law_afghanistan.pdf</w:t>
        </w:r>
      </w:hyperlink>
      <w:r w:rsidR="000A707E" w:rsidRPr="000A707E">
        <w:t xml:space="preserve"> (kä</w:t>
      </w:r>
      <w:r w:rsidR="000A707E">
        <w:t>yty 26.4.2023).</w:t>
      </w:r>
    </w:p>
    <w:p w:rsidR="00FD2E50" w:rsidRPr="003205BB" w:rsidRDefault="00FD2E50" w:rsidP="00082DFE">
      <w:r>
        <w:rPr>
          <w:lang w:val="en-US"/>
        </w:rPr>
        <w:t xml:space="preserve">Media Diversified 7.12.2018. </w:t>
      </w:r>
      <w:r w:rsidR="002E09BB">
        <w:rPr>
          <w:i/>
          <w:iCs/>
          <w:lang w:val="en-US"/>
        </w:rPr>
        <w:t xml:space="preserve">Three times a widow in Afghanistan. </w:t>
      </w:r>
      <w:hyperlink r:id="rId12" w:history="1">
        <w:r w:rsidR="002E09BB" w:rsidRPr="003205BB">
          <w:rPr>
            <w:rStyle w:val="Hyperlinkki"/>
          </w:rPr>
          <w:t>https://mediadiversified.org/2018/12/07/three-times-a-widow-in-afghanistan/</w:t>
        </w:r>
      </w:hyperlink>
      <w:r w:rsidR="002E09BB" w:rsidRPr="003205BB">
        <w:t xml:space="preserve"> (käyty 26.4.2023).</w:t>
      </w:r>
    </w:p>
    <w:p w:rsidR="00A95744" w:rsidRPr="00A95744" w:rsidRDefault="00A95744" w:rsidP="00082DFE">
      <w:r>
        <w:rPr>
          <w:lang w:val="en-US"/>
        </w:rPr>
        <w:t xml:space="preserve">National Geographic 7.12.2015. </w:t>
      </w:r>
      <w:r>
        <w:rPr>
          <w:i/>
          <w:iCs/>
          <w:lang w:val="en-US"/>
        </w:rPr>
        <w:t xml:space="preserve">Confronting the Struggle of Afghanistan’s War Widows. </w:t>
      </w:r>
      <w:hyperlink r:id="rId13" w:history="1">
        <w:r w:rsidRPr="00A95744">
          <w:rPr>
            <w:rStyle w:val="Hyperlinkki"/>
          </w:rPr>
          <w:t>https://www.nationalgeographic.com/photography/article/confronting-the-struggle-of-afghanistans-war-widows</w:t>
        </w:r>
      </w:hyperlink>
      <w:r w:rsidRPr="00A95744">
        <w:t xml:space="preserve"> (kä</w:t>
      </w:r>
      <w:r>
        <w:t>yty 26.4.2023).</w:t>
      </w:r>
    </w:p>
    <w:p w:rsidR="00241837" w:rsidRDefault="00E46AE6" w:rsidP="00082DFE">
      <w:pPr>
        <w:rPr>
          <w:lang w:val="en-US"/>
        </w:rPr>
      </w:pPr>
      <w:r w:rsidRPr="0076274E">
        <w:rPr>
          <w:lang w:val="en-US"/>
        </w:rPr>
        <w:t>NYT (</w:t>
      </w:r>
      <w:r w:rsidR="004A5F25">
        <w:rPr>
          <w:lang w:val="en-US"/>
        </w:rPr>
        <w:t xml:space="preserve">The </w:t>
      </w:r>
      <w:r w:rsidRPr="0076274E">
        <w:rPr>
          <w:lang w:val="en-US"/>
        </w:rPr>
        <w:t xml:space="preserve">New York Times) </w:t>
      </w:r>
    </w:p>
    <w:p w:rsidR="001D63F6" w:rsidRDefault="00E46AE6" w:rsidP="00241837">
      <w:pPr>
        <w:ind w:left="720"/>
      </w:pPr>
      <w:r w:rsidRPr="0076274E">
        <w:rPr>
          <w:lang w:val="en-US"/>
        </w:rPr>
        <w:t xml:space="preserve">3.12.2021. </w:t>
      </w:r>
      <w:r w:rsidR="0076274E" w:rsidRPr="0076274E">
        <w:rPr>
          <w:i/>
          <w:iCs/>
          <w:lang w:val="en-US"/>
        </w:rPr>
        <w:t>T</w:t>
      </w:r>
      <w:r w:rsidR="0076274E">
        <w:rPr>
          <w:i/>
          <w:iCs/>
          <w:lang w:val="en-US"/>
        </w:rPr>
        <w:t xml:space="preserve">aliban Decree an End to Forced Marriages in Afghanistan. </w:t>
      </w:r>
      <w:hyperlink r:id="rId14" w:history="1">
        <w:r w:rsidR="0076274E" w:rsidRPr="0076274E">
          <w:rPr>
            <w:rStyle w:val="Hyperlinkki"/>
          </w:rPr>
          <w:t>https://www.nytimes.com/2021/12/03/world/asia/taliban-women-marriage.html</w:t>
        </w:r>
      </w:hyperlink>
      <w:r w:rsidR="0076274E" w:rsidRPr="0076274E">
        <w:t xml:space="preserve"> (kä</w:t>
      </w:r>
      <w:r w:rsidR="0076274E">
        <w:t xml:space="preserve">yty </w:t>
      </w:r>
      <w:r w:rsidR="00974C94">
        <w:t>26</w:t>
      </w:r>
      <w:r w:rsidR="0076274E">
        <w:t>.4.2023).</w:t>
      </w:r>
    </w:p>
    <w:p w:rsidR="00503F19" w:rsidRPr="00503F19" w:rsidRDefault="00503F19" w:rsidP="00241837">
      <w:pPr>
        <w:ind w:left="720"/>
      </w:pPr>
      <w:r>
        <w:rPr>
          <w:lang w:val="en-US"/>
        </w:rPr>
        <w:t xml:space="preserve">1.12.2018. </w:t>
      </w:r>
      <w:r>
        <w:rPr>
          <w:i/>
          <w:iCs/>
          <w:lang w:val="en-US"/>
        </w:rPr>
        <w:t xml:space="preserve">A Generation of Widows, Raising Children Who Will Be Forged by Loss. </w:t>
      </w:r>
      <w:hyperlink r:id="rId15" w:history="1">
        <w:r w:rsidRPr="00503F19">
          <w:rPr>
            <w:rStyle w:val="Hyperlinkki"/>
          </w:rPr>
          <w:t>https://www.nytimes.com/2018/12/01/world/asia/afghanistan-widows-war.html</w:t>
        </w:r>
      </w:hyperlink>
      <w:r w:rsidRPr="00503F19">
        <w:t xml:space="preserve"> (kä</w:t>
      </w:r>
      <w:r>
        <w:t xml:space="preserve">yty </w:t>
      </w:r>
      <w:r w:rsidR="00C15BF9">
        <w:t>17.4.2023).</w:t>
      </w:r>
    </w:p>
    <w:p w:rsidR="00241837" w:rsidRDefault="00241837" w:rsidP="00241837">
      <w:pPr>
        <w:ind w:left="720"/>
      </w:pPr>
      <w:r w:rsidRPr="00241837">
        <w:rPr>
          <w:lang w:val="en-US"/>
        </w:rPr>
        <w:lastRenderedPageBreak/>
        <w:t xml:space="preserve">26.5.2018. </w:t>
      </w:r>
      <w:r w:rsidRPr="00241837">
        <w:rPr>
          <w:i/>
          <w:iCs/>
          <w:lang w:val="en-US"/>
        </w:rPr>
        <w:t>She Married 3 Brothers in F</w:t>
      </w:r>
      <w:r>
        <w:rPr>
          <w:i/>
          <w:iCs/>
          <w:lang w:val="en-US"/>
        </w:rPr>
        <w:t xml:space="preserve">amily Torn by War. </w:t>
      </w:r>
      <w:hyperlink r:id="rId16" w:history="1">
        <w:r w:rsidRPr="00241837">
          <w:rPr>
            <w:rStyle w:val="Hyperlinkki"/>
          </w:rPr>
          <w:t>https://www.nytimes.com/2018/05/26/world/asia/afghanistan-widow-brothers.html</w:t>
        </w:r>
      </w:hyperlink>
      <w:r w:rsidRPr="00241837">
        <w:rPr>
          <w:i/>
          <w:iCs/>
        </w:rPr>
        <w:t xml:space="preserve"> </w:t>
      </w:r>
      <w:r w:rsidRPr="00241837">
        <w:t>(kä</w:t>
      </w:r>
      <w:r>
        <w:t>yty 11.4.2023).</w:t>
      </w:r>
    </w:p>
    <w:p w:rsidR="00D63D9E" w:rsidRPr="00A83DE7" w:rsidRDefault="00D63D9E" w:rsidP="003F08AA">
      <w:r w:rsidRPr="00D63D9E">
        <w:rPr>
          <w:lang w:val="en-US"/>
        </w:rPr>
        <w:t>RFE/RL (Radio Free E</w:t>
      </w:r>
      <w:r>
        <w:rPr>
          <w:lang w:val="en-US"/>
        </w:rPr>
        <w:t xml:space="preserve">urope/ Radio Liberty) 25.3.2022. </w:t>
      </w:r>
      <w:r>
        <w:rPr>
          <w:i/>
          <w:iCs/>
          <w:lang w:val="en-US"/>
        </w:rPr>
        <w:t>Afghan Widows Struggle To Survive Amid Humanitarian Disaster</w:t>
      </w:r>
      <w:r w:rsidRPr="00A83DE7">
        <w:rPr>
          <w:lang w:val="en-US"/>
        </w:rPr>
        <w:t xml:space="preserve">. </w:t>
      </w:r>
      <w:hyperlink r:id="rId17" w:history="1">
        <w:r w:rsidR="00A83DE7" w:rsidRPr="00A83DE7">
          <w:rPr>
            <w:rStyle w:val="Hyperlinkki"/>
          </w:rPr>
          <w:t>https://www.rferl.org/a/afghan-widows-struggle-to-survive/31768872.html</w:t>
        </w:r>
      </w:hyperlink>
      <w:r w:rsidR="00A83DE7" w:rsidRPr="00A83DE7">
        <w:t xml:space="preserve"> (kä</w:t>
      </w:r>
      <w:r w:rsidR="00A83DE7">
        <w:t>yty 26.4.2023).</w:t>
      </w:r>
    </w:p>
    <w:p w:rsidR="003F08AA" w:rsidRDefault="003F08AA" w:rsidP="003F08AA">
      <w:pPr>
        <w:rPr>
          <w:lang w:val="en-US"/>
        </w:rPr>
      </w:pPr>
      <w:r w:rsidRPr="00D63D9E">
        <w:rPr>
          <w:lang w:val="en-US"/>
        </w:rPr>
        <w:t xml:space="preserve">Tapper, Nancy 1991. </w:t>
      </w:r>
      <w:r w:rsidRPr="003F08AA">
        <w:rPr>
          <w:i/>
          <w:iCs/>
          <w:lang w:val="en-US"/>
        </w:rPr>
        <w:t>Bartered Brides: Politics, Gender and Marriage in an Afghan Tribal Society</w:t>
      </w:r>
      <w:r>
        <w:rPr>
          <w:lang w:val="en-US"/>
        </w:rPr>
        <w:t xml:space="preserve">. </w:t>
      </w:r>
      <w:r w:rsidRPr="003F08AA">
        <w:rPr>
          <w:lang w:val="en-US"/>
        </w:rPr>
        <w:t>Cambridge: Cambridge University Press, 1991.</w:t>
      </w:r>
    </w:p>
    <w:p w:rsidR="00CD36E5" w:rsidRDefault="00CD36E5" w:rsidP="00CD36E5">
      <w:r w:rsidRPr="00CD36E5">
        <w:rPr>
          <w:lang w:val="en-US"/>
        </w:rPr>
        <w:t>UNAMA (United Nations Assistance M</w:t>
      </w:r>
      <w:r>
        <w:rPr>
          <w:lang w:val="en-US"/>
        </w:rPr>
        <w:t xml:space="preserve">ission in Afghanistan) &amp; OHCHR (Office of the United Nations High Commissioner for Human Rights in Geneva) 2010. </w:t>
      </w:r>
      <w:r>
        <w:rPr>
          <w:i/>
          <w:iCs/>
          <w:lang w:val="en-US"/>
        </w:rPr>
        <w:t xml:space="preserve">Harmful Traditional Practices and Implementation of the Law on Elimination of Violence against Women in Afghanistan. </w:t>
      </w:r>
      <w:hyperlink r:id="rId18" w:history="1">
        <w:r w:rsidRPr="00CD36E5">
          <w:rPr>
            <w:rStyle w:val="Hyperlinkki"/>
          </w:rPr>
          <w:t>https://unama.unmissions.org/sites/default/files/harmful_traditional_practices_english.pdf</w:t>
        </w:r>
      </w:hyperlink>
      <w:r w:rsidRPr="00CD36E5">
        <w:t xml:space="preserve"> (kä</w:t>
      </w:r>
      <w:r>
        <w:t>yty 1</w:t>
      </w:r>
      <w:r w:rsidR="00D75C17">
        <w:t>9</w:t>
      </w:r>
      <w:r>
        <w:t>.4.2023).</w:t>
      </w:r>
    </w:p>
    <w:p w:rsidR="00A571EF" w:rsidRPr="00F36475" w:rsidRDefault="00A571EF" w:rsidP="00A571EF">
      <w:pPr>
        <w:rPr>
          <w:b/>
          <w:bCs/>
        </w:rPr>
      </w:pPr>
    </w:p>
    <w:p w:rsidR="00A571EF" w:rsidRDefault="00A571EF" w:rsidP="00A571EF">
      <w:pPr>
        <w:rPr>
          <w:b/>
        </w:rPr>
      </w:pPr>
    </w:p>
    <w:p w:rsidR="00082DFE" w:rsidRPr="00A571EF" w:rsidRDefault="00E53AC7" w:rsidP="00A571EF">
      <w:pPr>
        <w:rPr>
          <w:b/>
          <w:bCs/>
          <w:lang w:val="en-US"/>
        </w:rPr>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19"/>
      <w:headerReference w:type="first" r:id="rId20"/>
      <w:footerReference w:type="first" r:id="rId21"/>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C7" w:rsidRDefault="00E53AC7" w:rsidP="007E0069">
      <w:pPr>
        <w:spacing w:after="0" w:line="240" w:lineRule="auto"/>
      </w:pPr>
      <w:r>
        <w:separator/>
      </w:r>
    </w:p>
  </w:endnote>
  <w:endnote w:type="continuationSeparator" w:id="0">
    <w:p w:rsidR="00E53AC7" w:rsidRDefault="00E53AC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A563BD" w:rsidRPr="00A83D54" w:rsidTr="00483E37">
      <w:trPr>
        <w:trHeight w:val="34"/>
      </w:trPr>
      <w:tc>
        <w:tcPr>
          <w:tcW w:w="1560" w:type="dxa"/>
        </w:tcPr>
        <w:p w:rsidR="00A563BD" w:rsidRPr="00A83D54" w:rsidRDefault="00A563BD" w:rsidP="007C5BB2">
          <w:pPr>
            <w:pStyle w:val="Alatunniste"/>
            <w:rPr>
              <w:noProof/>
              <w:sz w:val="14"/>
              <w:szCs w:val="14"/>
            </w:rPr>
          </w:pPr>
        </w:p>
      </w:tc>
      <w:tc>
        <w:tcPr>
          <w:tcW w:w="2551" w:type="dxa"/>
        </w:tcPr>
        <w:p w:rsidR="00A563BD" w:rsidRPr="00A83D54" w:rsidRDefault="00A563BD" w:rsidP="007C5BB2">
          <w:pPr>
            <w:pStyle w:val="Alatunniste"/>
            <w:rPr>
              <w:sz w:val="14"/>
              <w:szCs w:val="14"/>
            </w:rPr>
          </w:pPr>
        </w:p>
      </w:tc>
      <w:tc>
        <w:tcPr>
          <w:tcW w:w="2552" w:type="dxa"/>
        </w:tcPr>
        <w:p w:rsidR="00A563BD" w:rsidRPr="00A83D54" w:rsidRDefault="00A563BD" w:rsidP="007C5BB2">
          <w:pPr>
            <w:pStyle w:val="Alatunniste"/>
            <w:rPr>
              <w:sz w:val="14"/>
              <w:szCs w:val="14"/>
            </w:rPr>
          </w:pPr>
        </w:p>
      </w:tc>
      <w:tc>
        <w:tcPr>
          <w:tcW w:w="2830" w:type="dxa"/>
        </w:tcPr>
        <w:p w:rsidR="00A563BD" w:rsidRPr="00A83D54" w:rsidRDefault="00A563BD" w:rsidP="007C5BB2">
          <w:pPr>
            <w:pStyle w:val="Alatunniste"/>
            <w:rPr>
              <w:sz w:val="14"/>
              <w:szCs w:val="14"/>
            </w:rPr>
          </w:pPr>
        </w:p>
      </w:tc>
    </w:tr>
    <w:tr w:rsidR="00A563BD" w:rsidRPr="00A83D54" w:rsidTr="00483E37">
      <w:trPr>
        <w:trHeight w:val="34"/>
      </w:trPr>
      <w:tc>
        <w:tcPr>
          <w:tcW w:w="1560" w:type="dxa"/>
        </w:tcPr>
        <w:p w:rsidR="00A563BD" w:rsidRPr="00A83D54" w:rsidRDefault="00A563BD" w:rsidP="007C5BB2">
          <w:pPr>
            <w:pStyle w:val="Alatunniste"/>
            <w:rPr>
              <w:noProof/>
              <w:sz w:val="14"/>
              <w:szCs w:val="14"/>
            </w:rPr>
          </w:pPr>
        </w:p>
      </w:tc>
      <w:tc>
        <w:tcPr>
          <w:tcW w:w="2551" w:type="dxa"/>
        </w:tcPr>
        <w:p w:rsidR="00A563BD" w:rsidRPr="00A83D54" w:rsidRDefault="00A563BD" w:rsidP="007C5BB2">
          <w:pPr>
            <w:pStyle w:val="Alatunniste"/>
            <w:rPr>
              <w:sz w:val="14"/>
              <w:szCs w:val="14"/>
            </w:rPr>
          </w:pPr>
        </w:p>
      </w:tc>
      <w:tc>
        <w:tcPr>
          <w:tcW w:w="2552" w:type="dxa"/>
        </w:tcPr>
        <w:p w:rsidR="00A563BD" w:rsidRPr="00A83D54" w:rsidRDefault="00A563BD" w:rsidP="007C5BB2">
          <w:pPr>
            <w:pStyle w:val="Alatunniste"/>
            <w:rPr>
              <w:sz w:val="14"/>
              <w:szCs w:val="14"/>
            </w:rPr>
          </w:pPr>
        </w:p>
      </w:tc>
      <w:tc>
        <w:tcPr>
          <w:tcW w:w="2830" w:type="dxa"/>
        </w:tcPr>
        <w:p w:rsidR="00A563BD" w:rsidRPr="00A83D54" w:rsidRDefault="00A563BD" w:rsidP="007C5BB2">
          <w:pPr>
            <w:pStyle w:val="Alatunniste"/>
            <w:rPr>
              <w:sz w:val="14"/>
              <w:szCs w:val="14"/>
            </w:rPr>
          </w:pPr>
        </w:p>
      </w:tc>
    </w:tr>
    <w:tr w:rsidR="00A563BD" w:rsidRPr="00A83D54" w:rsidTr="00483E37">
      <w:trPr>
        <w:trHeight w:val="34"/>
      </w:trPr>
      <w:tc>
        <w:tcPr>
          <w:tcW w:w="1560" w:type="dxa"/>
        </w:tcPr>
        <w:p w:rsidR="00A563BD" w:rsidRPr="00A83D54" w:rsidRDefault="00A563BD" w:rsidP="007C5BB2">
          <w:pPr>
            <w:pStyle w:val="Alatunniste"/>
            <w:rPr>
              <w:noProof/>
              <w:sz w:val="14"/>
              <w:szCs w:val="14"/>
            </w:rPr>
          </w:pPr>
        </w:p>
      </w:tc>
      <w:tc>
        <w:tcPr>
          <w:tcW w:w="2551" w:type="dxa"/>
        </w:tcPr>
        <w:p w:rsidR="00A563BD" w:rsidRPr="00A83D54" w:rsidRDefault="00A563BD" w:rsidP="007C5BB2">
          <w:pPr>
            <w:pStyle w:val="Alatunniste"/>
            <w:rPr>
              <w:sz w:val="14"/>
              <w:szCs w:val="14"/>
            </w:rPr>
          </w:pPr>
        </w:p>
      </w:tc>
      <w:tc>
        <w:tcPr>
          <w:tcW w:w="2552" w:type="dxa"/>
        </w:tcPr>
        <w:p w:rsidR="00A563BD" w:rsidRPr="00A83D54" w:rsidRDefault="00A563BD" w:rsidP="007C5BB2">
          <w:pPr>
            <w:pStyle w:val="Alatunniste"/>
            <w:rPr>
              <w:sz w:val="14"/>
              <w:szCs w:val="14"/>
            </w:rPr>
          </w:pPr>
        </w:p>
      </w:tc>
      <w:tc>
        <w:tcPr>
          <w:tcW w:w="2830" w:type="dxa"/>
        </w:tcPr>
        <w:p w:rsidR="00A563BD" w:rsidRPr="00A83D54" w:rsidRDefault="00A563BD" w:rsidP="007C5BB2">
          <w:pPr>
            <w:pStyle w:val="Alatunniste"/>
            <w:rPr>
              <w:sz w:val="14"/>
              <w:szCs w:val="14"/>
            </w:rPr>
          </w:pPr>
        </w:p>
      </w:tc>
    </w:tr>
    <w:tr w:rsidR="00A563BD" w:rsidRPr="00A83D54" w:rsidTr="00483E37">
      <w:trPr>
        <w:trHeight w:val="34"/>
      </w:trPr>
      <w:tc>
        <w:tcPr>
          <w:tcW w:w="1560" w:type="dxa"/>
        </w:tcPr>
        <w:p w:rsidR="00A563BD" w:rsidRPr="00A83D54" w:rsidRDefault="00A563BD" w:rsidP="00337E76">
          <w:pPr>
            <w:pStyle w:val="Alatunniste"/>
            <w:rPr>
              <w:sz w:val="14"/>
              <w:szCs w:val="14"/>
            </w:rPr>
          </w:pPr>
        </w:p>
      </w:tc>
      <w:tc>
        <w:tcPr>
          <w:tcW w:w="2551" w:type="dxa"/>
        </w:tcPr>
        <w:p w:rsidR="00A563BD" w:rsidRPr="00A83D54" w:rsidRDefault="00A563BD" w:rsidP="00337E76">
          <w:pPr>
            <w:pStyle w:val="Alatunniste"/>
            <w:rPr>
              <w:sz w:val="14"/>
              <w:szCs w:val="14"/>
            </w:rPr>
          </w:pPr>
        </w:p>
      </w:tc>
      <w:tc>
        <w:tcPr>
          <w:tcW w:w="2552" w:type="dxa"/>
        </w:tcPr>
        <w:p w:rsidR="00A563BD" w:rsidRPr="00A83D54" w:rsidRDefault="00A563BD" w:rsidP="00337E76">
          <w:pPr>
            <w:pStyle w:val="Alatunniste"/>
            <w:rPr>
              <w:sz w:val="14"/>
              <w:szCs w:val="14"/>
            </w:rPr>
          </w:pPr>
        </w:p>
      </w:tc>
      <w:tc>
        <w:tcPr>
          <w:tcW w:w="2830" w:type="dxa"/>
        </w:tcPr>
        <w:p w:rsidR="00A563BD" w:rsidRPr="00A83D54" w:rsidRDefault="00A563BD" w:rsidP="00337E76">
          <w:pPr>
            <w:pStyle w:val="Alatunniste"/>
            <w:rPr>
              <w:sz w:val="14"/>
              <w:szCs w:val="14"/>
            </w:rPr>
          </w:pPr>
        </w:p>
      </w:tc>
    </w:tr>
    <w:tr w:rsidR="00A563BD" w:rsidRPr="00A83D54" w:rsidTr="00483E37">
      <w:trPr>
        <w:trHeight w:val="189"/>
      </w:trPr>
      <w:tc>
        <w:tcPr>
          <w:tcW w:w="1560" w:type="dxa"/>
        </w:tcPr>
        <w:p w:rsidR="00A563BD" w:rsidRPr="00A83D54" w:rsidRDefault="00A563BD" w:rsidP="00337E76">
          <w:pPr>
            <w:pStyle w:val="Alatunniste"/>
            <w:rPr>
              <w:sz w:val="14"/>
              <w:szCs w:val="14"/>
            </w:rPr>
          </w:pPr>
        </w:p>
      </w:tc>
      <w:tc>
        <w:tcPr>
          <w:tcW w:w="2551" w:type="dxa"/>
        </w:tcPr>
        <w:p w:rsidR="00A563BD" w:rsidRPr="00A83D54" w:rsidRDefault="00A563BD" w:rsidP="00337E76">
          <w:pPr>
            <w:pStyle w:val="Alatunniste"/>
            <w:rPr>
              <w:sz w:val="14"/>
              <w:szCs w:val="14"/>
            </w:rPr>
          </w:pPr>
        </w:p>
      </w:tc>
      <w:tc>
        <w:tcPr>
          <w:tcW w:w="2552" w:type="dxa"/>
        </w:tcPr>
        <w:p w:rsidR="00A563BD" w:rsidRPr="00A83D54" w:rsidRDefault="00A563BD" w:rsidP="00337E76">
          <w:pPr>
            <w:pStyle w:val="Alatunniste"/>
            <w:rPr>
              <w:sz w:val="14"/>
              <w:szCs w:val="14"/>
            </w:rPr>
          </w:pPr>
        </w:p>
      </w:tc>
      <w:tc>
        <w:tcPr>
          <w:tcW w:w="2830" w:type="dxa"/>
        </w:tcPr>
        <w:p w:rsidR="00A563BD" w:rsidRPr="00A83D54" w:rsidRDefault="00A563BD" w:rsidP="00337E76">
          <w:pPr>
            <w:pStyle w:val="Alatunniste"/>
            <w:rPr>
              <w:sz w:val="14"/>
              <w:szCs w:val="14"/>
            </w:rPr>
          </w:pPr>
        </w:p>
      </w:tc>
    </w:tr>
    <w:tr w:rsidR="00A563BD" w:rsidRPr="00A83D54" w:rsidTr="00483E37">
      <w:trPr>
        <w:trHeight w:val="189"/>
      </w:trPr>
      <w:tc>
        <w:tcPr>
          <w:tcW w:w="1560" w:type="dxa"/>
        </w:tcPr>
        <w:p w:rsidR="00A563BD" w:rsidRPr="00A83D54" w:rsidRDefault="00A563BD" w:rsidP="00337E76">
          <w:pPr>
            <w:pStyle w:val="Alatunniste"/>
            <w:rPr>
              <w:sz w:val="14"/>
              <w:szCs w:val="14"/>
            </w:rPr>
          </w:pPr>
        </w:p>
      </w:tc>
      <w:tc>
        <w:tcPr>
          <w:tcW w:w="2551" w:type="dxa"/>
        </w:tcPr>
        <w:p w:rsidR="00A563BD" w:rsidRPr="00A83D54" w:rsidRDefault="00A563BD" w:rsidP="00337E76">
          <w:pPr>
            <w:pStyle w:val="Alatunniste"/>
            <w:rPr>
              <w:sz w:val="14"/>
              <w:szCs w:val="14"/>
            </w:rPr>
          </w:pPr>
        </w:p>
      </w:tc>
      <w:tc>
        <w:tcPr>
          <w:tcW w:w="2552" w:type="dxa"/>
        </w:tcPr>
        <w:p w:rsidR="00A563BD" w:rsidRPr="00A83D54" w:rsidRDefault="00A563BD" w:rsidP="00337E76">
          <w:pPr>
            <w:pStyle w:val="Alatunniste"/>
            <w:rPr>
              <w:sz w:val="14"/>
              <w:szCs w:val="14"/>
            </w:rPr>
          </w:pPr>
        </w:p>
      </w:tc>
      <w:tc>
        <w:tcPr>
          <w:tcW w:w="2830" w:type="dxa"/>
        </w:tcPr>
        <w:p w:rsidR="00A563BD" w:rsidRPr="00A83D54" w:rsidRDefault="00A563BD" w:rsidP="00337E76">
          <w:pPr>
            <w:pStyle w:val="Alatunniste"/>
            <w:rPr>
              <w:sz w:val="14"/>
              <w:szCs w:val="14"/>
            </w:rPr>
          </w:pPr>
        </w:p>
      </w:tc>
    </w:tr>
    <w:tr w:rsidR="00A563BD" w:rsidRPr="00A83D54" w:rsidTr="00483E37">
      <w:trPr>
        <w:trHeight w:val="189"/>
      </w:trPr>
      <w:tc>
        <w:tcPr>
          <w:tcW w:w="1560" w:type="dxa"/>
        </w:tcPr>
        <w:p w:rsidR="00A563BD" w:rsidRPr="00A83D54" w:rsidRDefault="00A563BD" w:rsidP="00337E76">
          <w:pPr>
            <w:pStyle w:val="Alatunniste"/>
            <w:rPr>
              <w:sz w:val="14"/>
              <w:szCs w:val="14"/>
            </w:rPr>
          </w:pPr>
        </w:p>
      </w:tc>
      <w:tc>
        <w:tcPr>
          <w:tcW w:w="2551" w:type="dxa"/>
        </w:tcPr>
        <w:p w:rsidR="00A563BD" w:rsidRPr="00A83D54" w:rsidRDefault="00A563BD" w:rsidP="00337E76">
          <w:pPr>
            <w:pStyle w:val="Alatunniste"/>
            <w:rPr>
              <w:sz w:val="14"/>
              <w:szCs w:val="14"/>
            </w:rPr>
          </w:pPr>
        </w:p>
      </w:tc>
      <w:tc>
        <w:tcPr>
          <w:tcW w:w="2552" w:type="dxa"/>
        </w:tcPr>
        <w:p w:rsidR="00A563BD" w:rsidRPr="00A83D54" w:rsidRDefault="00A563BD" w:rsidP="00337E76">
          <w:pPr>
            <w:pStyle w:val="Alatunniste"/>
            <w:rPr>
              <w:sz w:val="14"/>
              <w:szCs w:val="14"/>
            </w:rPr>
          </w:pPr>
        </w:p>
      </w:tc>
      <w:tc>
        <w:tcPr>
          <w:tcW w:w="2830" w:type="dxa"/>
        </w:tcPr>
        <w:p w:rsidR="00A563BD" w:rsidRPr="00A83D54" w:rsidRDefault="00A563BD" w:rsidP="00337E76">
          <w:pPr>
            <w:pStyle w:val="Alatunniste"/>
            <w:rPr>
              <w:sz w:val="14"/>
              <w:szCs w:val="14"/>
            </w:rPr>
          </w:pPr>
        </w:p>
      </w:tc>
    </w:tr>
  </w:tbl>
  <w:p w:rsidR="00A563BD" w:rsidRDefault="00A563BD">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A563BD" w:rsidRDefault="00A563B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C7" w:rsidRDefault="00E53AC7" w:rsidP="007E0069">
      <w:pPr>
        <w:spacing w:after="0" w:line="240" w:lineRule="auto"/>
      </w:pPr>
      <w:r>
        <w:separator/>
      </w:r>
    </w:p>
  </w:footnote>
  <w:footnote w:type="continuationSeparator" w:id="0">
    <w:p w:rsidR="00E53AC7" w:rsidRDefault="00E53AC7" w:rsidP="007E0069">
      <w:pPr>
        <w:spacing w:after="0" w:line="240" w:lineRule="auto"/>
      </w:pPr>
      <w:r>
        <w:continuationSeparator/>
      </w:r>
    </w:p>
  </w:footnote>
  <w:footnote w:id="1">
    <w:p w:rsidR="006700E0" w:rsidRPr="006F22E4" w:rsidRDefault="006700E0" w:rsidP="006700E0">
      <w:pPr>
        <w:pStyle w:val="Alaviitteenteksti"/>
      </w:pPr>
      <w:r>
        <w:rPr>
          <w:rStyle w:val="Alaviitteenviite"/>
        </w:rPr>
        <w:footnoteRef/>
      </w:r>
      <w:r w:rsidRPr="006F22E4">
        <w:t xml:space="preserve"> </w:t>
      </w:r>
      <w:proofErr w:type="spellStart"/>
      <w:r w:rsidRPr="006F22E4">
        <w:t>Emadi</w:t>
      </w:r>
      <w:proofErr w:type="spellEnd"/>
      <w:r w:rsidRPr="006F22E4">
        <w:t xml:space="preserve"> 2005, s. 168.</w:t>
      </w:r>
    </w:p>
  </w:footnote>
  <w:footnote w:id="2">
    <w:p w:rsidR="00A563BD" w:rsidRPr="006700E0" w:rsidRDefault="00A563BD">
      <w:pPr>
        <w:pStyle w:val="Alaviitteenteksti"/>
      </w:pPr>
      <w:r>
        <w:rPr>
          <w:rStyle w:val="Alaviitteenviite"/>
        </w:rPr>
        <w:footnoteRef/>
      </w:r>
      <w:r w:rsidRPr="006700E0">
        <w:t xml:space="preserve"> AAN/ </w:t>
      </w:r>
      <w:proofErr w:type="spellStart"/>
      <w:r w:rsidRPr="006700E0">
        <w:t>Rzehak</w:t>
      </w:r>
      <w:proofErr w:type="spellEnd"/>
      <w:r w:rsidRPr="006700E0">
        <w:t xml:space="preserve"> 03/2011, s. 9-10.</w:t>
      </w:r>
    </w:p>
  </w:footnote>
  <w:footnote w:id="3">
    <w:p w:rsidR="00B45321" w:rsidRPr="005B508B" w:rsidRDefault="00B45321">
      <w:pPr>
        <w:pStyle w:val="Alaviitteenteksti"/>
        <w:rPr>
          <w:lang w:val="sv-SE"/>
        </w:rPr>
      </w:pPr>
      <w:r>
        <w:rPr>
          <w:rStyle w:val="Alaviitteenviite"/>
        </w:rPr>
        <w:footnoteRef/>
      </w:r>
      <w:r w:rsidRPr="005B508B">
        <w:rPr>
          <w:lang w:val="sv-SE"/>
        </w:rPr>
        <w:t xml:space="preserve"> </w:t>
      </w:r>
      <w:proofErr w:type="spellStart"/>
      <w:r w:rsidRPr="005B508B">
        <w:rPr>
          <w:lang w:val="sv-SE"/>
        </w:rPr>
        <w:t>Dessart</w:t>
      </w:r>
      <w:proofErr w:type="spellEnd"/>
      <w:r w:rsidRPr="005B508B">
        <w:rPr>
          <w:lang w:val="sv-SE"/>
        </w:rPr>
        <w:t xml:space="preserve"> 2015</w:t>
      </w:r>
      <w:r w:rsidR="005B508B" w:rsidRPr="005B508B">
        <w:rPr>
          <w:lang w:val="sv-SE"/>
        </w:rPr>
        <w:t xml:space="preserve">, s. </w:t>
      </w:r>
      <w:r w:rsidR="005B508B">
        <w:rPr>
          <w:lang w:val="sv-SE"/>
        </w:rPr>
        <w:t>239</w:t>
      </w:r>
      <w:r w:rsidRPr="005B508B">
        <w:rPr>
          <w:lang w:val="sv-SE"/>
        </w:rPr>
        <w:t>.</w:t>
      </w:r>
    </w:p>
  </w:footnote>
  <w:footnote w:id="4">
    <w:p w:rsidR="00A563BD" w:rsidRPr="00974C94" w:rsidRDefault="00A563BD" w:rsidP="00AD0184">
      <w:pPr>
        <w:pStyle w:val="Alaviitteenteksti"/>
        <w:rPr>
          <w:lang w:val="sv-SE"/>
        </w:rPr>
      </w:pPr>
      <w:r>
        <w:rPr>
          <w:rStyle w:val="Alaviitteenviite"/>
        </w:rPr>
        <w:footnoteRef/>
      </w:r>
      <w:r w:rsidRPr="00974C94">
        <w:rPr>
          <w:lang w:val="sv-SE"/>
        </w:rPr>
        <w:t xml:space="preserve"> UNAMA &amp; OHCHR 2010, s. </w:t>
      </w:r>
      <w:r w:rsidR="00525DBB" w:rsidRPr="00974C94">
        <w:rPr>
          <w:lang w:val="sv-SE"/>
        </w:rPr>
        <w:t>28–29</w:t>
      </w:r>
      <w:r w:rsidRPr="00974C94">
        <w:rPr>
          <w:lang w:val="sv-SE"/>
        </w:rPr>
        <w:t>.</w:t>
      </w:r>
    </w:p>
  </w:footnote>
  <w:footnote w:id="5">
    <w:p w:rsidR="003E57C6" w:rsidRDefault="003E57C6">
      <w:pPr>
        <w:pStyle w:val="Alaviitteenteksti"/>
      </w:pPr>
      <w:r>
        <w:rPr>
          <w:rStyle w:val="Alaviitteenviite"/>
        </w:rPr>
        <w:footnoteRef/>
      </w:r>
      <w:r>
        <w:t xml:space="preserve"> NYT 3.12.202</w:t>
      </w:r>
      <w:r w:rsidR="00FD2E50">
        <w:t>1</w:t>
      </w:r>
      <w:r>
        <w:t>.</w:t>
      </w:r>
    </w:p>
  </w:footnote>
  <w:footnote w:id="6">
    <w:p w:rsidR="003C72BF" w:rsidRDefault="003C72BF" w:rsidP="003C72BF">
      <w:pPr>
        <w:pStyle w:val="Alaviitteenteksti"/>
      </w:pPr>
      <w:r>
        <w:rPr>
          <w:rStyle w:val="Alaviitteenviite"/>
        </w:rPr>
        <w:footnoteRef/>
      </w:r>
      <w:r>
        <w:t xml:space="preserve"> AAN</w:t>
      </w:r>
      <w:r w:rsidR="002F595B">
        <w:t xml:space="preserve">/ </w:t>
      </w:r>
      <w:proofErr w:type="spellStart"/>
      <w:r w:rsidR="002F595B">
        <w:t>Rzehak</w:t>
      </w:r>
      <w:proofErr w:type="spellEnd"/>
      <w:r>
        <w:t xml:space="preserve"> 0</w:t>
      </w:r>
      <w:r w:rsidR="002F595B">
        <w:t>3</w:t>
      </w:r>
      <w:r>
        <w:t>/2011, s. 17.</w:t>
      </w:r>
    </w:p>
  </w:footnote>
  <w:footnote w:id="7">
    <w:p w:rsidR="003E57C6" w:rsidRDefault="003E57C6" w:rsidP="003E57C6">
      <w:pPr>
        <w:pStyle w:val="Alaviitteenteksti"/>
      </w:pPr>
      <w:r>
        <w:rPr>
          <w:rStyle w:val="Alaviitteenviite"/>
        </w:rPr>
        <w:footnoteRef/>
      </w:r>
      <w:r>
        <w:t xml:space="preserve"> UNAMA &amp; OHCHR 2010, s. 7.</w:t>
      </w:r>
    </w:p>
  </w:footnote>
  <w:footnote w:id="8">
    <w:p w:rsidR="00A563BD" w:rsidRDefault="00A563BD">
      <w:pPr>
        <w:pStyle w:val="Alaviitteenteksti"/>
      </w:pPr>
      <w:r>
        <w:rPr>
          <w:rStyle w:val="Alaviitteenviite"/>
        </w:rPr>
        <w:footnoteRef/>
      </w:r>
      <w:r>
        <w:t xml:space="preserve"> UNAMA &amp; OHCHR 2010, s. 6, 27-32.</w:t>
      </w:r>
    </w:p>
  </w:footnote>
  <w:footnote w:id="9">
    <w:p w:rsidR="00170A45" w:rsidRDefault="00170A45" w:rsidP="00170A45">
      <w:pPr>
        <w:pStyle w:val="Alaviitteenteksti"/>
      </w:pPr>
      <w:r>
        <w:rPr>
          <w:rStyle w:val="Alaviitteenviite"/>
        </w:rPr>
        <w:footnoteRef/>
      </w:r>
      <w:r>
        <w:t xml:space="preserve"> </w:t>
      </w:r>
      <w:proofErr w:type="spellStart"/>
      <w:r>
        <w:t>Monsutti</w:t>
      </w:r>
      <w:proofErr w:type="spellEnd"/>
      <w:r>
        <w:t xml:space="preserve"> 2005, s. 79.</w:t>
      </w:r>
    </w:p>
  </w:footnote>
  <w:footnote w:id="10">
    <w:p w:rsidR="00E8724F" w:rsidRPr="00E8724F" w:rsidRDefault="00E8724F" w:rsidP="00E8724F">
      <w:pPr>
        <w:pStyle w:val="Alaviitteenteksti"/>
      </w:pPr>
      <w:r>
        <w:rPr>
          <w:rStyle w:val="Alaviitteenviite"/>
        </w:rPr>
        <w:footnoteRef/>
      </w:r>
      <w:r w:rsidRPr="00E8724F">
        <w:t xml:space="preserve"> AREU 2009, s. 54-57.</w:t>
      </w:r>
    </w:p>
  </w:footnote>
  <w:footnote w:id="11">
    <w:p w:rsidR="006473C7" w:rsidRDefault="006473C7" w:rsidP="006473C7">
      <w:pPr>
        <w:pStyle w:val="Alaviitteenteksti"/>
      </w:pPr>
      <w:r>
        <w:rPr>
          <w:rStyle w:val="Alaviitteenviite"/>
        </w:rPr>
        <w:footnoteRef/>
      </w:r>
      <w:r>
        <w:t xml:space="preserve"> UNAMA &amp; OHCHR 2010, s. 9.</w:t>
      </w:r>
    </w:p>
  </w:footnote>
  <w:footnote w:id="12">
    <w:p w:rsidR="006473C7" w:rsidRPr="006F22E4" w:rsidRDefault="006473C7" w:rsidP="006473C7">
      <w:pPr>
        <w:pStyle w:val="Alaviitteenteksti"/>
      </w:pPr>
      <w:r>
        <w:rPr>
          <w:rStyle w:val="Alaviitteenviite"/>
        </w:rPr>
        <w:footnoteRef/>
      </w:r>
      <w:r w:rsidRPr="006F22E4">
        <w:t xml:space="preserve"> AAN/ </w:t>
      </w:r>
      <w:proofErr w:type="spellStart"/>
      <w:r w:rsidRPr="006F22E4">
        <w:t>Rzehak</w:t>
      </w:r>
      <w:proofErr w:type="spellEnd"/>
      <w:r w:rsidRPr="006F22E4">
        <w:t xml:space="preserve"> 0</w:t>
      </w:r>
      <w:r w:rsidR="002F595B">
        <w:t>3</w:t>
      </w:r>
      <w:r w:rsidRPr="006F22E4">
        <w:t>/2011, s. 9-10.</w:t>
      </w:r>
    </w:p>
  </w:footnote>
  <w:footnote w:id="13">
    <w:p w:rsidR="009879C8" w:rsidRDefault="009879C8">
      <w:pPr>
        <w:pStyle w:val="Alaviitteenteksti"/>
      </w:pPr>
      <w:r>
        <w:rPr>
          <w:rStyle w:val="Alaviitteenviite"/>
        </w:rPr>
        <w:footnoteRef/>
      </w:r>
      <w:r>
        <w:t xml:space="preserve"> UNAMA &amp; OHCHR 2010, s. 29-30.</w:t>
      </w:r>
    </w:p>
  </w:footnote>
  <w:footnote w:id="14">
    <w:p w:rsidR="00531F03" w:rsidRPr="000C501B" w:rsidRDefault="00531F03" w:rsidP="00531F03">
      <w:pPr>
        <w:pStyle w:val="Alaviitteenteksti"/>
      </w:pPr>
      <w:r>
        <w:rPr>
          <w:rStyle w:val="Alaviitteenviite"/>
        </w:rPr>
        <w:footnoteRef/>
      </w:r>
      <w:r w:rsidRPr="000C501B">
        <w:t xml:space="preserve"> UNAMA &amp; OHCHR 2010, s. </w:t>
      </w:r>
      <w:r w:rsidR="000C501B" w:rsidRPr="000C501B">
        <w:t xml:space="preserve">29–30; ILF 2004, s. </w:t>
      </w:r>
      <w:r w:rsidR="000C501B">
        <w:t>16.</w:t>
      </w:r>
    </w:p>
  </w:footnote>
  <w:footnote w:id="15">
    <w:p w:rsidR="009559BB" w:rsidRPr="003205BB" w:rsidRDefault="009559BB">
      <w:pPr>
        <w:pStyle w:val="Alaviitteenteksti"/>
        <w:rPr>
          <w:lang w:val="en-US"/>
        </w:rPr>
      </w:pPr>
      <w:r>
        <w:rPr>
          <w:rStyle w:val="Alaviitteenviite"/>
        </w:rPr>
        <w:footnoteRef/>
      </w:r>
      <w:r w:rsidRPr="003205BB">
        <w:rPr>
          <w:lang w:val="en-US"/>
        </w:rPr>
        <w:t xml:space="preserve"> </w:t>
      </w:r>
      <w:r w:rsidR="00F7285E" w:rsidRPr="003205BB">
        <w:rPr>
          <w:lang w:val="en-US"/>
        </w:rPr>
        <w:t xml:space="preserve">Tapper 1991, s. </w:t>
      </w:r>
      <w:r w:rsidR="00633D4B" w:rsidRPr="003205BB">
        <w:rPr>
          <w:lang w:val="en-US"/>
        </w:rPr>
        <w:t>186–188</w:t>
      </w:r>
      <w:r w:rsidR="00F7285E" w:rsidRPr="003205BB">
        <w:rPr>
          <w:lang w:val="en-US"/>
        </w:rPr>
        <w:t>.</w:t>
      </w:r>
    </w:p>
  </w:footnote>
  <w:footnote w:id="16">
    <w:p w:rsidR="00A730BA" w:rsidRPr="00897A5F" w:rsidRDefault="00A730BA" w:rsidP="00A730BA">
      <w:pPr>
        <w:pStyle w:val="Alaviitteenteksti"/>
        <w:rPr>
          <w:lang w:val="en-US"/>
        </w:rPr>
      </w:pPr>
      <w:r>
        <w:rPr>
          <w:rStyle w:val="Alaviitteenviite"/>
        </w:rPr>
        <w:footnoteRef/>
      </w:r>
      <w:r w:rsidRPr="00897A5F">
        <w:rPr>
          <w:lang w:val="en-US"/>
        </w:rPr>
        <w:t xml:space="preserve"> AAN/ </w:t>
      </w:r>
      <w:proofErr w:type="spellStart"/>
      <w:r w:rsidRPr="00897A5F">
        <w:rPr>
          <w:lang w:val="en-US"/>
        </w:rPr>
        <w:t>Rzehak</w:t>
      </w:r>
      <w:proofErr w:type="spellEnd"/>
      <w:r w:rsidRPr="00897A5F">
        <w:rPr>
          <w:lang w:val="en-US"/>
        </w:rPr>
        <w:t xml:space="preserve"> 03/2011, s. 9-10.</w:t>
      </w:r>
    </w:p>
  </w:footnote>
  <w:footnote w:id="17">
    <w:p w:rsidR="00D526E0" w:rsidRPr="00D526E0" w:rsidRDefault="00D526E0" w:rsidP="00D526E0">
      <w:pPr>
        <w:pStyle w:val="Alaviitteenteksti"/>
        <w:rPr>
          <w:lang w:val="en-US"/>
        </w:rPr>
      </w:pPr>
      <w:r>
        <w:rPr>
          <w:rStyle w:val="Alaviitteenviite"/>
        </w:rPr>
        <w:footnoteRef/>
      </w:r>
      <w:r w:rsidRPr="00D526E0">
        <w:rPr>
          <w:lang w:val="en-US"/>
        </w:rPr>
        <w:t xml:space="preserve"> UNAMA &amp; OHCHR 2010, s. 27.</w:t>
      </w:r>
    </w:p>
  </w:footnote>
  <w:footnote w:id="18">
    <w:p w:rsidR="00982D6A" w:rsidRPr="003205BB" w:rsidRDefault="00982D6A" w:rsidP="00982D6A">
      <w:pPr>
        <w:pStyle w:val="Alaviitteenteksti"/>
        <w:rPr>
          <w:lang w:val="en-US"/>
        </w:rPr>
      </w:pPr>
      <w:r>
        <w:rPr>
          <w:rStyle w:val="Alaviitteenviite"/>
        </w:rPr>
        <w:footnoteRef/>
      </w:r>
      <w:r w:rsidRPr="003205BB">
        <w:rPr>
          <w:lang w:val="en-US"/>
        </w:rPr>
        <w:t xml:space="preserve"> </w:t>
      </w:r>
      <w:r w:rsidR="004A4D31" w:rsidRPr="003205BB">
        <w:rPr>
          <w:lang w:val="en-US"/>
        </w:rPr>
        <w:t xml:space="preserve">NYT 26.5.2018; </w:t>
      </w:r>
      <w:r w:rsidRPr="003205BB">
        <w:rPr>
          <w:lang w:val="en-US"/>
        </w:rPr>
        <w:t>Media Diversified 7.12.2018.</w:t>
      </w:r>
    </w:p>
  </w:footnote>
  <w:footnote w:id="19">
    <w:p w:rsidR="00A95744" w:rsidRPr="003205BB" w:rsidRDefault="00A95744">
      <w:pPr>
        <w:pStyle w:val="Alaviitteenteksti"/>
        <w:rPr>
          <w:lang w:val="en-US"/>
        </w:rPr>
      </w:pPr>
      <w:r>
        <w:rPr>
          <w:rStyle w:val="Alaviitteenviite"/>
        </w:rPr>
        <w:footnoteRef/>
      </w:r>
      <w:r w:rsidRPr="003205BB">
        <w:rPr>
          <w:lang w:val="en-US"/>
        </w:rPr>
        <w:t xml:space="preserve"> </w:t>
      </w:r>
      <w:r w:rsidR="00B36818" w:rsidRPr="003205BB">
        <w:rPr>
          <w:lang w:val="en-US"/>
        </w:rPr>
        <w:t>National Geographic 7.12.2015.</w:t>
      </w:r>
    </w:p>
  </w:footnote>
  <w:footnote w:id="20">
    <w:p w:rsidR="00D64F51" w:rsidRPr="001E78D4" w:rsidRDefault="00D64F51">
      <w:pPr>
        <w:pStyle w:val="Alaviitteenteksti"/>
        <w:rPr>
          <w:lang w:val="sv-SE"/>
        </w:rPr>
      </w:pPr>
      <w:r>
        <w:rPr>
          <w:rStyle w:val="Alaviitteenviite"/>
        </w:rPr>
        <w:footnoteRef/>
      </w:r>
      <w:r w:rsidRPr="001E78D4">
        <w:rPr>
          <w:lang w:val="sv-SE"/>
        </w:rPr>
        <w:t xml:space="preserve"> RFE/RL 25.3.2022. </w:t>
      </w:r>
    </w:p>
  </w:footnote>
  <w:footnote w:id="21">
    <w:p w:rsidR="002A5E07" w:rsidRPr="001E78D4" w:rsidRDefault="002A5E07" w:rsidP="002A5E07">
      <w:pPr>
        <w:pStyle w:val="Alaviitteenteksti"/>
        <w:rPr>
          <w:lang w:val="sv-SE"/>
        </w:rPr>
      </w:pPr>
      <w:r>
        <w:rPr>
          <w:rStyle w:val="Alaviitteenviite"/>
        </w:rPr>
        <w:footnoteRef/>
      </w:r>
      <w:r w:rsidRPr="001E78D4">
        <w:rPr>
          <w:lang w:val="sv-SE"/>
        </w:rPr>
        <w:t xml:space="preserve"> UNAMA &amp; OHCHR 2010, s. 29-30.</w:t>
      </w:r>
    </w:p>
  </w:footnote>
  <w:footnote w:id="22">
    <w:p w:rsidR="00186655" w:rsidRPr="001E78D4" w:rsidRDefault="00186655" w:rsidP="00186655">
      <w:pPr>
        <w:pStyle w:val="Alaviitteenteksti"/>
        <w:rPr>
          <w:lang w:val="sv-SE"/>
        </w:rPr>
      </w:pPr>
      <w:r>
        <w:rPr>
          <w:rStyle w:val="Alaviitteenviite"/>
        </w:rPr>
        <w:footnoteRef/>
      </w:r>
      <w:r w:rsidRPr="001E78D4">
        <w:rPr>
          <w:lang w:val="sv-SE"/>
        </w:rPr>
        <w:t xml:space="preserve"> UNAMA &amp; OHCHR 2010, s. 29-30.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A563BD" w:rsidRPr="00A058E4" w:rsidTr="00110B17">
      <w:trPr>
        <w:tblHeader/>
      </w:trPr>
      <w:tc>
        <w:tcPr>
          <w:tcW w:w="3005" w:type="dxa"/>
          <w:tcBorders>
            <w:top w:val="nil"/>
            <w:left w:val="nil"/>
            <w:bottom w:val="nil"/>
            <w:right w:val="nil"/>
          </w:tcBorders>
        </w:tcPr>
        <w:p w:rsidR="00A563BD" w:rsidRPr="00A058E4" w:rsidRDefault="00A563BD">
          <w:pPr>
            <w:pStyle w:val="Yltunniste"/>
            <w:rPr>
              <w:sz w:val="16"/>
              <w:szCs w:val="16"/>
            </w:rPr>
          </w:pPr>
        </w:p>
      </w:tc>
      <w:tc>
        <w:tcPr>
          <w:tcW w:w="3005" w:type="dxa"/>
          <w:tcBorders>
            <w:top w:val="nil"/>
            <w:left w:val="nil"/>
            <w:bottom w:val="nil"/>
            <w:right w:val="nil"/>
          </w:tcBorders>
        </w:tcPr>
        <w:p w:rsidR="00A563BD" w:rsidRPr="00A058E4" w:rsidRDefault="00A563BD">
          <w:pPr>
            <w:pStyle w:val="Yltunniste"/>
            <w:rPr>
              <w:b/>
              <w:sz w:val="16"/>
              <w:szCs w:val="16"/>
            </w:rPr>
          </w:pPr>
        </w:p>
      </w:tc>
      <w:tc>
        <w:tcPr>
          <w:tcW w:w="3006" w:type="dxa"/>
          <w:tcBorders>
            <w:top w:val="nil"/>
            <w:left w:val="nil"/>
            <w:bottom w:val="nil"/>
            <w:right w:val="nil"/>
          </w:tcBorders>
        </w:tcPr>
        <w:p w:rsidR="00A563BD" w:rsidRPr="001D63F6" w:rsidRDefault="00A563B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A563BD" w:rsidRPr="00A058E4" w:rsidTr="00421708">
      <w:tc>
        <w:tcPr>
          <w:tcW w:w="3005" w:type="dxa"/>
          <w:tcBorders>
            <w:top w:val="nil"/>
            <w:left w:val="nil"/>
            <w:bottom w:val="nil"/>
            <w:right w:val="nil"/>
          </w:tcBorders>
        </w:tcPr>
        <w:p w:rsidR="00A563BD" w:rsidRPr="00A058E4" w:rsidRDefault="00A563BD">
          <w:pPr>
            <w:pStyle w:val="Yltunniste"/>
            <w:rPr>
              <w:sz w:val="16"/>
              <w:szCs w:val="16"/>
            </w:rPr>
          </w:pPr>
        </w:p>
      </w:tc>
      <w:tc>
        <w:tcPr>
          <w:tcW w:w="3005" w:type="dxa"/>
          <w:tcBorders>
            <w:top w:val="nil"/>
            <w:left w:val="nil"/>
            <w:bottom w:val="nil"/>
            <w:right w:val="nil"/>
          </w:tcBorders>
        </w:tcPr>
        <w:p w:rsidR="00A563BD" w:rsidRPr="00A058E4" w:rsidRDefault="00A563BD">
          <w:pPr>
            <w:pStyle w:val="Yltunniste"/>
            <w:rPr>
              <w:sz w:val="16"/>
              <w:szCs w:val="16"/>
            </w:rPr>
          </w:pPr>
        </w:p>
      </w:tc>
      <w:tc>
        <w:tcPr>
          <w:tcW w:w="3006" w:type="dxa"/>
          <w:tcBorders>
            <w:top w:val="nil"/>
            <w:left w:val="nil"/>
            <w:bottom w:val="nil"/>
            <w:right w:val="nil"/>
          </w:tcBorders>
        </w:tcPr>
        <w:p w:rsidR="00A563BD" w:rsidRPr="00A058E4" w:rsidRDefault="00A563BD" w:rsidP="00A058E4">
          <w:pPr>
            <w:pStyle w:val="Yltunniste"/>
            <w:jc w:val="right"/>
            <w:rPr>
              <w:sz w:val="16"/>
              <w:szCs w:val="16"/>
            </w:rPr>
          </w:pPr>
        </w:p>
      </w:tc>
    </w:tr>
    <w:tr w:rsidR="00A563BD" w:rsidRPr="00A058E4" w:rsidTr="00421708">
      <w:tc>
        <w:tcPr>
          <w:tcW w:w="3005" w:type="dxa"/>
          <w:tcBorders>
            <w:top w:val="nil"/>
            <w:left w:val="nil"/>
            <w:bottom w:val="nil"/>
            <w:right w:val="nil"/>
          </w:tcBorders>
        </w:tcPr>
        <w:p w:rsidR="00A563BD" w:rsidRPr="00A058E4" w:rsidRDefault="00A563BD">
          <w:pPr>
            <w:pStyle w:val="Yltunniste"/>
            <w:rPr>
              <w:sz w:val="16"/>
              <w:szCs w:val="16"/>
            </w:rPr>
          </w:pPr>
        </w:p>
      </w:tc>
      <w:tc>
        <w:tcPr>
          <w:tcW w:w="3005" w:type="dxa"/>
          <w:tcBorders>
            <w:top w:val="nil"/>
            <w:left w:val="nil"/>
            <w:bottom w:val="nil"/>
            <w:right w:val="nil"/>
          </w:tcBorders>
        </w:tcPr>
        <w:p w:rsidR="00A563BD" w:rsidRPr="00A058E4" w:rsidRDefault="00A563BD">
          <w:pPr>
            <w:pStyle w:val="Yltunniste"/>
            <w:rPr>
              <w:sz w:val="16"/>
              <w:szCs w:val="16"/>
            </w:rPr>
          </w:pPr>
        </w:p>
      </w:tc>
      <w:tc>
        <w:tcPr>
          <w:tcW w:w="3006" w:type="dxa"/>
          <w:tcBorders>
            <w:top w:val="nil"/>
            <w:left w:val="nil"/>
            <w:bottom w:val="nil"/>
            <w:right w:val="nil"/>
          </w:tcBorders>
        </w:tcPr>
        <w:p w:rsidR="00A563BD" w:rsidRPr="00A058E4" w:rsidRDefault="00A563BD" w:rsidP="00A058E4">
          <w:pPr>
            <w:pStyle w:val="Yltunniste"/>
            <w:jc w:val="right"/>
            <w:rPr>
              <w:sz w:val="16"/>
              <w:szCs w:val="16"/>
            </w:rPr>
          </w:pPr>
        </w:p>
      </w:tc>
    </w:tr>
    <w:tr w:rsidR="00A563BD" w:rsidRPr="00A058E4" w:rsidTr="00421708">
      <w:tc>
        <w:tcPr>
          <w:tcW w:w="3005" w:type="dxa"/>
          <w:tcBorders>
            <w:top w:val="nil"/>
            <w:left w:val="nil"/>
            <w:bottom w:val="nil"/>
            <w:right w:val="nil"/>
          </w:tcBorders>
        </w:tcPr>
        <w:p w:rsidR="00A563BD" w:rsidRPr="00A058E4" w:rsidRDefault="00A563BD">
          <w:pPr>
            <w:pStyle w:val="Yltunniste"/>
            <w:rPr>
              <w:sz w:val="16"/>
              <w:szCs w:val="16"/>
            </w:rPr>
          </w:pPr>
        </w:p>
      </w:tc>
      <w:tc>
        <w:tcPr>
          <w:tcW w:w="3005" w:type="dxa"/>
          <w:tcBorders>
            <w:top w:val="nil"/>
            <w:left w:val="nil"/>
            <w:bottom w:val="nil"/>
            <w:right w:val="nil"/>
          </w:tcBorders>
        </w:tcPr>
        <w:p w:rsidR="00A563BD" w:rsidRPr="00A058E4" w:rsidRDefault="00A563BD">
          <w:pPr>
            <w:pStyle w:val="Yltunniste"/>
            <w:rPr>
              <w:sz w:val="16"/>
              <w:szCs w:val="16"/>
            </w:rPr>
          </w:pPr>
        </w:p>
      </w:tc>
      <w:tc>
        <w:tcPr>
          <w:tcW w:w="3006" w:type="dxa"/>
          <w:tcBorders>
            <w:top w:val="nil"/>
            <w:left w:val="nil"/>
            <w:bottom w:val="nil"/>
            <w:right w:val="nil"/>
          </w:tcBorders>
        </w:tcPr>
        <w:p w:rsidR="00A563BD" w:rsidRPr="00A058E4" w:rsidRDefault="00A563BD" w:rsidP="00A058E4">
          <w:pPr>
            <w:pStyle w:val="Yltunniste"/>
            <w:jc w:val="right"/>
            <w:rPr>
              <w:sz w:val="16"/>
              <w:szCs w:val="16"/>
            </w:rPr>
          </w:pPr>
        </w:p>
      </w:tc>
    </w:tr>
  </w:tbl>
  <w:p w:rsidR="00A563BD" w:rsidRPr="00A058E4" w:rsidRDefault="00A563BD">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A563BD" w:rsidRDefault="00A563BD">
    <w:pPr>
      <w:pStyle w:val="Yltunniste"/>
    </w:pPr>
  </w:p>
  <w:p w:rsidR="00A563BD" w:rsidRDefault="00A563BD">
    <w:pPr>
      <w:pStyle w:val="Yltunniste"/>
    </w:pPr>
  </w:p>
  <w:p w:rsidR="00A563BD" w:rsidRDefault="00A563B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A563BD" w:rsidRPr="00A058E4" w:rsidTr="004B2B44">
      <w:tc>
        <w:tcPr>
          <w:tcW w:w="3005" w:type="dxa"/>
          <w:tcBorders>
            <w:top w:val="nil"/>
            <w:left w:val="nil"/>
            <w:bottom w:val="nil"/>
            <w:right w:val="nil"/>
          </w:tcBorders>
        </w:tcPr>
        <w:p w:rsidR="00A563BD" w:rsidRPr="00A058E4" w:rsidRDefault="00A563BD">
          <w:pPr>
            <w:pStyle w:val="Yltunniste"/>
            <w:rPr>
              <w:sz w:val="16"/>
              <w:szCs w:val="16"/>
            </w:rPr>
          </w:pPr>
        </w:p>
      </w:tc>
      <w:tc>
        <w:tcPr>
          <w:tcW w:w="3005" w:type="dxa"/>
          <w:tcBorders>
            <w:top w:val="nil"/>
            <w:left w:val="nil"/>
            <w:bottom w:val="nil"/>
            <w:right w:val="nil"/>
          </w:tcBorders>
        </w:tcPr>
        <w:p w:rsidR="00A563BD" w:rsidRPr="001D63F6" w:rsidRDefault="00A563BD">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A563BD" w:rsidRPr="001D63F6" w:rsidRDefault="00A563B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A563BD" w:rsidRPr="00A058E4" w:rsidTr="004B2B44">
      <w:tc>
        <w:tcPr>
          <w:tcW w:w="3005" w:type="dxa"/>
          <w:tcBorders>
            <w:top w:val="nil"/>
            <w:left w:val="nil"/>
            <w:bottom w:val="nil"/>
            <w:right w:val="nil"/>
          </w:tcBorders>
        </w:tcPr>
        <w:p w:rsidR="00A563BD" w:rsidRPr="00A058E4" w:rsidRDefault="00A563BD" w:rsidP="00272D9D">
          <w:pPr>
            <w:pStyle w:val="Yltunniste"/>
            <w:rPr>
              <w:sz w:val="16"/>
              <w:szCs w:val="16"/>
            </w:rPr>
          </w:pPr>
        </w:p>
      </w:tc>
      <w:tc>
        <w:tcPr>
          <w:tcW w:w="3005" w:type="dxa"/>
          <w:tcBorders>
            <w:top w:val="nil"/>
            <w:left w:val="nil"/>
            <w:bottom w:val="nil"/>
            <w:right w:val="nil"/>
          </w:tcBorders>
        </w:tcPr>
        <w:p w:rsidR="00A563BD" w:rsidRPr="001D63F6" w:rsidRDefault="00A563B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A563BD" w:rsidRPr="001D63F6" w:rsidRDefault="00A563BD" w:rsidP="00272D9D">
          <w:pPr>
            <w:pStyle w:val="Yltunniste"/>
            <w:jc w:val="right"/>
            <w:rPr>
              <w:sz w:val="16"/>
              <w:szCs w:val="16"/>
              <w:highlight w:val="yellow"/>
            </w:rPr>
          </w:pPr>
          <w:r w:rsidRPr="0009323F">
            <w:rPr>
              <w:sz w:val="16"/>
              <w:szCs w:val="16"/>
            </w:rPr>
            <w:t>K</w:t>
          </w:r>
          <w:r>
            <w:rPr>
              <w:sz w:val="16"/>
              <w:szCs w:val="16"/>
            </w:rPr>
            <w:t>T 710</w:t>
          </w:r>
        </w:p>
      </w:tc>
    </w:tr>
    <w:tr w:rsidR="00A563BD" w:rsidRPr="00A058E4" w:rsidTr="00224FD6">
      <w:trPr>
        <w:trHeight w:val="185"/>
      </w:trPr>
      <w:tc>
        <w:tcPr>
          <w:tcW w:w="3005" w:type="dxa"/>
          <w:tcBorders>
            <w:top w:val="nil"/>
            <w:left w:val="nil"/>
            <w:bottom w:val="nil"/>
            <w:right w:val="nil"/>
          </w:tcBorders>
        </w:tcPr>
        <w:p w:rsidR="00A563BD" w:rsidRPr="00A058E4" w:rsidRDefault="00A563BD" w:rsidP="00272D9D">
          <w:pPr>
            <w:pStyle w:val="Yltunniste"/>
            <w:rPr>
              <w:sz w:val="16"/>
              <w:szCs w:val="16"/>
            </w:rPr>
          </w:pPr>
        </w:p>
      </w:tc>
      <w:tc>
        <w:tcPr>
          <w:tcW w:w="3005" w:type="dxa"/>
          <w:tcBorders>
            <w:top w:val="nil"/>
            <w:left w:val="nil"/>
            <w:bottom w:val="nil"/>
            <w:right w:val="nil"/>
          </w:tcBorders>
        </w:tcPr>
        <w:p w:rsidR="00A563BD" w:rsidRPr="001D63F6" w:rsidRDefault="00A563BD" w:rsidP="00272D9D">
          <w:pPr>
            <w:pStyle w:val="Yltunniste"/>
            <w:rPr>
              <w:sz w:val="16"/>
              <w:szCs w:val="16"/>
            </w:rPr>
          </w:pPr>
        </w:p>
      </w:tc>
      <w:tc>
        <w:tcPr>
          <w:tcW w:w="3006" w:type="dxa"/>
          <w:tcBorders>
            <w:top w:val="nil"/>
            <w:left w:val="nil"/>
            <w:bottom w:val="nil"/>
            <w:right w:val="nil"/>
          </w:tcBorders>
        </w:tcPr>
        <w:p w:rsidR="00A563BD" w:rsidRPr="001D63F6" w:rsidRDefault="00A563BD" w:rsidP="00272D9D">
          <w:pPr>
            <w:pStyle w:val="Yltunniste"/>
            <w:jc w:val="right"/>
            <w:rPr>
              <w:sz w:val="16"/>
              <w:szCs w:val="16"/>
            </w:rPr>
          </w:pPr>
        </w:p>
      </w:tc>
    </w:tr>
    <w:tr w:rsidR="00A563BD" w:rsidRPr="00A058E4" w:rsidTr="004B2B44">
      <w:tc>
        <w:tcPr>
          <w:tcW w:w="3005" w:type="dxa"/>
          <w:tcBorders>
            <w:top w:val="nil"/>
            <w:left w:val="nil"/>
            <w:bottom w:val="nil"/>
            <w:right w:val="nil"/>
          </w:tcBorders>
        </w:tcPr>
        <w:p w:rsidR="00A563BD" w:rsidRPr="00A058E4" w:rsidRDefault="00A563BD" w:rsidP="00272D9D">
          <w:pPr>
            <w:pStyle w:val="Yltunniste"/>
            <w:rPr>
              <w:sz w:val="16"/>
              <w:szCs w:val="16"/>
            </w:rPr>
          </w:pPr>
        </w:p>
      </w:tc>
      <w:sdt>
        <w:sdtPr>
          <w:rPr>
            <w:rStyle w:val="Tyyli1"/>
          </w:rPr>
          <w:id w:val="-3898531"/>
          <w:lock w:val="sdtLocked"/>
          <w:date w:fullDate="2023-04-2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A563BD" w:rsidRPr="001D63F6" w:rsidRDefault="00A563BD" w:rsidP="00272D9D">
              <w:pPr>
                <w:pStyle w:val="Yltunniste"/>
                <w:rPr>
                  <w:sz w:val="16"/>
                  <w:szCs w:val="16"/>
                </w:rPr>
              </w:pPr>
              <w:r>
                <w:rPr>
                  <w:rStyle w:val="Tyyli1"/>
                </w:rPr>
                <w:t>27.04.2023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A563BD" w:rsidRPr="001D63F6" w:rsidRDefault="00A563BD" w:rsidP="00272D9D">
              <w:pPr>
                <w:pStyle w:val="Yltunniste"/>
                <w:jc w:val="right"/>
                <w:rPr>
                  <w:sz w:val="16"/>
                  <w:szCs w:val="16"/>
                </w:rPr>
              </w:pPr>
              <w:r>
                <w:rPr>
                  <w:sz w:val="16"/>
                  <w:szCs w:val="16"/>
                </w:rPr>
                <w:t>Julkinen</w:t>
              </w:r>
            </w:p>
          </w:tc>
        </w:sdtContent>
      </w:sdt>
    </w:tr>
  </w:tbl>
  <w:p w:rsidR="00A563BD" w:rsidRPr="00224FD6" w:rsidRDefault="00A563BD"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A563BD" w:rsidRDefault="00A563B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 w:numId="2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1D3A"/>
    <w:rsid w:val="0001289F"/>
    <w:rsid w:val="000140FF"/>
    <w:rsid w:val="00022D94"/>
    <w:rsid w:val="00026C2F"/>
    <w:rsid w:val="00032A6F"/>
    <w:rsid w:val="00036B1D"/>
    <w:rsid w:val="000375FE"/>
    <w:rsid w:val="000449EA"/>
    <w:rsid w:val="000455E3"/>
    <w:rsid w:val="00046783"/>
    <w:rsid w:val="00061553"/>
    <w:rsid w:val="000616DA"/>
    <w:rsid w:val="000663E8"/>
    <w:rsid w:val="0007094E"/>
    <w:rsid w:val="00071F4C"/>
    <w:rsid w:val="00072438"/>
    <w:rsid w:val="000743AA"/>
    <w:rsid w:val="00080BE6"/>
    <w:rsid w:val="00082DFE"/>
    <w:rsid w:val="0009323F"/>
    <w:rsid w:val="000A3F00"/>
    <w:rsid w:val="000A6C06"/>
    <w:rsid w:val="000A707E"/>
    <w:rsid w:val="000B5834"/>
    <w:rsid w:val="000B74C9"/>
    <w:rsid w:val="000B79E1"/>
    <w:rsid w:val="000B7ABB"/>
    <w:rsid w:val="000C2436"/>
    <w:rsid w:val="000C501B"/>
    <w:rsid w:val="000C51CA"/>
    <w:rsid w:val="000C557A"/>
    <w:rsid w:val="000D2FFE"/>
    <w:rsid w:val="000D45F8"/>
    <w:rsid w:val="000D7AA4"/>
    <w:rsid w:val="000E1A4B"/>
    <w:rsid w:val="000E2D54"/>
    <w:rsid w:val="000E5589"/>
    <w:rsid w:val="000E693C"/>
    <w:rsid w:val="000E74CE"/>
    <w:rsid w:val="000F4AD8"/>
    <w:rsid w:val="000F60EC"/>
    <w:rsid w:val="000F6F25"/>
    <w:rsid w:val="000F793B"/>
    <w:rsid w:val="00110B17"/>
    <w:rsid w:val="0011663B"/>
    <w:rsid w:val="00117EA9"/>
    <w:rsid w:val="00132852"/>
    <w:rsid w:val="001360E5"/>
    <w:rsid w:val="00144B97"/>
    <w:rsid w:val="00150844"/>
    <w:rsid w:val="001515AE"/>
    <w:rsid w:val="001547C3"/>
    <w:rsid w:val="001605C0"/>
    <w:rsid w:val="00170A45"/>
    <w:rsid w:val="001758C8"/>
    <w:rsid w:val="00177ADD"/>
    <w:rsid w:val="00181C27"/>
    <w:rsid w:val="00186655"/>
    <w:rsid w:val="0019524D"/>
    <w:rsid w:val="00196588"/>
    <w:rsid w:val="001A08F1"/>
    <w:rsid w:val="001A4752"/>
    <w:rsid w:val="001B4C14"/>
    <w:rsid w:val="001B6B07"/>
    <w:rsid w:val="001C36C2"/>
    <w:rsid w:val="001C3EB2"/>
    <w:rsid w:val="001C422A"/>
    <w:rsid w:val="001D015C"/>
    <w:rsid w:val="001D1831"/>
    <w:rsid w:val="001D3DA8"/>
    <w:rsid w:val="001D587F"/>
    <w:rsid w:val="001D63F6"/>
    <w:rsid w:val="001D71D0"/>
    <w:rsid w:val="001E1608"/>
    <w:rsid w:val="001E21A8"/>
    <w:rsid w:val="001E4D7B"/>
    <w:rsid w:val="001E78D4"/>
    <w:rsid w:val="001F1B08"/>
    <w:rsid w:val="001F5494"/>
    <w:rsid w:val="00206DFC"/>
    <w:rsid w:val="002248A2"/>
    <w:rsid w:val="00224FD6"/>
    <w:rsid w:val="00225AD6"/>
    <w:rsid w:val="0022712B"/>
    <w:rsid w:val="00230A7C"/>
    <w:rsid w:val="002377B3"/>
    <w:rsid w:val="00237C15"/>
    <w:rsid w:val="00240062"/>
    <w:rsid w:val="00241837"/>
    <w:rsid w:val="00245742"/>
    <w:rsid w:val="0024667B"/>
    <w:rsid w:val="00253B21"/>
    <w:rsid w:val="002571E9"/>
    <w:rsid w:val="002629C5"/>
    <w:rsid w:val="00265FFE"/>
    <w:rsid w:val="00266723"/>
    <w:rsid w:val="00267906"/>
    <w:rsid w:val="00267FFE"/>
    <w:rsid w:val="00272D9D"/>
    <w:rsid w:val="002748F5"/>
    <w:rsid w:val="002949BA"/>
    <w:rsid w:val="002A5E07"/>
    <w:rsid w:val="002A6054"/>
    <w:rsid w:val="002B5E48"/>
    <w:rsid w:val="002C2668"/>
    <w:rsid w:val="002C4FEA"/>
    <w:rsid w:val="002C656A"/>
    <w:rsid w:val="002D0032"/>
    <w:rsid w:val="002D409B"/>
    <w:rsid w:val="002D7383"/>
    <w:rsid w:val="002D7BEC"/>
    <w:rsid w:val="002E09BB"/>
    <w:rsid w:val="002E0B87"/>
    <w:rsid w:val="002E7524"/>
    <w:rsid w:val="002E7DCF"/>
    <w:rsid w:val="002F369F"/>
    <w:rsid w:val="002F595B"/>
    <w:rsid w:val="00301A6A"/>
    <w:rsid w:val="00304BFB"/>
    <w:rsid w:val="003074A9"/>
    <w:rsid w:val="003077A4"/>
    <w:rsid w:val="003135FC"/>
    <w:rsid w:val="00313CBC"/>
    <w:rsid w:val="00315BB1"/>
    <w:rsid w:val="003205BB"/>
    <w:rsid w:val="003226F0"/>
    <w:rsid w:val="0033622F"/>
    <w:rsid w:val="00337E76"/>
    <w:rsid w:val="00342A30"/>
    <w:rsid w:val="00344BB9"/>
    <w:rsid w:val="00350400"/>
    <w:rsid w:val="00356209"/>
    <w:rsid w:val="003577E1"/>
    <w:rsid w:val="003673C0"/>
    <w:rsid w:val="00373713"/>
    <w:rsid w:val="00376326"/>
    <w:rsid w:val="00377A5F"/>
    <w:rsid w:val="00377AEB"/>
    <w:rsid w:val="00383F1A"/>
    <w:rsid w:val="0038473B"/>
    <w:rsid w:val="0039232D"/>
    <w:rsid w:val="003956C8"/>
    <w:rsid w:val="003972AB"/>
    <w:rsid w:val="003B3150"/>
    <w:rsid w:val="003B345D"/>
    <w:rsid w:val="003C72BF"/>
    <w:rsid w:val="003D04C4"/>
    <w:rsid w:val="003D0AB9"/>
    <w:rsid w:val="003D371A"/>
    <w:rsid w:val="003E57C6"/>
    <w:rsid w:val="003F08AA"/>
    <w:rsid w:val="003F0CC6"/>
    <w:rsid w:val="003F2C57"/>
    <w:rsid w:val="003F7B87"/>
    <w:rsid w:val="004045B4"/>
    <w:rsid w:val="00410407"/>
    <w:rsid w:val="0041667A"/>
    <w:rsid w:val="00421708"/>
    <w:rsid w:val="004221B0"/>
    <w:rsid w:val="00423E56"/>
    <w:rsid w:val="0043343B"/>
    <w:rsid w:val="0043717D"/>
    <w:rsid w:val="00440722"/>
    <w:rsid w:val="00442CF6"/>
    <w:rsid w:val="00443E75"/>
    <w:rsid w:val="004460C6"/>
    <w:rsid w:val="00450ADC"/>
    <w:rsid w:val="0045462E"/>
    <w:rsid w:val="00456622"/>
    <w:rsid w:val="00460ADC"/>
    <w:rsid w:val="004612D9"/>
    <w:rsid w:val="0047718B"/>
    <w:rsid w:val="004830DB"/>
    <w:rsid w:val="00483E37"/>
    <w:rsid w:val="00483E4A"/>
    <w:rsid w:val="004A4D31"/>
    <w:rsid w:val="004A5F25"/>
    <w:rsid w:val="004B130F"/>
    <w:rsid w:val="004B2B44"/>
    <w:rsid w:val="004B2F3A"/>
    <w:rsid w:val="004B34E1"/>
    <w:rsid w:val="004B630B"/>
    <w:rsid w:val="004B7AE0"/>
    <w:rsid w:val="004C7541"/>
    <w:rsid w:val="004D76E3"/>
    <w:rsid w:val="004E0ACD"/>
    <w:rsid w:val="004E3DB2"/>
    <w:rsid w:val="004E598B"/>
    <w:rsid w:val="004F15C9"/>
    <w:rsid w:val="004F28FE"/>
    <w:rsid w:val="004F4078"/>
    <w:rsid w:val="00500D18"/>
    <w:rsid w:val="00503F19"/>
    <w:rsid w:val="005105D4"/>
    <w:rsid w:val="00511182"/>
    <w:rsid w:val="00525360"/>
    <w:rsid w:val="00525DBB"/>
    <w:rsid w:val="00531F03"/>
    <w:rsid w:val="00536AB2"/>
    <w:rsid w:val="00540BD8"/>
    <w:rsid w:val="00543B88"/>
    <w:rsid w:val="00551121"/>
    <w:rsid w:val="00555E75"/>
    <w:rsid w:val="0056600C"/>
    <w:rsid w:val="005733B4"/>
    <w:rsid w:val="00575160"/>
    <w:rsid w:val="005814A1"/>
    <w:rsid w:val="00583FE4"/>
    <w:rsid w:val="005866A3"/>
    <w:rsid w:val="005A2750"/>
    <w:rsid w:val="005A309A"/>
    <w:rsid w:val="005A6E30"/>
    <w:rsid w:val="005B00BB"/>
    <w:rsid w:val="005B2131"/>
    <w:rsid w:val="005B3A3F"/>
    <w:rsid w:val="005B47D8"/>
    <w:rsid w:val="005B508B"/>
    <w:rsid w:val="005B6227"/>
    <w:rsid w:val="005D2702"/>
    <w:rsid w:val="005D7EB5"/>
    <w:rsid w:val="005E1E03"/>
    <w:rsid w:val="005E7591"/>
    <w:rsid w:val="005F163B"/>
    <w:rsid w:val="00601F27"/>
    <w:rsid w:val="0061152A"/>
    <w:rsid w:val="00614E66"/>
    <w:rsid w:val="00620595"/>
    <w:rsid w:val="0062438E"/>
    <w:rsid w:val="006253CD"/>
    <w:rsid w:val="00627C21"/>
    <w:rsid w:val="00633597"/>
    <w:rsid w:val="00633D4B"/>
    <w:rsid w:val="0064460B"/>
    <w:rsid w:val="00644A4E"/>
    <w:rsid w:val="0064589F"/>
    <w:rsid w:val="00645A0D"/>
    <w:rsid w:val="006473C7"/>
    <w:rsid w:val="00661586"/>
    <w:rsid w:val="00662B56"/>
    <w:rsid w:val="006700E0"/>
    <w:rsid w:val="00671E49"/>
    <w:rsid w:val="006753AB"/>
    <w:rsid w:val="00680FDB"/>
    <w:rsid w:val="00686CF3"/>
    <w:rsid w:val="00692235"/>
    <w:rsid w:val="00692BCA"/>
    <w:rsid w:val="006A2F5D"/>
    <w:rsid w:val="006B0656"/>
    <w:rsid w:val="006B1508"/>
    <w:rsid w:val="006B3E85"/>
    <w:rsid w:val="006B4626"/>
    <w:rsid w:val="006C301B"/>
    <w:rsid w:val="006D3068"/>
    <w:rsid w:val="006D4400"/>
    <w:rsid w:val="006D6A32"/>
    <w:rsid w:val="006E7D0B"/>
    <w:rsid w:val="006F0B7C"/>
    <w:rsid w:val="006F22E4"/>
    <w:rsid w:val="006F3336"/>
    <w:rsid w:val="006F6E8D"/>
    <w:rsid w:val="0070377D"/>
    <w:rsid w:val="00704A47"/>
    <w:rsid w:val="007168DA"/>
    <w:rsid w:val="00733B62"/>
    <w:rsid w:val="0074088C"/>
    <w:rsid w:val="0074158A"/>
    <w:rsid w:val="00742401"/>
    <w:rsid w:val="00751EBB"/>
    <w:rsid w:val="007546E7"/>
    <w:rsid w:val="0076274E"/>
    <w:rsid w:val="007737EB"/>
    <w:rsid w:val="00777F36"/>
    <w:rsid w:val="00785D58"/>
    <w:rsid w:val="00791451"/>
    <w:rsid w:val="00794DF5"/>
    <w:rsid w:val="007960F3"/>
    <w:rsid w:val="007A0740"/>
    <w:rsid w:val="007A2E82"/>
    <w:rsid w:val="007B2D20"/>
    <w:rsid w:val="007C25EB"/>
    <w:rsid w:val="007C3C65"/>
    <w:rsid w:val="007C4B6F"/>
    <w:rsid w:val="007C59B2"/>
    <w:rsid w:val="007C5BB2"/>
    <w:rsid w:val="007C66CF"/>
    <w:rsid w:val="007D1DFC"/>
    <w:rsid w:val="007D2185"/>
    <w:rsid w:val="007D4F4C"/>
    <w:rsid w:val="007E0069"/>
    <w:rsid w:val="00803B42"/>
    <w:rsid w:val="00803E75"/>
    <w:rsid w:val="00813A76"/>
    <w:rsid w:val="008145CA"/>
    <w:rsid w:val="008271BE"/>
    <w:rsid w:val="008350F0"/>
    <w:rsid w:val="00835734"/>
    <w:rsid w:val="00837695"/>
    <w:rsid w:val="00845940"/>
    <w:rsid w:val="008571C0"/>
    <w:rsid w:val="00860C12"/>
    <w:rsid w:val="00864368"/>
    <w:rsid w:val="00873741"/>
    <w:rsid w:val="0087381E"/>
    <w:rsid w:val="008755BF"/>
    <w:rsid w:val="00875798"/>
    <w:rsid w:val="008820CF"/>
    <w:rsid w:val="00897A5F"/>
    <w:rsid w:val="008B2637"/>
    <w:rsid w:val="008B2E15"/>
    <w:rsid w:val="008B4C53"/>
    <w:rsid w:val="008C6A0E"/>
    <w:rsid w:val="008D1E98"/>
    <w:rsid w:val="008E0129"/>
    <w:rsid w:val="008F20FD"/>
    <w:rsid w:val="008F2AAB"/>
    <w:rsid w:val="008F777D"/>
    <w:rsid w:val="00900BA9"/>
    <w:rsid w:val="0090479F"/>
    <w:rsid w:val="0091119A"/>
    <w:rsid w:val="00912A60"/>
    <w:rsid w:val="00917F76"/>
    <w:rsid w:val="009230EE"/>
    <w:rsid w:val="00935B62"/>
    <w:rsid w:val="009431DA"/>
    <w:rsid w:val="009559BB"/>
    <w:rsid w:val="00955C59"/>
    <w:rsid w:val="00956296"/>
    <w:rsid w:val="00961C29"/>
    <w:rsid w:val="00974815"/>
    <w:rsid w:val="00974C94"/>
    <w:rsid w:val="00982D6A"/>
    <w:rsid w:val="009879C8"/>
    <w:rsid w:val="00991D53"/>
    <w:rsid w:val="00994F30"/>
    <w:rsid w:val="009A1132"/>
    <w:rsid w:val="009B3697"/>
    <w:rsid w:val="009B606B"/>
    <w:rsid w:val="009C385C"/>
    <w:rsid w:val="009D44A2"/>
    <w:rsid w:val="009D4B47"/>
    <w:rsid w:val="009D50DF"/>
    <w:rsid w:val="009E0F44"/>
    <w:rsid w:val="00A04FF1"/>
    <w:rsid w:val="00A058E4"/>
    <w:rsid w:val="00A05C60"/>
    <w:rsid w:val="00A05E51"/>
    <w:rsid w:val="00A064EB"/>
    <w:rsid w:val="00A12697"/>
    <w:rsid w:val="00A22FB4"/>
    <w:rsid w:val="00A35BCB"/>
    <w:rsid w:val="00A437E4"/>
    <w:rsid w:val="00A53D48"/>
    <w:rsid w:val="00A563BD"/>
    <w:rsid w:val="00A566F7"/>
    <w:rsid w:val="00A571EF"/>
    <w:rsid w:val="00A730BA"/>
    <w:rsid w:val="00A83DE7"/>
    <w:rsid w:val="00A900EA"/>
    <w:rsid w:val="00A950F4"/>
    <w:rsid w:val="00A95744"/>
    <w:rsid w:val="00AC4FDE"/>
    <w:rsid w:val="00AC5E4B"/>
    <w:rsid w:val="00AD0184"/>
    <w:rsid w:val="00AD12EF"/>
    <w:rsid w:val="00AD3B40"/>
    <w:rsid w:val="00AE08A1"/>
    <w:rsid w:val="00AE16DE"/>
    <w:rsid w:val="00AE54AA"/>
    <w:rsid w:val="00AF348B"/>
    <w:rsid w:val="00B04C6F"/>
    <w:rsid w:val="00B070CB"/>
    <w:rsid w:val="00B112B8"/>
    <w:rsid w:val="00B113F2"/>
    <w:rsid w:val="00B26FB2"/>
    <w:rsid w:val="00B33381"/>
    <w:rsid w:val="00B35CA5"/>
    <w:rsid w:val="00B36818"/>
    <w:rsid w:val="00B37882"/>
    <w:rsid w:val="00B44341"/>
    <w:rsid w:val="00B45321"/>
    <w:rsid w:val="00B529CE"/>
    <w:rsid w:val="00B65278"/>
    <w:rsid w:val="00B70293"/>
    <w:rsid w:val="00B72ADE"/>
    <w:rsid w:val="00B7372B"/>
    <w:rsid w:val="00B96A72"/>
    <w:rsid w:val="00BA0C85"/>
    <w:rsid w:val="00BA2164"/>
    <w:rsid w:val="00BA4E94"/>
    <w:rsid w:val="00BB2833"/>
    <w:rsid w:val="00BB785D"/>
    <w:rsid w:val="00BC1CB7"/>
    <w:rsid w:val="00BC230B"/>
    <w:rsid w:val="00BC367A"/>
    <w:rsid w:val="00BC553F"/>
    <w:rsid w:val="00BC7517"/>
    <w:rsid w:val="00BD42C0"/>
    <w:rsid w:val="00BD456D"/>
    <w:rsid w:val="00BD640E"/>
    <w:rsid w:val="00BE0837"/>
    <w:rsid w:val="00BE36F0"/>
    <w:rsid w:val="00BE527F"/>
    <w:rsid w:val="00BE608B"/>
    <w:rsid w:val="00BF2D29"/>
    <w:rsid w:val="00BF5900"/>
    <w:rsid w:val="00BF6F88"/>
    <w:rsid w:val="00BF744C"/>
    <w:rsid w:val="00C05359"/>
    <w:rsid w:val="00C06FCB"/>
    <w:rsid w:val="00C1035E"/>
    <w:rsid w:val="00C112FB"/>
    <w:rsid w:val="00C1302F"/>
    <w:rsid w:val="00C14E61"/>
    <w:rsid w:val="00C15BF9"/>
    <w:rsid w:val="00C22A93"/>
    <w:rsid w:val="00C371EF"/>
    <w:rsid w:val="00C37B6C"/>
    <w:rsid w:val="00C44797"/>
    <w:rsid w:val="00C51F06"/>
    <w:rsid w:val="00C70ABF"/>
    <w:rsid w:val="00C747DB"/>
    <w:rsid w:val="00C75C72"/>
    <w:rsid w:val="00C778C1"/>
    <w:rsid w:val="00C90D86"/>
    <w:rsid w:val="00C95A8B"/>
    <w:rsid w:val="00CA46BB"/>
    <w:rsid w:val="00CA5F93"/>
    <w:rsid w:val="00CB1C56"/>
    <w:rsid w:val="00CB71A6"/>
    <w:rsid w:val="00CC3CAE"/>
    <w:rsid w:val="00CC4A75"/>
    <w:rsid w:val="00CC648E"/>
    <w:rsid w:val="00CD36E5"/>
    <w:rsid w:val="00CD7D3B"/>
    <w:rsid w:val="00CE29F4"/>
    <w:rsid w:val="00CE7412"/>
    <w:rsid w:val="00D005B2"/>
    <w:rsid w:val="00D1067B"/>
    <w:rsid w:val="00D130E2"/>
    <w:rsid w:val="00D152E0"/>
    <w:rsid w:val="00D171E5"/>
    <w:rsid w:val="00D173A0"/>
    <w:rsid w:val="00D17B72"/>
    <w:rsid w:val="00D205C8"/>
    <w:rsid w:val="00D27BC4"/>
    <w:rsid w:val="00D31CDA"/>
    <w:rsid w:val="00D3733C"/>
    <w:rsid w:val="00D526E0"/>
    <w:rsid w:val="00D63D9E"/>
    <w:rsid w:val="00D6472E"/>
    <w:rsid w:val="00D64F51"/>
    <w:rsid w:val="00D724F3"/>
    <w:rsid w:val="00D73676"/>
    <w:rsid w:val="00D75C17"/>
    <w:rsid w:val="00D85581"/>
    <w:rsid w:val="00D93433"/>
    <w:rsid w:val="00D9702B"/>
    <w:rsid w:val="00DA116E"/>
    <w:rsid w:val="00DA3669"/>
    <w:rsid w:val="00DB0469"/>
    <w:rsid w:val="00DB256D"/>
    <w:rsid w:val="00DB28A4"/>
    <w:rsid w:val="00DC1073"/>
    <w:rsid w:val="00DC565C"/>
    <w:rsid w:val="00DC6C69"/>
    <w:rsid w:val="00DC6CD6"/>
    <w:rsid w:val="00DC729C"/>
    <w:rsid w:val="00DD0451"/>
    <w:rsid w:val="00DD64A9"/>
    <w:rsid w:val="00DE773E"/>
    <w:rsid w:val="00DE7896"/>
    <w:rsid w:val="00DF4C39"/>
    <w:rsid w:val="00DF74D5"/>
    <w:rsid w:val="00E0146F"/>
    <w:rsid w:val="00E01537"/>
    <w:rsid w:val="00E100BE"/>
    <w:rsid w:val="00E10F4B"/>
    <w:rsid w:val="00E15EE7"/>
    <w:rsid w:val="00E20B41"/>
    <w:rsid w:val="00E347E0"/>
    <w:rsid w:val="00E424D1"/>
    <w:rsid w:val="00E46AE6"/>
    <w:rsid w:val="00E53AC7"/>
    <w:rsid w:val="00E61ADE"/>
    <w:rsid w:val="00E61B04"/>
    <w:rsid w:val="00E6371A"/>
    <w:rsid w:val="00E64CFC"/>
    <w:rsid w:val="00E65E3E"/>
    <w:rsid w:val="00E66BD8"/>
    <w:rsid w:val="00E72649"/>
    <w:rsid w:val="00E73098"/>
    <w:rsid w:val="00E73D3A"/>
    <w:rsid w:val="00E74430"/>
    <w:rsid w:val="00E8046E"/>
    <w:rsid w:val="00E85D86"/>
    <w:rsid w:val="00E8724F"/>
    <w:rsid w:val="00E9245C"/>
    <w:rsid w:val="00E96DB2"/>
    <w:rsid w:val="00EA211A"/>
    <w:rsid w:val="00EA4FE4"/>
    <w:rsid w:val="00EB543F"/>
    <w:rsid w:val="00EB6C6D"/>
    <w:rsid w:val="00EC45CF"/>
    <w:rsid w:val="00ED148F"/>
    <w:rsid w:val="00ED2F23"/>
    <w:rsid w:val="00EE3BFD"/>
    <w:rsid w:val="00EE4C20"/>
    <w:rsid w:val="00EF1C3A"/>
    <w:rsid w:val="00EF44F5"/>
    <w:rsid w:val="00EF6FCF"/>
    <w:rsid w:val="00EF7BD4"/>
    <w:rsid w:val="00F04AE6"/>
    <w:rsid w:val="00F07004"/>
    <w:rsid w:val="00F11568"/>
    <w:rsid w:val="00F24B87"/>
    <w:rsid w:val="00F25574"/>
    <w:rsid w:val="00F32359"/>
    <w:rsid w:val="00F36475"/>
    <w:rsid w:val="00F40646"/>
    <w:rsid w:val="00F43553"/>
    <w:rsid w:val="00F44224"/>
    <w:rsid w:val="00F45A48"/>
    <w:rsid w:val="00F503C9"/>
    <w:rsid w:val="00F54A12"/>
    <w:rsid w:val="00F6360D"/>
    <w:rsid w:val="00F67275"/>
    <w:rsid w:val="00F7285E"/>
    <w:rsid w:val="00F81E6B"/>
    <w:rsid w:val="00F82F9C"/>
    <w:rsid w:val="00F9400E"/>
    <w:rsid w:val="00F971CD"/>
    <w:rsid w:val="00FA265E"/>
    <w:rsid w:val="00FA431C"/>
    <w:rsid w:val="00FB090D"/>
    <w:rsid w:val="00FB4752"/>
    <w:rsid w:val="00FB6755"/>
    <w:rsid w:val="00FC652C"/>
    <w:rsid w:val="00FD089B"/>
    <w:rsid w:val="00FD2E50"/>
    <w:rsid w:val="00FD654D"/>
    <w:rsid w:val="00FF235F"/>
    <w:rsid w:val="00FF494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3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573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ghanistan-analysts.org/wp-content/uploads/downloads/2012/10/20110321LR-Pashtunwali-FINAL.pdf" TargetMode="External"/><Relationship Id="rId13" Type="http://schemas.openxmlformats.org/officeDocument/2006/relationships/hyperlink" Target="https://www.nationalgeographic.com/photography/article/confronting-the-struggle-of-afghanistans-war-widows" TargetMode="External"/><Relationship Id="rId18" Type="http://schemas.openxmlformats.org/officeDocument/2006/relationships/hyperlink" Target="https://unama.unmissions.org/sites/default/files/harmful_traditional_practices_english.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diadiversified.org/2018/12/07/three-times-a-widow-in-afghanistan/" TargetMode="External"/><Relationship Id="rId17" Type="http://schemas.openxmlformats.org/officeDocument/2006/relationships/hyperlink" Target="https://www.rferl.org/a/afghan-widows-struggle-to-survive/31768872.html"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ytimes.com/2018/05/26/world/asia/afghanistan-widow-brothers.html" TargetMode="External"/><Relationship Id="rId20" Type="http://schemas.openxmlformats.org/officeDocument/2006/relationships/header" Target="header2.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ip.org/sites/default/files/file/ilf_customary_law_afghanista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times.com/2018/12/01/world/asia/afghanistan-widows-war.html" TargetMode="External"/><Relationship Id="rId23" Type="http://schemas.openxmlformats.org/officeDocument/2006/relationships/glossaryDocument" Target="glossary/document.xml"/><Relationship Id="rId28" Type="http://schemas.openxmlformats.org/officeDocument/2006/relationships/customXml" Target="../customXml/item5.xml"/><Relationship Id="rId10" Type="http://schemas.openxmlformats.org/officeDocument/2006/relationships/hyperlink" Target="https://www.cairn.info/revue-la-linguistique-2015-2-page-23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eu.org.af/publication/905/" TargetMode="External"/><Relationship Id="rId14" Type="http://schemas.openxmlformats.org/officeDocument/2006/relationships/hyperlink" Target="https://www.nytimes.com/2021/12/03/world/asia/taliban-women-marriage.html"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D97F84" w:rsidRDefault="00782A50">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D97F84" w:rsidRDefault="00782A50">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D97F84" w:rsidRDefault="00782A50">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4"/>
    <w:rsid w:val="001B199F"/>
    <w:rsid w:val="0033438E"/>
    <w:rsid w:val="00381D11"/>
    <w:rsid w:val="004D7853"/>
    <w:rsid w:val="00535890"/>
    <w:rsid w:val="00620477"/>
    <w:rsid w:val="006E6829"/>
    <w:rsid w:val="00782A50"/>
    <w:rsid w:val="00832700"/>
    <w:rsid w:val="00953B7C"/>
    <w:rsid w:val="00AC5913"/>
    <w:rsid w:val="00B75166"/>
    <w:rsid w:val="00BC1E5A"/>
    <w:rsid w:val="00BE1C46"/>
    <w:rsid w:val="00C63F9C"/>
    <w:rsid w:val="00CF1E23"/>
    <w:rsid w:val="00CF4141"/>
    <w:rsid w:val="00D97F84"/>
    <w:rsid w:val="00DC2CD0"/>
    <w:rsid w:val="00E751A8"/>
    <w:rsid w:val="00EF35D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MARRIAGE,CUSTOMS (CULTURE),WOMENS STATUS,WOMEN'S RIGHTS,WIDOWS AND WIDOWERS,PATRILINEAL SOCIETIES,TRIBES,PROPRIETARY RIGHT,EXTENDED FAMILY,FAMILIES,AFGHANS,CHILD CUSTODY,CHILDREN'S RIGHTS,HONOUR,TALIBAN,RESTRICTIONS,MIDDLE EAST,SHARIA,RELIGIOUS GROUPS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Afghanistan</TermName>
          <TermId xmlns="http://schemas.microsoft.com/office/infopath/2007/PartnerControls">f3ba21f2-f8a4-49ae-9e41-3c8f35d1a57a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2023-04-26T22:00:00+00:00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11</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27.04.2023 Julkinen
Afganistan / Leviraattiavioliitto, lasten huoltajuus 
Afghanistan / Levirate marriage, custody of children
Kysymykset
1. Miten yleinen Afganistanissa on käytäntö, jossa leski avioituu kuolleen aviomiehensä veljen kanssa? Onko ilmiölle nimi?
2. Missä tilanteissa tällaiseen järjestelyyn päädytään?
3. Onko käytäntö voimassa, jos naisella on jo useampi avioliitto ja niistä lapsia? Miten tavallista on, että uusi aviomies ottaa huollettavakseen naisen aiemmista liitoista syntyneet lapset?
4. Onko tavallista, että mies nai itseään selvästi vanhemman veljensä lesken?
5. Pidetäänkö veljen leskeä uudessa liitossa varsinaisena vaimona, vai onko kyse yleensä enemmän taloudellisesta järjestelystä?
Questions
1.) How common is the practice in Afghanistan, in which a widow marries the brother of her deceased husband? What is the practice called?
2.) In which situations does the practice apply?
3.) Does the practice apply when the woman has had multiple marriages</COIDocAbstract>
    <COIWSGroundsRejection xmlns="b5be3156-7e14-46bc-bfca-5c242eb3de3f" xsi:nil="true"/>
    <COIDocAuthors xmlns="e235e197-502c-49f1-8696-39d199cd5131">
      <Value>143</Value>
    </COIDocAuthors>
    <COIDocID xmlns="b5be3156-7e14-46bc-bfca-5c242eb3de3f">547</COIDocID>
    <_dlc_DocId xmlns="e235e197-502c-49f1-8696-39d199cd5131">FI011-215589946-11711</_dlc_DocId>
    <_dlc_DocIdUrl xmlns="e235e197-502c-49f1-8696-39d199cd5131">
      <Url>https://coiadmin.euaa.europa.eu/administration/finland/_layouts/15/DocIdRedir.aspx?ID=FI011-215589946-11711</Url>
      <Description>FI011-215589946-11711</Description>
    </_dlc_DocIdUrl>
  </documentManagement>
</p:properties>
</file>

<file path=customXml/itemProps1.xml><?xml version="1.0" encoding="utf-8"?>
<ds:datastoreItem xmlns:ds="http://schemas.openxmlformats.org/officeDocument/2006/customXml" ds:itemID="{FC75CD9A-4872-4E77-BA56-E3539A86698F}">
  <ds:schemaRefs>
    <ds:schemaRef ds:uri="http://schemas.openxmlformats.org/officeDocument/2006/bibliography"/>
  </ds:schemaRefs>
</ds:datastoreItem>
</file>

<file path=customXml/itemProps2.xml><?xml version="1.0" encoding="utf-8"?>
<ds:datastoreItem xmlns:ds="http://schemas.openxmlformats.org/officeDocument/2006/customXml" ds:itemID="{59C043CA-7C2B-47DB-BC9F-E8C538888FAC}"/>
</file>

<file path=customXml/itemProps3.xml><?xml version="1.0" encoding="utf-8"?>
<ds:datastoreItem xmlns:ds="http://schemas.openxmlformats.org/officeDocument/2006/customXml" ds:itemID="{EF7CFDF9-AE5B-49CC-88C2-88F0A544F589}"/>
</file>

<file path=customXml/itemProps4.xml><?xml version="1.0" encoding="utf-8"?>
<ds:datastoreItem xmlns:ds="http://schemas.openxmlformats.org/officeDocument/2006/customXml" ds:itemID="{2AA51DF8-D7F4-44F9-A806-DB2333514FE7}"/>
</file>

<file path=customXml/itemProps5.xml><?xml version="1.0" encoding="utf-8"?>
<ds:datastoreItem xmlns:ds="http://schemas.openxmlformats.org/officeDocument/2006/customXml" ds:itemID="{DCFF67D8-7543-4D9B-B2A8-2C52CF0E252F}"/>
</file>

<file path=customXml/itemProps6.xml><?xml version="1.0" encoding="utf-8"?>
<ds:datastoreItem xmlns:ds="http://schemas.openxmlformats.org/officeDocument/2006/customXml" ds:itemID="{6856BADC-FB7C-4DD9-97D7-752053B1113A}"/>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12461</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Afganistan / Leviraattiavioliitto, lasten huoltajuus // Afghanistan / Levirate marriage, custody</dc:title>
  <dc:creator/>
  <cp:lastModifiedBy/>
  <cp:revision>1</cp:revision>
  <dcterms:created xsi:type="dcterms:W3CDTF">2023-04-11T07:09:00Z</dcterms:created>
  <dcterms:modified xsi:type="dcterms:W3CDTF">2023-04-27T07:03:00Z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a94f3895-a61f-43df-955e-d974b8b4bc4e</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11;#Afghanistan|f3ba21f2-f8a4-49ae-9e41-3c8f35d1a57a</vt:lpwstr>
  </property>
  <property fmtid="{D5CDD505-2E9C-101B-9397-08002B2CF9AE}" pid="9" name="COIInformTypeMM">
    <vt:lpwstr>4;#Response to COI Query|74af11f0-82c2-4825-bd8f-d6b1cac3a3aa</vt:lpwstr>
  </property>
</Properties>
</file>