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FF29F1" w:rsidRDefault="00ED7068" w:rsidP="00FF29F1">
      <w:pPr>
        <w:pStyle w:val="Heading1"/>
      </w:pPr>
      <w:sdt>
        <w:sdtPr>
          <w:rPr>
            <w:rStyle w:val="Heading1Char"/>
            <w:b/>
          </w:rPr>
          <w:alias w:val="Maa / Otsikko"/>
          <w:tag w:val="Otsikko"/>
          <w:id w:val="-979301563"/>
          <w:lock w:val="sdtLocked"/>
          <w:placeholder>
            <w:docPart w:val="C121425071C2475DB6E719B472A7F325"/>
          </w:placeholder>
          <w:text/>
        </w:sdtPr>
        <w:sdtEndPr>
          <w:rPr>
            <w:rStyle w:val="Heading1Char"/>
          </w:rPr>
        </w:sdtEndPr>
        <w:sdtContent>
          <w:r w:rsidR="000C21E8" w:rsidRPr="00FF29F1">
            <w:rPr>
              <w:rStyle w:val="Heading1Char"/>
              <w:b/>
            </w:rPr>
            <w:t>Afganistan</w:t>
          </w:r>
          <w:r w:rsidR="00272D9D" w:rsidRPr="00FF29F1">
            <w:rPr>
              <w:rStyle w:val="Heading1Char"/>
              <w:b/>
            </w:rPr>
            <w:t xml:space="preserve"> / </w:t>
          </w:r>
          <w:r w:rsidR="000C21E8" w:rsidRPr="00FF29F1">
            <w:rPr>
              <w:rStyle w:val="Heading1Char"/>
              <w:b/>
            </w:rPr>
            <w:t>Passit</w:t>
          </w:r>
          <w:r w:rsidR="00FF29F1">
            <w:rPr>
              <w:rStyle w:val="Heading1Char"/>
              <w:b/>
            </w:rPr>
            <w:t>, kansalaisuustodistus, asiakirjojen laillistaminen, tilanne heinäkuussa 2022</w:t>
          </w:r>
        </w:sdtContent>
      </w:sdt>
    </w:p>
    <w:sdt>
      <w:sdtPr>
        <w:rPr>
          <w:rStyle w:val="Heading1Char"/>
          <w:lang w:val="en-GB"/>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1D63F6" w:rsidRDefault="00FF29F1" w:rsidP="00082DFE">
          <w:pPr>
            <w:rPr>
              <w:b/>
              <w:lang w:val="en-GB"/>
            </w:rPr>
          </w:pPr>
          <w:r>
            <w:rPr>
              <w:rStyle w:val="Heading1Char"/>
              <w:lang w:val="en-GB"/>
            </w:rPr>
            <w:t>Afghanistan / Passports, citizenship certificate, getting documents legalised, situation in July 2022</w:t>
          </w:r>
        </w:p>
      </w:sdtContent>
    </w:sdt>
    <w:p w:rsidR="00082DFE" w:rsidRDefault="00ED7068"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lang w:val="en-GB"/>
        </w:rPr>
        <w:alias w:val="Täytä kysymykset tähän"/>
        <w:tag w:val="Täytä kysymykset tähän"/>
        <w:id w:val="1105232631"/>
        <w:lock w:val="sdtLocked"/>
        <w:placeholder>
          <w:docPart w:val="7BEE32F619744222B953D1D0037ED2F9"/>
        </w:placeholder>
        <w:text w:multiLine="1"/>
      </w:sdtPr>
      <w:sdtEndPr/>
      <w:sdtContent>
        <w:p w:rsidR="00082DFE" w:rsidRPr="00CE50C3" w:rsidRDefault="00025240" w:rsidP="000C21E8">
          <w:pPr>
            <w:rPr>
              <w:lang w:val="en-GB"/>
            </w:rPr>
          </w:pPr>
          <w:r w:rsidRPr="00ED7068">
            <w:rPr>
              <w:lang w:val="en-GB"/>
            </w:rPr>
            <w:t>1. Myönnetäänkö passeja tällä hetkellä Afganistanissa? Onko passien hankkimisessa rajoituksia?</w:t>
          </w:r>
          <w:r w:rsidRPr="00ED7068">
            <w:rPr>
              <w:lang w:val="en-GB"/>
            </w:rPr>
            <w:br/>
            <w:t>2. Myönnetäänkö passeja tällä hetkellä Afganistanin tai Suomen lähialueiden edus</w:t>
          </w:r>
          <w:r w:rsidR="00500CF8" w:rsidRPr="00ED7068">
            <w:rPr>
              <w:lang w:val="en-GB"/>
            </w:rPr>
            <w:t>tus</w:t>
          </w:r>
          <w:r w:rsidRPr="00ED7068">
            <w:rPr>
              <w:lang w:val="en-GB"/>
            </w:rPr>
            <w:t>toissa (erityisesti Ruotsi, Iran, Intia ja Pakistan)?</w:t>
          </w:r>
          <w:r w:rsidRPr="00ED7068">
            <w:rPr>
              <w:lang w:val="en-GB"/>
            </w:rPr>
            <w:br/>
            <w:t>3.</w:t>
          </w:r>
          <w:r w:rsidR="00B84F80" w:rsidRPr="00ED7068">
            <w:rPr>
              <w:lang w:val="en-GB"/>
            </w:rPr>
            <w:t xml:space="preserve"> Myönnetään kyseisistä edustustoista</w:t>
          </w:r>
          <w:r w:rsidRPr="00ED7068">
            <w:rPr>
              <w:lang w:val="en-GB"/>
            </w:rPr>
            <w:t xml:space="preserve"> todistusta siitä, että henkilö on tai ei ole Afganistanin kansalainen?</w:t>
          </w:r>
          <w:r w:rsidRPr="00ED7068">
            <w:rPr>
              <w:lang w:val="en-GB"/>
            </w:rPr>
            <w:br/>
            <w:t xml:space="preserve">4. </w:t>
          </w:r>
          <w:proofErr w:type="spellStart"/>
          <w:r w:rsidRPr="00ED7068">
            <w:rPr>
              <w:lang w:val="en-GB"/>
            </w:rPr>
            <w:t>Voiko</w:t>
          </w:r>
          <w:proofErr w:type="spellEnd"/>
          <w:r w:rsidRPr="00ED7068">
            <w:rPr>
              <w:lang w:val="en-GB"/>
            </w:rPr>
            <w:t xml:space="preserve"> </w:t>
          </w:r>
          <w:proofErr w:type="spellStart"/>
          <w:r w:rsidRPr="00ED7068">
            <w:rPr>
              <w:lang w:val="en-GB"/>
            </w:rPr>
            <w:t>asiakirjoja</w:t>
          </w:r>
          <w:proofErr w:type="spellEnd"/>
          <w:r w:rsidRPr="00ED7068">
            <w:rPr>
              <w:lang w:val="en-GB"/>
            </w:rPr>
            <w:t xml:space="preserve"> </w:t>
          </w:r>
          <w:proofErr w:type="spellStart"/>
          <w:r w:rsidRPr="00ED7068">
            <w:rPr>
              <w:lang w:val="en-GB"/>
            </w:rPr>
            <w:t>laillistaa</w:t>
          </w:r>
          <w:proofErr w:type="spellEnd"/>
          <w:r w:rsidRPr="00ED7068">
            <w:rPr>
              <w:lang w:val="en-GB"/>
            </w:rPr>
            <w:t xml:space="preserve"> </w:t>
          </w:r>
          <w:proofErr w:type="spellStart"/>
          <w:r w:rsidRPr="00ED7068">
            <w:rPr>
              <w:lang w:val="en-GB"/>
            </w:rPr>
            <w:t>kyseisis</w:t>
          </w:r>
          <w:r w:rsidR="00500CF8" w:rsidRPr="00ED7068">
            <w:rPr>
              <w:lang w:val="en-GB"/>
            </w:rPr>
            <w:t>s</w:t>
          </w:r>
          <w:r w:rsidRPr="00ED7068">
            <w:rPr>
              <w:lang w:val="en-GB"/>
            </w:rPr>
            <w:t>ä</w:t>
          </w:r>
          <w:proofErr w:type="spellEnd"/>
          <w:r w:rsidRPr="00ED7068">
            <w:rPr>
              <w:lang w:val="en-GB"/>
            </w:rPr>
            <w:t xml:space="preserve"> </w:t>
          </w:r>
          <w:proofErr w:type="spellStart"/>
          <w:r w:rsidRPr="00ED7068">
            <w:rPr>
              <w:lang w:val="en-GB"/>
            </w:rPr>
            <w:t>edustustoissa</w:t>
          </w:r>
          <w:proofErr w:type="spellEnd"/>
          <w:r w:rsidRPr="00ED7068">
            <w:rPr>
              <w:lang w:val="en-GB"/>
            </w:rPr>
            <w:t>?</w:t>
          </w:r>
        </w:p>
      </w:sdtContent>
    </w:sdt>
    <w:p w:rsidR="00082DFE" w:rsidRPr="00CE50C3" w:rsidRDefault="00082DFE" w:rsidP="00082DFE">
      <w:pPr>
        <w:rPr>
          <w:lang w:val="en-GB"/>
        </w:rPr>
      </w:pPr>
    </w:p>
    <w:p w:rsidR="00082DFE" w:rsidRPr="00CE50C3" w:rsidRDefault="00082DFE" w:rsidP="00082DFE">
      <w:pPr>
        <w:rPr>
          <w:b/>
          <w:bCs/>
          <w:i/>
          <w:iCs/>
          <w:lang w:val="en-GB"/>
        </w:rPr>
      </w:pPr>
      <w:r w:rsidRPr="00CE50C3">
        <w:rPr>
          <w:b/>
          <w:bCs/>
          <w:i/>
          <w:iCs/>
          <w:lang w:val="en-GB"/>
        </w:rPr>
        <w:t>Questions</w:t>
      </w:r>
    </w:p>
    <w:sdt>
      <w:sdtPr>
        <w:rPr>
          <w:rStyle w:val="QuoteChar"/>
          <w:lang w:val="en-GB"/>
        </w:rPr>
        <w:alias w:val="Fill in the questions here"/>
        <w:tag w:val="Fill in the questions here"/>
        <w:id w:val="-849104524"/>
        <w:lock w:val="sdtLocked"/>
        <w:placeholder>
          <w:docPart w:val="E748FEC2E8D04F378ADE46489437DD87"/>
        </w:placeholder>
        <w:text w:multiLine="1"/>
      </w:sdtPr>
      <w:sdtEndPr>
        <w:rPr>
          <w:rStyle w:val="QuoteChar"/>
        </w:rPr>
      </w:sdtEndPr>
      <w:sdtContent>
        <w:p w:rsidR="00082DFE" w:rsidRPr="00B84F80" w:rsidRDefault="00B84F80" w:rsidP="00B84F80">
          <w:pPr>
            <w:rPr>
              <w:b/>
              <w:bCs/>
              <w:i/>
              <w:iCs/>
              <w:lang w:val="en-GB"/>
            </w:rPr>
          </w:pPr>
          <w:r w:rsidRPr="00B84F80">
            <w:rPr>
              <w:rStyle w:val="QuoteChar"/>
              <w:lang w:val="en-GB"/>
            </w:rPr>
            <w:t xml:space="preserve">1. Are passports currently being issued in Afghanistan? Are there limitations in </w:t>
          </w:r>
          <w:r w:rsidR="00ED7068">
            <w:rPr>
              <w:rStyle w:val="QuoteChar"/>
              <w:lang w:val="en-GB"/>
            </w:rPr>
            <w:t>obtaining</w:t>
          </w:r>
          <w:r w:rsidRPr="00B84F80">
            <w:rPr>
              <w:rStyle w:val="QuoteChar"/>
              <w:lang w:val="en-GB"/>
            </w:rPr>
            <w:t xml:space="preserve"> them?</w:t>
          </w:r>
          <w:r w:rsidRPr="00B84F80">
            <w:rPr>
              <w:rStyle w:val="QuoteChar"/>
              <w:lang w:val="en-GB"/>
            </w:rPr>
            <w:br/>
            <w:t>2. Are passports currently being issued in Afghan embassies in the neighbouring countries of Afghanistan</w:t>
          </w:r>
          <w:r>
            <w:rPr>
              <w:rStyle w:val="QuoteChar"/>
              <w:lang w:val="en-GB"/>
            </w:rPr>
            <w:t xml:space="preserve"> or Finland</w:t>
          </w:r>
          <w:r w:rsidRPr="00B84F80">
            <w:rPr>
              <w:rStyle w:val="QuoteChar"/>
              <w:lang w:val="en-GB"/>
            </w:rPr>
            <w:t xml:space="preserve"> (e.g. </w:t>
          </w:r>
          <w:r>
            <w:rPr>
              <w:rStyle w:val="QuoteChar"/>
              <w:lang w:val="en-GB"/>
            </w:rPr>
            <w:t xml:space="preserve">Sweden, </w:t>
          </w:r>
          <w:r w:rsidRPr="00B84F80">
            <w:rPr>
              <w:rStyle w:val="QuoteChar"/>
              <w:lang w:val="en-GB"/>
            </w:rPr>
            <w:t>Iran, India and Pakistan)?</w:t>
          </w:r>
          <w:r>
            <w:rPr>
              <w:rStyle w:val="QuoteChar"/>
              <w:lang w:val="en-GB"/>
            </w:rPr>
            <w:br/>
            <w:t xml:space="preserve">3. Are </w:t>
          </w:r>
          <w:r w:rsidR="00500CF8">
            <w:rPr>
              <w:rStyle w:val="QuoteChar"/>
              <w:lang w:val="en-GB"/>
            </w:rPr>
            <w:t>the above-mentioned</w:t>
          </w:r>
          <w:r>
            <w:rPr>
              <w:rStyle w:val="QuoteChar"/>
              <w:lang w:val="en-GB"/>
            </w:rPr>
            <w:t xml:space="preserve"> embassies issuing nationality certificates?</w:t>
          </w:r>
          <w:r>
            <w:rPr>
              <w:rStyle w:val="QuoteChar"/>
              <w:lang w:val="en-GB"/>
            </w:rPr>
            <w:br/>
            <w:t xml:space="preserve">4. Is it possible to get documents legalised in </w:t>
          </w:r>
          <w:r w:rsidR="00500CF8">
            <w:rPr>
              <w:rStyle w:val="QuoteChar"/>
              <w:lang w:val="en-GB"/>
            </w:rPr>
            <w:t>the above-mentioned</w:t>
          </w:r>
          <w:r>
            <w:rPr>
              <w:rStyle w:val="QuoteChar"/>
              <w:lang w:val="en-GB"/>
            </w:rPr>
            <w:t xml:space="preserve"> embassies?</w:t>
          </w:r>
        </w:p>
      </w:sdtContent>
    </w:sdt>
    <w:p w:rsidR="00082DFE" w:rsidRPr="00082DFE" w:rsidRDefault="00ED7068" w:rsidP="00082DFE">
      <w:pPr>
        <w:pStyle w:val="LeiptekstiMigri"/>
        <w:ind w:left="0"/>
        <w:rPr>
          <w:lang w:val="en-GB"/>
        </w:rPr>
      </w:pPr>
      <w:r>
        <w:rPr>
          <w:b/>
        </w:rPr>
        <w:pict>
          <v:rect id="_x0000_i1026" style="width:0;height:1.5pt" o:hralign="center" o:hrstd="t" o:hr="t" fillcolor="#a0a0a0" stroked="f"/>
        </w:pict>
      </w:r>
    </w:p>
    <w:p w:rsidR="001101F9" w:rsidRPr="00FF29F1" w:rsidRDefault="00FF29F1" w:rsidP="00FF29F1">
      <w:pPr>
        <w:rPr>
          <w:shd w:val="clear" w:color="auto" w:fill="FFFFFF"/>
        </w:rPr>
      </w:pPr>
      <w:proofErr w:type="gramStart"/>
      <w:r>
        <w:rPr>
          <w:shd w:val="clear" w:color="auto" w:fill="FFFFFF"/>
        </w:rPr>
        <w:t>Tämä  vastaus</w:t>
      </w:r>
      <w:proofErr w:type="gramEnd"/>
      <w:r>
        <w:rPr>
          <w:shd w:val="clear" w:color="auto" w:fill="FFFFFF"/>
        </w:rPr>
        <w:t xml:space="preserve"> päivittää 11.3.2022 julkaistua maatietopalvelun kyselyvastausta ”</w:t>
      </w:r>
      <w:r w:rsidRPr="00FF29F1">
        <w:rPr>
          <w:shd w:val="clear" w:color="auto" w:fill="FFFFFF"/>
        </w:rPr>
        <w:t>Afganistan / Passien myöntäminen, tilanne maaliskuussa 2022</w:t>
      </w:r>
      <w:r>
        <w:rPr>
          <w:shd w:val="clear" w:color="auto" w:fill="FFFFFF"/>
        </w:rPr>
        <w:t>”.</w:t>
      </w:r>
      <w:r>
        <w:rPr>
          <w:rStyle w:val="FootnoteReference"/>
          <w:shd w:val="clear" w:color="auto" w:fill="FFFFFF"/>
        </w:rPr>
        <w:footnoteReference w:id="1"/>
      </w:r>
    </w:p>
    <w:p w:rsidR="00025240" w:rsidRDefault="00025240" w:rsidP="00025240">
      <w:pPr>
        <w:pStyle w:val="Heading2"/>
        <w:rPr>
          <w:shd w:val="clear" w:color="auto" w:fill="FFFFFF"/>
        </w:rPr>
      </w:pPr>
      <w:r w:rsidRPr="004C416B">
        <w:rPr>
          <w:shd w:val="clear" w:color="auto" w:fill="FFFFFF"/>
        </w:rPr>
        <w:t>Myönnetäänkö passeja tällä hetkellä Afganistanissa? Onko passien hankkimisessa rajoituksia?</w:t>
      </w:r>
    </w:p>
    <w:p w:rsidR="006D5317" w:rsidRPr="001101F9" w:rsidRDefault="00CB1220" w:rsidP="00CB1220">
      <w:r w:rsidRPr="001101F9">
        <w:t>Norjan maatietopalvelu</w:t>
      </w:r>
      <w:r w:rsidR="00D23115" w:rsidRPr="001101F9">
        <w:t>n</w:t>
      </w:r>
      <w:r w:rsidRPr="001101F9">
        <w:t xml:space="preserve"> </w:t>
      </w:r>
      <w:proofErr w:type="spellStart"/>
      <w:r w:rsidRPr="001101F9">
        <w:t>Landinfon</w:t>
      </w:r>
      <w:proofErr w:type="spellEnd"/>
      <w:r w:rsidRPr="001101F9">
        <w:t xml:space="preserve"> </w:t>
      </w:r>
      <w:r w:rsidR="00874F83" w:rsidRPr="001101F9">
        <w:t xml:space="preserve">kesäkuussa 2022 julkaiseman raportin </w:t>
      </w:r>
      <w:r w:rsidRPr="001101F9">
        <w:t>mukaan</w:t>
      </w:r>
      <w:r w:rsidR="00874F83" w:rsidRPr="001101F9">
        <w:t xml:space="preserve"> Taliban</w:t>
      </w:r>
      <w:r w:rsidR="00D24006" w:rsidRPr="001101F9">
        <w:t>-liikkeen</w:t>
      </w:r>
      <w:r w:rsidR="00874F83" w:rsidRPr="001101F9">
        <w:t xml:space="preserve"> asettama hallinto </w:t>
      </w:r>
      <w:r w:rsidR="00CE5E3B" w:rsidRPr="001101F9">
        <w:t xml:space="preserve">myöntää edelleen passeja. </w:t>
      </w:r>
      <w:r w:rsidR="00BC736A" w:rsidRPr="001101F9">
        <w:t xml:space="preserve">Passitoimistot ovat </w:t>
      </w:r>
      <w:r w:rsidR="00147818" w:rsidRPr="001101F9">
        <w:t>olleet Talibanin valtaannousun jälkeen suljettuna lyhyempiä ja pidempiä ajanjaksoja eri syistä, kuten teknisistä ongelmista ja turvallisuustilanteesta, johtuen. Suuri määrä afganistanilaisia on pyrkinyt hakemaan uutta passia, minkä vuoksi passitoimistot ovat ylikuormittuneet ja odotusajat passin saamiseksi ovat olleet pitkiä.</w:t>
      </w:r>
      <w:r w:rsidR="009116D0" w:rsidRPr="001101F9">
        <w:t xml:space="preserve"> </w:t>
      </w:r>
      <w:proofErr w:type="spellStart"/>
      <w:r w:rsidR="009116D0" w:rsidRPr="001101F9">
        <w:t>Landinfon</w:t>
      </w:r>
      <w:proofErr w:type="spellEnd"/>
      <w:r w:rsidR="009116D0" w:rsidRPr="001101F9">
        <w:t xml:space="preserve"> tiedossa ei ole, että joidenkin väestöryhmien mahdollisuutta hakea passia rajoitettaisiin. Taliban on kuitenkin rajoittanut naisten liikkumisvapautta, mikä voi heikentää naisten mahdollisuutta hakea passia. Myös </w:t>
      </w:r>
      <w:r w:rsidR="009116D0" w:rsidRPr="001101F9">
        <w:lastRenderedPageBreak/>
        <w:t xml:space="preserve">afganistanilaisen henkilöllisyystodistuksen, </w:t>
      </w:r>
      <w:proofErr w:type="spellStart"/>
      <w:r w:rsidR="009116D0" w:rsidRPr="001101F9">
        <w:rPr>
          <w:i/>
        </w:rPr>
        <w:t>tazkeran</w:t>
      </w:r>
      <w:proofErr w:type="spellEnd"/>
      <w:r w:rsidR="00D23115" w:rsidRPr="001101F9">
        <w:rPr>
          <w:rStyle w:val="FootnoteReference"/>
          <w:i/>
        </w:rPr>
        <w:footnoteReference w:id="2"/>
      </w:r>
      <w:r w:rsidR="009116D0" w:rsidRPr="001101F9">
        <w:t xml:space="preserve">, hankkiminen on edelleen mahdollista Afganistanissa. </w:t>
      </w:r>
      <w:r w:rsidR="00D23115" w:rsidRPr="001101F9">
        <w:t xml:space="preserve">Käytössä on ensisijaisesti paperimuotoinen </w:t>
      </w:r>
      <w:proofErr w:type="spellStart"/>
      <w:r w:rsidR="00D23115" w:rsidRPr="001101F9">
        <w:t>tazkera</w:t>
      </w:r>
      <w:proofErr w:type="spellEnd"/>
      <w:r w:rsidR="00D23115" w:rsidRPr="001101F9">
        <w:t>, mutta suurissa kaupungeissa myönnetään myös niin kutsuttua e-</w:t>
      </w:r>
      <w:proofErr w:type="spellStart"/>
      <w:r w:rsidR="00D23115" w:rsidRPr="001101F9">
        <w:t>tazkeraa</w:t>
      </w:r>
      <w:proofErr w:type="spellEnd"/>
      <w:r w:rsidR="00D23115" w:rsidRPr="001101F9">
        <w:t>. Erityisesti e-</w:t>
      </w:r>
      <w:proofErr w:type="spellStart"/>
      <w:r w:rsidR="00D23115" w:rsidRPr="001101F9">
        <w:t>tazkeroiden</w:t>
      </w:r>
      <w:proofErr w:type="spellEnd"/>
      <w:r w:rsidR="00D23115" w:rsidRPr="001101F9">
        <w:t xml:space="preserve"> myöntämisessä on kuitenkin teknisiä haasteita ja niiden odotusajat voivat olla pitkiä.</w:t>
      </w:r>
      <w:r w:rsidR="009116D0" w:rsidRPr="001101F9">
        <w:rPr>
          <w:rStyle w:val="FootnoteReference"/>
        </w:rPr>
        <w:footnoteReference w:id="3"/>
      </w:r>
      <w:r w:rsidR="009116D0" w:rsidRPr="001101F9">
        <w:t xml:space="preserve"> </w:t>
      </w:r>
      <w:r w:rsidR="00D23115" w:rsidRPr="001101F9">
        <w:t>Talibanin asettaman hallinnon viranomaisten kerrotaan edelleen myöntävän passeja aiemman hallinnon nimissä ja tunnuksilla.</w:t>
      </w:r>
      <w:r w:rsidR="00D23115" w:rsidRPr="001101F9">
        <w:rPr>
          <w:vertAlign w:val="superscript"/>
          <w:lang w:val="en-GB"/>
        </w:rPr>
        <w:footnoteReference w:id="4"/>
      </w:r>
      <w:r w:rsidR="00D23115" w:rsidRPr="001101F9">
        <w:t xml:space="preserve"> </w:t>
      </w:r>
    </w:p>
    <w:p w:rsidR="00974C7B" w:rsidRDefault="00F12B59" w:rsidP="00CB1220">
      <w:r>
        <w:t xml:space="preserve">Huhtikuussa 2022 afganistanilainen </w:t>
      </w:r>
      <w:proofErr w:type="spellStart"/>
      <w:r>
        <w:t>Tolo</w:t>
      </w:r>
      <w:proofErr w:type="spellEnd"/>
      <w:r>
        <w:t xml:space="preserve"> News -uutistoimisto raportoi,</w:t>
      </w:r>
      <w:r w:rsidR="006D5317">
        <w:t xml:space="preserve"> että </w:t>
      </w:r>
      <w:r w:rsidR="00974C7B">
        <w:t xml:space="preserve">passien myöntäminen alkoi Kabulissa 9.4.2022 </w:t>
      </w:r>
      <w:r w:rsidR="006D5317">
        <w:t>pitkäkestoisen tauon jälkeen</w:t>
      </w:r>
      <w:r w:rsidR="00974C7B">
        <w:t xml:space="preserve">. Samassa yhteydessä uutisoitiin, että muissa maakunnissa passien myöntäminen alkaa </w:t>
      </w:r>
      <w:proofErr w:type="gramStart"/>
      <w:r w:rsidR="00FF29F1">
        <w:t>ramadan</w:t>
      </w:r>
      <w:r w:rsidR="00CE50C3">
        <w:t>-</w:t>
      </w:r>
      <w:r w:rsidR="00FF29F1">
        <w:t>kuukauden</w:t>
      </w:r>
      <w:proofErr w:type="gramEnd"/>
      <w:r w:rsidR="00974C7B">
        <w:t xml:space="preserve"> jälkeen eli toukokuussa 2022.</w:t>
      </w:r>
      <w:r w:rsidR="00974C7B">
        <w:rPr>
          <w:rStyle w:val="FootnoteReference"/>
        </w:rPr>
        <w:footnoteReference w:id="5"/>
      </w:r>
      <w:r w:rsidR="006D5317">
        <w:t xml:space="preserve"> </w:t>
      </w:r>
      <w:r w:rsidR="00974C7B">
        <w:t xml:space="preserve">Myös afganistanilainen </w:t>
      </w:r>
      <w:proofErr w:type="spellStart"/>
      <w:r w:rsidR="00974C7B">
        <w:t>Hasht</w:t>
      </w:r>
      <w:proofErr w:type="spellEnd"/>
      <w:r w:rsidR="00CE50C3">
        <w:t>-</w:t>
      </w:r>
      <w:r w:rsidR="00974C7B">
        <w:t xml:space="preserve">e </w:t>
      </w:r>
      <w:proofErr w:type="spellStart"/>
      <w:r w:rsidR="00974C7B">
        <w:t>Subh</w:t>
      </w:r>
      <w:proofErr w:type="spellEnd"/>
      <w:r w:rsidR="00974C7B">
        <w:t xml:space="preserve"> -uutis</w:t>
      </w:r>
      <w:r w:rsidR="00EC58EC">
        <w:t>t</w:t>
      </w:r>
      <w:r w:rsidR="00974C7B">
        <w:t xml:space="preserve">oimisto raportoi </w:t>
      </w:r>
      <w:r w:rsidR="00487D39">
        <w:t>passiasioiden sähköisen hakemusportaalin ava</w:t>
      </w:r>
      <w:r w:rsidR="00EC58EC">
        <w:t>u</w:t>
      </w:r>
      <w:r w:rsidR="00487D39">
        <w:t>tuneen uusille hakemuksille. Viranomaisten kerrottiin tuolloin pystyvän käsittelemään 2000–3000 hakemusta päivässä.</w:t>
      </w:r>
      <w:r w:rsidR="00487D39">
        <w:rPr>
          <w:rStyle w:val="FootnoteReference"/>
        </w:rPr>
        <w:footnoteReference w:id="6"/>
      </w:r>
      <w:r w:rsidR="00487D39">
        <w:t xml:space="preserve"> 13.4.2022 passihakemust</w:t>
      </w:r>
      <w:r w:rsidR="00EC58EC">
        <w:t>en</w:t>
      </w:r>
      <w:r w:rsidR="00487D39">
        <w:t xml:space="preserve"> vastaanoton kerrottiin olevan edelleen pysähdyksissä Kabulin eteläpuolella sijaitsevassa </w:t>
      </w:r>
      <w:proofErr w:type="spellStart"/>
      <w:r w:rsidR="00487D39">
        <w:t>Wardakin</w:t>
      </w:r>
      <w:proofErr w:type="spellEnd"/>
      <w:r w:rsidR="00487D39">
        <w:t xml:space="preserve"> maakunnassa henkilöstö- ja laitteistopulan vuoksi.</w:t>
      </w:r>
      <w:r w:rsidR="00487D39">
        <w:rPr>
          <w:rStyle w:val="FootnoteReference"/>
        </w:rPr>
        <w:footnoteReference w:id="7"/>
      </w:r>
    </w:p>
    <w:p w:rsidR="004B7245" w:rsidRPr="00487D39" w:rsidRDefault="00B96748" w:rsidP="00EE6221">
      <w:r>
        <w:t xml:space="preserve">Toukokuussa 2022 </w:t>
      </w:r>
      <w:proofErr w:type="spellStart"/>
      <w:r>
        <w:t>Tolo</w:t>
      </w:r>
      <w:proofErr w:type="spellEnd"/>
      <w:r>
        <w:t xml:space="preserve"> News raportoi, että jonotusajat ovat entisestään kasvaneet tyhjien passi</w:t>
      </w:r>
      <w:r w:rsidR="00CE50C3">
        <w:t>pohjie</w:t>
      </w:r>
      <w:r>
        <w:t xml:space="preserve">n pulan vuoksi. Talibanin mukaan aihioita oli kuitenkin tilattu YK:n avustuksella liettualaiselta yhtiöltä, </w:t>
      </w:r>
      <w:r w:rsidR="00EC58EC">
        <w:t>ja näiden</w:t>
      </w:r>
      <w:r>
        <w:t xml:space="preserve"> odotettiin saapuvan ”lähiviikkoina”.</w:t>
      </w:r>
      <w:r w:rsidR="00F12B59">
        <w:rPr>
          <w:rStyle w:val="FootnoteReference"/>
        </w:rPr>
        <w:footnoteReference w:id="8"/>
      </w:r>
      <w:r>
        <w:t xml:space="preserve"> </w:t>
      </w:r>
      <w:r w:rsidR="00F12B59">
        <w:t>Talibanin edustaja totesi samalle uutistoimistolle 15.6.2022, että väitteet passipulasta ovat virheellisiä ja uusia passipohjia saapuu liettualaiselta yhtiöltä heti, kun sopimus on allekirjoitettu. Edustajan mukaan passijärjestelmässä esiintyy kuitenkin ”laajamittaista, yksittäisistä virkailijoista johtuvaa, korruptiota”, joka hidastaa passien myöntämistä.</w:t>
      </w:r>
      <w:r w:rsidR="00F12B59">
        <w:rPr>
          <w:rStyle w:val="FootnoteReference"/>
        </w:rPr>
        <w:footnoteReference w:id="9"/>
      </w:r>
    </w:p>
    <w:p w:rsidR="00DF3F7A" w:rsidRDefault="00DF3F7A" w:rsidP="00025240">
      <w:pPr>
        <w:pStyle w:val="Heading2"/>
      </w:pPr>
      <w:r w:rsidRPr="00DF3F7A">
        <w:t>Myönnetäänkö passeja tällä hetkellä Afganistanin</w:t>
      </w:r>
      <w:r w:rsidR="00025240">
        <w:t xml:space="preserve"> tai Suomen</w:t>
      </w:r>
      <w:r w:rsidRPr="00DF3F7A">
        <w:t xml:space="preserve"> lähialueiden edust</w:t>
      </w:r>
      <w:r w:rsidR="00500CF8">
        <w:t>ust</w:t>
      </w:r>
      <w:r w:rsidRPr="00DF3F7A">
        <w:t xml:space="preserve">oissa (erityisesti </w:t>
      </w:r>
      <w:r w:rsidR="00025240">
        <w:t xml:space="preserve">Ruotsi, </w:t>
      </w:r>
      <w:r w:rsidRPr="00DF3F7A">
        <w:t>Iran, Intia ja Pakistan)?</w:t>
      </w:r>
    </w:p>
    <w:p w:rsidR="0088398E" w:rsidRDefault="0088398E" w:rsidP="0088398E">
      <w:r w:rsidRPr="0088398E">
        <w:t>Afganistanin edustustot ovat olleet sekavassa tilassa Talibanin valtaannousun jälkeen, eikä käytettävis</w:t>
      </w:r>
      <w:r w:rsidR="00500CF8">
        <w:t>s</w:t>
      </w:r>
      <w:r w:rsidRPr="0088398E">
        <w:t>ä olevien julkisten lähteiden perusteella ole mahdollista saada selvä</w:t>
      </w:r>
      <w:r w:rsidR="00500CF8">
        <w:t>ä</w:t>
      </w:r>
      <w:r w:rsidRPr="0088398E">
        <w:t xml:space="preserve"> kuvaa, onko passin hankkiminen mahdollista Afganistanin ulkomailla sijaitsevista edustustoista tällä hetkellä.</w:t>
      </w:r>
    </w:p>
    <w:p w:rsidR="002134C6" w:rsidRDefault="00C869C7" w:rsidP="0088398E">
      <w:r w:rsidRPr="00C869C7">
        <w:t>Afganistanin Yhdysvalloissa sijaitsevat konsulaatit j</w:t>
      </w:r>
      <w:r>
        <w:t>a suurlähetystö suljettiin toukokuussa 2022 kokonaan pankkien jäädytettyä edustustojen pankkitilit.</w:t>
      </w:r>
      <w:r>
        <w:rPr>
          <w:rStyle w:val="FootnoteReference"/>
        </w:rPr>
        <w:footnoteReference w:id="10"/>
      </w:r>
      <w:r>
        <w:t xml:space="preserve"> </w:t>
      </w:r>
      <w:proofErr w:type="spellStart"/>
      <w:r w:rsidRPr="00C869C7">
        <w:t>Foreign</w:t>
      </w:r>
      <w:proofErr w:type="spellEnd"/>
      <w:r w:rsidRPr="00C869C7">
        <w:t xml:space="preserve"> </w:t>
      </w:r>
      <w:proofErr w:type="spellStart"/>
      <w:r w:rsidRPr="00C869C7">
        <w:t>Policyn</w:t>
      </w:r>
      <w:proofErr w:type="spellEnd"/>
      <w:r w:rsidRPr="00C869C7">
        <w:t xml:space="preserve"> mukaan Afganistanin suurlähetystöt </w:t>
      </w:r>
      <w:r>
        <w:t>muiden lisäksi esimerkiksi</w:t>
      </w:r>
      <w:r w:rsidRPr="00C869C7">
        <w:t xml:space="preserve"> Kanadassa, Isossa-Britanniassa, A</w:t>
      </w:r>
      <w:r>
        <w:t xml:space="preserve">ustraliassa ja Norjassa ovat edelleen avoinna, ja </w:t>
      </w:r>
      <w:r w:rsidRPr="00C869C7">
        <w:t>Yhdysvalloissa oleskelevat afganistanilaiset ohjataan asioimaan Kanadan Ottawassa olevaan suurlähetystöön.</w:t>
      </w:r>
      <w:r>
        <w:rPr>
          <w:rStyle w:val="FootnoteReference"/>
          <w:lang w:val="en-GB"/>
        </w:rPr>
        <w:footnoteReference w:id="11"/>
      </w:r>
      <w:r w:rsidRPr="00C869C7">
        <w:t xml:space="preserve"> </w:t>
      </w:r>
      <w:r w:rsidR="006A56B0">
        <w:t xml:space="preserve"> Myös Intian Delhissä </w:t>
      </w:r>
      <w:r w:rsidR="006A56B0">
        <w:lastRenderedPageBreak/>
        <w:t>sijaitseva suurlähetystö ja Hyderabadissa sekä Mumbaissa sijaitsevat konsulaatit ovat toiminnassa.</w:t>
      </w:r>
      <w:r w:rsidR="006A56B0">
        <w:rPr>
          <w:rStyle w:val="FootnoteReference"/>
        </w:rPr>
        <w:footnoteReference w:id="12"/>
      </w:r>
      <w:r w:rsidR="006A56B0">
        <w:t xml:space="preserve"> Suurlähetystön internetsivujen mukaan myös Tukholmassa sijaitseva suurlähetystö on edelleen toiminnassa.</w:t>
      </w:r>
      <w:r w:rsidR="006A56B0">
        <w:rPr>
          <w:rStyle w:val="FootnoteReference"/>
        </w:rPr>
        <w:footnoteReference w:id="13"/>
      </w:r>
    </w:p>
    <w:p w:rsidR="00C869C7" w:rsidRDefault="00C869C7" w:rsidP="0088398E">
      <w:r>
        <w:t>BBC uutisoi kesäkuussa 2022, että ”suurin osa” Afganistanin 70 ulkomaan edustustosta toimii edelleen itsenäisesti Talibanin asettamasta hallinnosta erillään. Talibanin asettama hallinto on pystynyt lähettämään omat suurlähettiläänsä vain Venäjällä, Pakistanissa, Kiinassa ja Turkmenistanissa sijaitseviin Afganistanin suurlähetystöihin.</w:t>
      </w:r>
      <w:r w:rsidR="006A56B0">
        <w:rPr>
          <w:rStyle w:val="FootnoteReference"/>
        </w:rPr>
        <w:footnoteReference w:id="14"/>
      </w:r>
      <w:r w:rsidR="006A56B0">
        <w:t xml:space="preserve"> </w:t>
      </w:r>
      <w:proofErr w:type="spellStart"/>
      <w:r w:rsidR="006A56B0">
        <w:t>Al</w:t>
      </w:r>
      <w:proofErr w:type="spellEnd"/>
      <w:r w:rsidR="006A56B0">
        <w:t>-Monitorin mukaan myös Iran on antanut luvan Talibanin asettamalle hallinnolle lähettää uusia työntekijöitä Teheranin suurlähetystöön, mutta se ei ole hyväksynyt uuden suurlähettilään nimittämistä.</w:t>
      </w:r>
      <w:r w:rsidR="006A56B0" w:rsidRPr="006A56B0">
        <w:rPr>
          <w:vertAlign w:val="superscript"/>
          <w:lang w:val="en-GB"/>
        </w:rPr>
        <w:footnoteReference w:id="15"/>
      </w:r>
    </w:p>
    <w:p w:rsidR="00C869C7" w:rsidRPr="00CD408E" w:rsidRDefault="006A56B0" w:rsidP="0088398E">
      <w:pPr>
        <w:rPr>
          <w:color w:val="FF0000"/>
        </w:rPr>
      </w:pPr>
      <w:r>
        <w:t>BBC:n uutisen mukaan Afganistanin Delhin suurlähetystö myöntää ja uus</w:t>
      </w:r>
      <w:r w:rsidR="008F38B3">
        <w:t>i</w:t>
      </w:r>
      <w:r>
        <w:t>i viisumeita ja passeja</w:t>
      </w:r>
      <w:r w:rsidR="008F38B3">
        <w:t xml:space="preserve"> Afganistanin islamilaisen tasavallan tunnuksin. Suurlähetystön kerrotaan myös pitävän edelleen yhteyksiä Afganistanin ulkoministeriöön Kabulissa esimerkiksi avioliittojen- ja erojen sekä syntymä- ja kuolintodistusten käsittelemiseksi.</w:t>
      </w:r>
      <w:r w:rsidR="008F38B3" w:rsidRPr="008F38B3">
        <w:rPr>
          <w:vertAlign w:val="superscript"/>
          <w:lang w:val="en-GB"/>
        </w:rPr>
        <w:footnoteReference w:id="16"/>
      </w:r>
      <w:r w:rsidR="008F38B3">
        <w:rPr>
          <w:color w:val="FF0000"/>
          <w:vertAlign w:val="superscript"/>
        </w:rPr>
        <w:t xml:space="preserve"> </w:t>
      </w:r>
      <w:r w:rsidR="008F38B3" w:rsidRPr="008F38B3">
        <w:t xml:space="preserve">Afganistanilaisen </w:t>
      </w:r>
      <w:proofErr w:type="spellStart"/>
      <w:r w:rsidR="008F38B3" w:rsidRPr="008F38B3">
        <w:t>Pajhwok</w:t>
      </w:r>
      <w:proofErr w:type="spellEnd"/>
      <w:r w:rsidR="008F38B3" w:rsidRPr="008F38B3">
        <w:t>-uutissivuston mukaan kyseinen suurlähetystö on kuitenkin toukokuusta 2022 lähtien myöntänyt passeihin vain voimassaolon pidennystä osoittavia tarroja, jotka on hankittu Intian</w:t>
      </w:r>
      <w:r w:rsidR="00A104FC">
        <w:t xml:space="preserve"> valtion</w:t>
      </w:r>
      <w:r w:rsidR="008F38B3" w:rsidRPr="008F38B3">
        <w:t xml:space="preserve"> tuella.</w:t>
      </w:r>
      <w:r w:rsidR="008F38B3" w:rsidRPr="008F38B3">
        <w:rPr>
          <w:vertAlign w:val="superscript"/>
          <w:lang w:val="en-GB"/>
        </w:rPr>
        <w:footnoteReference w:id="17"/>
      </w:r>
      <w:r w:rsidR="008F38B3">
        <w:t xml:space="preserve"> </w:t>
      </w:r>
      <w:r w:rsidR="00A104FC">
        <w:t>Afganistanin Oslon suurlähetystön internetsivujen mukaan uusien passien myöntäminen ei ole tällä hetkellä mahdollista edustustossa mutta aiemmin myönnettyjen passien voimassaoloa voidaan pidentää.</w:t>
      </w:r>
      <w:r w:rsidR="00A104FC">
        <w:rPr>
          <w:rStyle w:val="FootnoteReference"/>
        </w:rPr>
        <w:footnoteReference w:id="18"/>
      </w:r>
      <w:r w:rsidR="00A104FC">
        <w:t xml:space="preserve"> Myös Afganistanin Tukholman suurlähetystön </w:t>
      </w:r>
      <w:r w:rsidR="009B7AF2">
        <w:t>internet</w:t>
      </w:r>
      <w:r w:rsidR="00A104FC">
        <w:t>sivujen mukaan edustustosta ei voi hakea uutta passia</w:t>
      </w:r>
      <w:r w:rsidR="009B7AF2">
        <w:t xml:space="preserve"> tai </w:t>
      </w:r>
      <w:proofErr w:type="spellStart"/>
      <w:r w:rsidR="009B7AF2">
        <w:t>tazkeraa</w:t>
      </w:r>
      <w:proofErr w:type="spellEnd"/>
      <w:r w:rsidR="00A104FC">
        <w:t xml:space="preserve"> mutta aiemmin myönnettyjen </w:t>
      </w:r>
      <w:r w:rsidR="009B7AF2">
        <w:t xml:space="preserve">koneluettavien </w:t>
      </w:r>
      <w:r w:rsidR="00A104FC">
        <w:t>passien voimassaoloa voidaan pidentää.</w:t>
      </w:r>
      <w:r w:rsidR="00CE50C3">
        <w:t xml:space="preserve"> Afganistanilaiset, joilla on ollut ennen vallanvaihdosta </w:t>
      </w:r>
      <w:proofErr w:type="spellStart"/>
      <w:r w:rsidR="00CE50C3">
        <w:t>tazkeran</w:t>
      </w:r>
      <w:proofErr w:type="spellEnd"/>
      <w:r w:rsidR="00CE50C3">
        <w:t xml:space="preserve"> hakemus vireillä Afganistanin väestörekisteriviranomaisessa, voivat tiedustella hakemuksensa tilannetta suurlähetystön kautta.</w:t>
      </w:r>
      <w:r w:rsidR="00A104FC">
        <w:rPr>
          <w:rStyle w:val="FootnoteReference"/>
        </w:rPr>
        <w:footnoteReference w:id="19"/>
      </w:r>
      <w:r w:rsidR="00A104FC">
        <w:t xml:space="preserve"> Passien hankkimisesta Afganistanin Iranissa ja Pakistanissa sijaitsevista suurlähetystöistä ei löytynyt uutta tietoa käytettävissä olevista lähteistä.</w:t>
      </w:r>
    </w:p>
    <w:p w:rsidR="00B42504" w:rsidRDefault="00B42504" w:rsidP="00025240">
      <w:pPr>
        <w:pStyle w:val="Heading2"/>
      </w:pPr>
      <w:r w:rsidRPr="00025240">
        <w:t>Onko</w:t>
      </w:r>
      <w:r>
        <w:t xml:space="preserve"> </w:t>
      </w:r>
      <w:r w:rsidR="00025240">
        <w:t>kyseisistä edustustoista</w:t>
      </w:r>
      <w:r>
        <w:t xml:space="preserve"> mahdollista saada todistusta siitä, että henkilö on tai ei ole Afganistanin kansalainen</w:t>
      </w:r>
      <w:r w:rsidR="00025240">
        <w:t>?</w:t>
      </w:r>
    </w:p>
    <w:p w:rsidR="009B7AF2" w:rsidRPr="009B7AF2" w:rsidRDefault="00B42504" w:rsidP="009B7AF2">
      <w:r>
        <w:t>Tällä hetkellä käytettävissä olevista lähteistä ei löytynyt tietoa, että nimenomaisesti tällainen todistus olisi mahdollista s</w:t>
      </w:r>
      <w:r w:rsidR="00CD408E">
        <w:t xml:space="preserve">aada </w:t>
      </w:r>
      <w:r w:rsidR="00025240">
        <w:t xml:space="preserve">kyseisistä </w:t>
      </w:r>
      <w:r w:rsidR="00CD408E">
        <w:t xml:space="preserve">Afganistanin edustustoista. </w:t>
      </w:r>
    </w:p>
    <w:p w:rsidR="0088398E" w:rsidRDefault="0088398E" w:rsidP="0088398E">
      <w:pPr>
        <w:pStyle w:val="Heading2"/>
      </w:pPr>
      <w:r w:rsidRPr="0088398E">
        <w:t xml:space="preserve">Voiko asiakirjoja laillistaa </w:t>
      </w:r>
      <w:r w:rsidR="00025240">
        <w:t>kysei</w:t>
      </w:r>
      <w:r w:rsidR="00500CF8">
        <w:t>si</w:t>
      </w:r>
      <w:r w:rsidR="00025240">
        <w:t xml:space="preserve">ssä </w:t>
      </w:r>
      <w:r w:rsidRPr="0088398E">
        <w:t>edustustoissa?</w:t>
      </w:r>
    </w:p>
    <w:p w:rsidR="00C01393" w:rsidRPr="00C01393" w:rsidRDefault="00C01393" w:rsidP="00C01393">
      <w:r>
        <w:t>Afganistanin Tukholman</w:t>
      </w:r>
      <w:r w:rsidR="00857468">
        <w:t xml:space="preserve"> </w:t>
      </w:r>
      <w:r>
        <w:t>suurlähetystö</w:t>
      </w:r>
      <w:r w:rsidR="002B2C82">
        <w:t>n</w:t>
      </w:r>
      <w:r>
        <w:t xml:space="preserve"> sivuilla olevan listan mukaan </w:t>
      </w:r>
      <w:r w:rsidR="002B2C82">
        <w:t>asiakirjojen laillistaminen on mahdollista edustustossa paikan</w:t>
      </w:r>
      <w:r w:rsidR="00025240">
        <w:t xml:space="preserve"> </w:t>
      </w:r>
      <w:r w:rsidR="002B2C82">
        <w:t>päällä.</w:t>
      </w:r>
      <w:r w:rsidR="002B2C82">
        <w:rPr>
          <w:rStyle w:val="FootnoteReference"/>
        </w:rPr>
        <w:footnoteReference w:id="20"/>
      </w:r>
      <w:r w:rsidR="00B42504">
        <w:t xml:space="preserve"> </w:t>
      </w:r>
      <w:r w:rsidR="00025240">
        <w:t>Muiden edustustojen osalta ei löytynyt tietoa nimenomaisesti asiakirjojen laillistamisesta.</w:t>
      </w:r>
    </w:p>
    <w:p w:rsidR="004B7245" w:rsidRDefault="004B7245" w:rsidP="00996244"/>
    <w:p w:rsidR="00145F8A" w:rsidRPr="00996244" w:rsidRDefault="00145F8A" w:rsidP="00996244"/>
    <w:p w:rsidR="00082DFE" w:rsidRDefault="00082DFE" w:rsidP="00BC367A">
      <w:pPr>
        <w:pStyle w:val="Heading2"/>
        <w:numPr>
          <w:ilvl w:val="0"/>
          <w:numId w:val="0"/>
        </w:numPr>
        <w:ind w:left="360" w:hanging="360"/>
      </w:pPr>
      <w:r>
        <w:lastRenderedPageBreak/>
        <w:t>Lähteet</w:t>
      </w:r>
    </w:p>
    <w:p w:rsidR="00094D19" w:rsidRPr="00FF29F1" w:rsidRDefault="00094D19" w:rsidP="00094D19">
      <w:r w:rsidRPr="00CE50C3">
        <w:t xml:space="preserve">Anadolu </w:t>
      </w:r>
      <w:proofErr w:type="spellStart"/>
      <w:r w:rsidRPr="00CE50C3">
        <w:t>Agency</w:t>
      </w:r>
      <w:proofErr w:type="spellEnd"/>
      <w:r w:rsidRPr="00CE50C3">
        <w:t xml:space="preserve"> 9.4.2022. </w:t>
      </w:r>
      <w:r w:rsidRPr="00094D19">
        <w:rPr>
          <w:i/>
          <w:lang w:val="en-GB"/>
        </w:rPr>
        <w:t>Taliban-appointed diplomat takes charge in Moscow Embassy</w:t>
      </w:r>
      <w:r>
        <w:rPr>
          <w:lang w:val="en-GB"/>
        </w:rPr>
        <w:t xml:space="preserve">. </w:t>
      </w:r>
      <w:hyperlink r:id="rId8" w:history="1">
        <w:r w:rsidRPr="00FF29F1">
          <w:rPr>
            <w:rStyle w:val="Hyperlink"/>
          </w:rPr>
          <w:t>https://www.aa.com.tr/en/asia-pacific/taliban-appointed-diplomat-takes-charge-in-moscow-embassy/2559568</w:t>
        </w:r>
      </w:hyperlink>
      <w:r w:rsidRPr="00FF29F1">
        <w:t xml:space="preserve"> (kä</w:t>
      </w:r>
      <w:r>
        <w:t>yty 6.7.2022).</w:t>
      </w:r>
    </w:p>
    <w:p w:rsidR="00094D19" w:rsidRPr="00094D19" w:rsidRDefault="00094D19" w:rsidP="00FF29F1">
      <w:r w:rsidRPr="00AC75BE">
        <w:rPr>
          <w:lang w:val="en-GB"/>
        </w:rPr>
        <w:t xml:space="preserve">Al-Monitor 26.4.2022. </w:t>
      </w:r>
      <w:r w:rsidRPr="00094D19">
        <w:rPr>
          <w:i/>
          <w:lang w:val="en-GB"/>
        </w:rPr>
        <w:t>Iran confirms Taliban diplomats stationed in Tehran Embassy</w:t>
      </w:r>
      <w:r>
        <w:rPr>
          <w:lang w:val="en-GB"/>
        </w:rPr>
        <w:t xml:space="preserve">. </w:t>
      </w:r>
      <w:hyperlink r:id="rId9" w:history="1">
        <w:r w:rsidRPr="00FF29F1">
          <w:rPr>
            <w:rStyle w:val="Hyperlink"/>
          </w:rPr>
          <w:t>https://www.al-monitor.com/originals/2022/04/iran-confirms-taliban-diplomats-stationed-tehran-embassy</w:t>
        </w:r>
      </w:hyperlink>
      <w:r w:rsidRPr="00FF29F1">
        <w:t xml:space="preserve"> (kä</w:t>
      </w:r>
      <w:r>
        <w:t>yty 6.7.2022).</w:t>
      </w:r>
    </w:p>
    <w:p w:rsidR="00657A10" w:rsidRPr="00FF29F1" w:rsidRDefault="00657A10" w:rsidP="00FF29F1">
      <w:r w:rsidRPr="0095369F">
        <w:rPr>
          <w:lang w:val="en-GB"/>
        </w:rPr>
        <w:t>AP</w:t>
      </w:r>
      <w:r w:rsidR="00094D19">
        <w:rPr>
          <w:lang w:val="en-GB"/>
        </w:rPr>
        <w:t xml:space="preserve"> (Associated Press)</w:t>
      </w:r>
      <w:r w:rsidRPr="0095369F">
        <w:rPr>
          <w:lang w:val="en-GB"/>
        </w:rPr>
        <w:t xml:space="preserve"> 17.5.2022. </w:t>
      </w:r>
      <w:r w:rsidRPr="00094D19">
        <w:rPr>
          <w:i/>
          <w:lang w:val="en-GB"/>
        </w:rPr>
        <w:t>US takes control of Afghan embassy, consulates in NY, CA</w:t>
      </w:r>
      <w:r>
        <w:rPr>
          <w:lang w:val="en-GB"/>
        </w:rPr>
        <w:t xml:space="preserve">. </w:t>
      </w:r>
      <w:hyperlink r:id="rId10" w:history="1">
        <w:r w:rsidRPr="00FF29F1">
          <w:rPr>
            <w:rStyle w:val="Hyperlink"/>
          </w:rPr>
          <w:t>https://apnews.com/article/afghanistan-government-and-politics-united-states-taliban-d27a667b6b8c763eb33cb3a133f5ec45</w:t>
        </w:r>
      </w:hyperlink>
      <w:r w:rsidRPr="00FF29F1">
        <w:t xml:space="preserve"> </w:t>
      </w:r>
      <w:r w:rsidR="00FF29F1" w:rsidRPr="00FF29F1">
        <w:t>(kä</w:t>
      </w:r>
      <w:r w:rsidR="00FF29F1">
        <w:t>yty 6.7.2022).</w:t>
      </w:r>
    </w:p>
    <w:p w:rsidR="001D63F6" w:rsidRDefault="00657A10" w:rsidP="00FF29F1">
      <w:pPr>
        <w:rPr>
          <w:lang w:val="en-GB"/>
        </w:rPr>
      </w:pPr>
      <w:r w:rsidRPr="0095369F">
        <w:rPr>
          <w:lang w:val="en-GB"/>
        </w:rPr>
        <w:t xml:space="preserve">BBC 28.6.2022. </w:t>
      </w:r>
      <w:r w:rsidRPr="00094D19">
        <w:rPr>
          <w:i/>
          <w:lang w:val="en-GB"/>
        </w:rPr>
        <w:t>Delhi Afghanistan embassy not taking orders from Taliban</w:t>
      </w:r>
      <w:r w:rsidR="00094D19">
        <w:rPr>
          <w:lang w:val="en-GB"/>
        </w:rPr>
        <w:t>.</w:t>
      </w:r>
      <w:r>
        <w:rPr>
          <w:lang w:val="en-GB"/>
        </w:rPr>
        <w:t xml:space="preserve"> </w:t>
      </w:r>
      <w:hyperlink r:id="rId11" w:history="1">
        <w:r w:rsidRPr="00115BEB">
          <w:rPr>
            <w:rStyle w:val="Hyperlink"/>
            <w:lang w:val="en-GB"/>
          </w:rPr>
          <w:t>https://www.bbc.com/news/world-asia-india-61950476</w:t>
        </w:r>
      </w:hyperlink>
      <w:r w:rsidR="00FF29F1">
        <w:rPr>
          <w:lang w:val="en-GB"/>
        </w:rPr>
        <w:t xml:space="preserve"> </w:t>
      </w:r>
      <w:r w:rsidR="00FF29F1" w:rsidRPr="00FF29F1">
        <w:rPr>
          <w:lang w:val="en-GB"/>
        </w:rPr>
        <w:t>(</w:t>
      </w:r>
      <w:proofErr w:type="spellStart"/>
      <w:r w:rsidR="00FF29F1" w:rsidRPr="00FF29F1">
        <w:rPr>
          <w:lang w:val="en-GB"/>
        </w:rPr>
        <w:t>käyty</w:t>
      </w:r>
      <w:proofErr w:type="spellEnd"/>
      <w:r w:rsidR="00FF29F1" w:rsidRPr="00FF29F1">
        <w:rPr>
          <w:lang w:val="en-GB"/>
        </w:rPr>
        <w:t xml:space="preserve"> 6.7.2022).</w:t>
      </w:r>
    </w:p>
    <w:p w:rsidR="00094D19" w:rsidRDefault="00094D19" w:rsidP="00094D19">
      <w:pPr>
        <w:rPr>
          <w:lang w:val="en-GB"/>
        </w:rPr>
      </w:pPr>
      <w:r w:rsidRPr="002B2C82">
        <w:rPr>
          <w:lang w:val="en-GB"/>
        </w:rPr>
        <w:t xml:space="preserve">Embassy of the I. R. of Afghanistan, Stockholm </w:t>
      </w:r>
    </w:p>
    <w:p w:rsidR="00094D19" w:rsidRPr="00FF29F1" w:rsidRDefault="00094D19" w:rsidP="00094D19">
      <w:pPr>
        <w:ind w:left="720"/>
        <w:rPr>
          <w:rFonts w:cs="Arial"/>
        </w:rPr>
      </w:pPr>
      <w:r w:rsidRPr="002B2C82">
        <w:t xml:space="preserve">[päiväämätön]a. </w:t>
      </w:r>
      <w:proofErr w:type="spellStart"/>
      <w:r w:rsidRPr="002B2C82">
        <w:rPr>
          <w:rFonts w:ascii="Arial" w:hAnsi="Arial" w:cs="Arial"/>
          <w:lang w:val="en-GB"/>
        </w:rPr>
        <w:t>خدمات</w:t>
      </w:r>
      <w:proofErr w:type="spellEnd"/>
      <w:r w:rsidRPr="002B2C82">
        <w:t xml:space="preserve"> </w:t>
      </w:r>
      <w:proofErr w:type="spellStart"/>
      <w:r w:rsidRPr="002B2C82">
        <w:rPr>
          <w:rFonts w:ascii="Arial" w:hAnsi="Arial" w:cs="Arial"/>
          <w:lang w:val="en-GB"/>
        </w:rPr>
        <w:t>پاسپورت</w:t>
      </w:r>
      <w:proofErr w:type="spellEnd"/>
      <w:r w:rsidRPr="002B2C82">
        <w:rPr>
          <w:rFonts w:cs="Arial"/>
        </w:rPr>
        <w:t xml:space="preserve"> [Passipalvelut]. </w:t>
      </w:r>
      <w:hyperlink r:id="rId12" w:history="1">
        <w:r w:rsidRPr="00FF29F1">
          <w:rPr>
            <w:rStyle w:val="Hyperlink"/>
            <w:rFonts w:cs="Arial"/>
          </w:rPr>
          <w:t>https://www.afghanembassy.se/%d8%ae%d8%af%d9%85%d8%a7%d8%aa-%d9%be%d8%a7%d8%b3%d9%be%d9%88%d8%b1%d8%aa-%d8%af%d8%b1%db%8c/</w:t>
        </w:r>
      </w:hyperlink>
      <w:r w:rsidRPr="00FF29F1">
        <w:rPr>
          <w:rFonts w:cs="Arial"/>
        </w:rPr>
        <w:t xml:space="preserve"> </w:t>
      </w:r>
      <w:r w:rsidRPr="00FF29F1">
        <w:t>(kä</w:t>
      </w:r>
      <w:r>
        <w:t>yty 6.7.2022).</w:t>
      </w:r>
    </w:p>
    <w:p w:rsidR="00094D19" w:rsidRPr="00B42504" w:rsidRDefault="00094D19" w:rsidP="00094D19">
      <w:pPr>
        <w:ind w:left="720"/>
        <w:rPr>
          <w:szCs w:val="20"/>
        </w:rPr>
      </w:pPr>
      <w:r w:rsidRPr="00B42504">
        <w:rPr>
          <w:szCs w:val="20"/>
        </w:rPr>
        <w:t xml:space="preserve">[päiväämätön]b. </w:t>
      </w:r>
      <w:proofErr w:type="spellStart"/>
      <w:r w:rsidRPr="00B42504">
        <w:rPr>
          <w:rFonts w:ascii="Arial" w:hAnsi="Arial" w:cs="Arial"/>
          <w:szCs w:val="20"/>
        </w:rPr>
        <w:t>تصادیق</w:t>
      </w:r>
      <w:proofErr w:type="spellEnd"/>
      <w:r w:rsidRPr="00B42504">
        <w:rPr>
          <w:szCs w:val="20"/>
        </w:rPr>
        <w:t xml:space="preserve"> </w:t>
      </w:r>
      <w:proofErr w:type="spellStart"/>
      <w:r w:rsidRPr="00B42504">
        <w:rPr>
          <w:rFonts w:ascii="Arial" w:hAnsi="Arial" w:cs="Arial"/>
          <w:szCs w:val="20"/>
        </w:rPr>
        <w:t>اسناد</w:t>
      </w:r>
      <w:proofErr w:type="spellEnd"/>
      <w:r w:rsidRPr="00B42504">
        <w:rPr>
          <w:rFonts w:cs="Arial"/>
          <w:szCs w:val="20"/>
        </w:rPr>
        <w:t>. [</w:t>
      </w:r>
      <w:r>
        <w:rPr>
          <w:rFonts w:cs="Arial"/>
          <w:szCs w:val="20"/>
        </w:rPr>
        <w:t>L</w:t>
      </w:r>
      <w:r w:rsidRPr="00B42504">
        <w:rPr>
          <w:rFonts w:cs="Arial"/>
          <w:szCs w:val="20"/>
        </w:rPr>
        <w:t xml:space="preserve">aillistaminen] </w:t>
      </w:r>
      <w:hyperlink r:id="rId13" w:history="1">
        <w:r w:rsidRPr="002B5141">
          <w:rPr>
            <w:rStyle w:val="Hyperlink"/>
            <w:rFonts w:cs="Arial"/>
            <w:szCs w:val="20"/>
          </w:rPr>
          <w:t>https://www.afghanembassy.se/%d8%aa%d8%b5%d8%a7%d8%af%db%8c%d9%82-%d8%a7%d8%b3%d9%86%d8%a7%d8%af-legalisation/</w:t>
        </w:r>
      </w:hyperlink>
      <w:r>
        <w:rPr>
          <w:rFonts w:cs="Arial"/>
          <w:szCs w:val="20"/>
        </w:rPr>
        <w:t xml:space="preserve"> </w:t>
      </w:r>
      <w:r w:rsidRPr="00FF29F1">
        <w:t>(kä</w:t>
      </w:r>
      <w:r>
        <w:t>yty 6.7.2022).</w:t>
      </w:r>
    </w:p>
    <w:p w:rsidR="00094D19" w:rsidRPr="00CE50C3" w:rsidRDefault="00094D19" w:rsidP="00FF29F1">
      <w:pPr>
        <w:rPr>
          <w:lang w:val="en-GB"/>
        </w:rPr>
      </w:pPr>
      <w:r>
        <w:rPr>
          <w:lang w:val="en-GB"/>
        </w:rPr>
        <w:t>Embassy of the I. R. of Afghanistan, Oslo [</w:t>
      </w:r>
      <w:proofErr w:type="spellStart"/>
      <w:r>
        <w:rPr>
          <w:lang w:val="en-GB"/>
        </w:rPr>
        <w:t>päiväämätön</w:t>
      </w:r>
      <w:proofErr w:type="spellEnd"/>
      <w:r>
        <w:rPr>
          <w:lang w:val="en-GB"/>
        </w:rPr>
        <w:t xml:space="preserve">]. </w:t>
      </w:r>
      <w:r w:rsidRPr="00CE50C3">
        <w:rPr>
          <w:i/>
          <w:lang w:val="en-GB"/>
        </w:rPr>
        <w:t>Passport</w:t>
      </w:r>
      <w:r w:rsidRPr="00CE50C3">
        <w:rPr>
          <w:lang w:val="en-GB"/>
        </w:rPr>
        <w:t xml:space="preserve">. </w:t>
      </w:r>
      <w:hyperlink r:id="rId14" w:history="1">
        <w:r w:rsidRPr="00CE50C3">
          <w:rPr>
            <w:rStyle w:val="Hyperlink"/>
            <w:lang w:val="en-GB"/>
          </w:rPr>
          <w:t>https://www.afghanistanembassy.no/consular-services/passport/</w:t>
        </w:r>
      </w:hyperlink>
      <w:r w:rsidRPr="00CE50C3">
        <w:rPr>
          <w:lang w:val="en-GB"/>
        </w:rPr>
        <w:t xml:space="preserve"> (</w:t>
      </w:r>
      <w:proofErr w:type="spellStart"/>
      <w:r w:rsidRPr="00CE50C3">
        <w:rPr>
          <w:lang w:val="en-GB"/>
        </w:rPr>
        <w:t>käyty</w:t>
      </w:r>
      <w:proofErr w:type="spellEnd"/>
      <w:r w:rsidRPr="00CE50C3">
        <w:rPr>
          <w:lang w:val="en-GB"/>
        </w:rPr>
        <w:t xml:space="preserve"> 6.7.2022).</w:t>
      </w:r>
    </w:p>
    <w:p w:rsidR="00094D19" w:rsidRDefault="00094D19" w:rsidP="00094D19">
      <w:pPr>
        <w:rPr>
          <w:lang w:val="en-GB"/>
        </w:rPr>
      </w:pPr>
      <w:r w:rsidRPr="0016121E">
        <w:rPr>
          <w:lang w:val="en-GB"/>
        </w:rPr>
        <w:t xml:space="preserve">Foreign Policy 6.6.2022. </w:t>
      </w:r>
      <w:r w:rsidRPr="00094D19">
        <w:rPr>
          <w:i/>
          <w:lang w:val="en-GB"/>
        </w:rPr>
        <w:t>The Last Days of the Afghan Embassy</w:t>
      </w:r>
      <w:r>
        <w:rPr>
          <w:lang w:val="en-GB"/>
        </w:rPr>
        <w:t xml:space="preserve">. </w:t>
      </w:r>
      <w:hyperlink r:id="rId15" w:history="1">
        <w:r w:rsidRPr="00C869C7">
          <w:rPr>
            <w:rStyle w:val="Hyperlink"/>
            <w:lang w:val="en-GB"/>
          </w:rPr>
          <w:t>https://foreignpolicy.com/2022/06/06/afghanistan-biden-last-days-embassy/</w:t>
        </w:r>
      </w:hyperlink>
      <w:r>
        <w:rPr>
          <w:rStyle w:val="Hyperlink"/>
          <w:lang w:val="en-GB"/>
        </w:rPr>
        <w:t xml:space="preserve"> </w:t>
      </w:r>
      <w:r w:rsidRPr="00094D19">
        <w:rPr>
          <w:lang w:val="en-GB"/>
        </w:rPr>
        <w:t>(</w:t>
      </w:r>
      <w:proofErr w:type="spellStart"/>
      <w:r w:rsidRPr="00094D19">
        <w:rPr>
          <w:lang w:val="en-GB"/>
        </w:rPr>
        <w:t>käyty</w:t>
      </w:r>
      <w:proofErr w:type="spellEnd"/>
      <w:r w:rsidRPr="00094D19">
        <w:rPr>
          <w:lang w:val="en-GB"/>
        </w:rPr>
        <w:t xml:space="preserve"> 6.7.2022).</w:t>
      </w:r>
    </w:p>
    <w:p w:rsidR="00094D19" w:rsidRPr="00094D19" w:rsidRDefault="00094D19" w:rsidP="00094D19">
      <w:pPr>
        <w:rPr>
          <w:rStyle w:val="Hyperlink"/>
          <w:color w:val="auto"/>
          <w:u w:val="none"/>
        </w:rPr>
      </w:pPr>
      <w:proofErr w:type="spellStart"/>
      <w:r w:rsidRPr="00487D39">
        <w:rPr>
          <w:lang w:val="en-GB"/>
        </w:rPr>
        <w:t>Hahste</w:t>
      </w:r>
      <w:proofErr w:type="spellEnd"/>
      <w:r w:rsidRPr="00487D39">
        <w:rPr>
          <w:lang w:val="en-GB"/>
        </w:rPr>
        <w:t xml:space="preserve"> </w:t>
      </w:r>
      <w:proofErr w:type="spellStart"/>
      <w:r w:rsidRPr="00487D39">
        <w:rPr>
          <w:lang w:val="en-GB"/>
        </w:rPr>
        <w:t>Subh</w:t>
      </w:r>
      <w:proofErr w:type="spellEnd"/>
      <w:r w:rsidRPr="00487D39">
        <w:rPr>
          <w:lang w:val="en-GB"/>
        </w:rPr>
        <w:t xml:space="preserve"> 9.4.2022. </w:t>
      </w:r>
      <w:r w:rsidRPr="00094D19">
        <w:rPr>
          <w:i/>
          <w:lang w:val="en-GB"/>
        </w:rPr>
        <w:t>Online Registration Portal for Passport Activated</w:t>
      </w:r>
      <w:r>
        <w:rPr>
          <w:lang w:val="en-GB"/>
        </w:rPr>
        <w:t xml:space="preserve">. </w:t>
      </w:r>
      <w:hyperlink r:id="rId16" w:history="1">
        <w:r w:rsidRPr="00FF29F1">
          <w:rPr>
            <w:rStyle w:val="Hyperlink"/>
          </w:rPr>
          <w:t>https://8am.af/eng/online-registration-portal-for-passport-activated/</w:t>
        </w:r>
      </w:hyperlink>
      <w:r w:rsidRPr="00FF29F1">
        <w:t xml:space="preserve"> (kä</w:t>
      </w:r>
      <w:r>
        <w:t>yty 6.7.2022).</w:t>
      </w:r>
    </w:p>
    <w:p w:rsidR="00094D19" w:rsidRPr="00094D19" w:rsidRDefault="00094D19" w:rsidP="00FF29F1">
      <w:r w:rsidRPr="00094D19">
        <w:rPr>
          <w:rStyle w:val="Hyperlink"/>
          <w:color w:val="auto"/>
          <w:u w:val="none"/>
          <w:lang w:val="sv-SE"/>
        </w:rPr>
        <w:t>Landinfo (</w:t>
      </w:r>
      <w:proofErr w:type="spellStart"/>
      <w:r>
        <w:rPr>
          <w:rStyle w:val="Hyperlink"/>
          <w:color w:val="auto"/>
          <w:u w:val="none"/>
          <w:lang w:val="sv-SE"/>
        </w:rPr>
        <w:t>U</w:t>
      </w:r>
      <w:r w:rsidRPr="00094D19">
        <w:rPr>
          <w:rStyle w:val="Hyperlink"/>
          <w:color w:val="auto"/>
          <w:u w:val="none"/>
          <w:lang w:val="sv-SE"/>
        </w:rPr>
        <w:t>tlendingsforvaltningens</w:t>
      </w:r>
      <w:proofErr w:type="spellEnd"/>
      <w:r w:rsidRPr="00094D19">
        <w:rPr>
          <w:rStyle w:val="Hyperlink"/>
          <w:color w:val="auto"/>
          <w:u w:val="none"/>
          <w:lang w:val="sv-SE"/>
        </w:rPr>
        <w:t xml:space="preserve"> </w:t>
      </w:r>
      <w:proofErr w:type="spellStart"/>
      <w:r w:rsidRPr="00094D19">
        <w:rPr>
          <w:rStyle w:val="Hyperlink"/>
          <w:color w:val="auto"/>
          <w:u w:val="none"/>
          <w:lang w:val="sv-SE"/>
        </w:rPr>
        <w:t>fagenhet</w:t>
      </w:r>
      <w:proofErr w:type="spellEnd"/>
      <w:r w:rsidRPr="00094D19">
        <w:rPr>
          <w:rStyle w:val="Hyperlink"/>
          <w:color w:val="auto"/>
          <w:u w:val="none"/>
          <w:lang w:val="sv-SE"/>
        </w:rPr>
        <w:t xml:space="preserve"> for </w:t>
      </w:r>
      <w:proofErr w:type="spellStart"/>
      <w:r w:rsidRPr="00094D19">
        <w:rPr>
          <w:rStyle w:val="Hyperlink"/>
          <w:color w:val="auto"/>
          <w:u w:val="none"/>
          <w:lang w:val="sv-SE"/>
        </w:rPr>
        <w:t>landinformasjon</w:t>
      </w:r>
      <w:proofErr w:type="spellEnd"/>
      <w:r w:rsidRPr="00094D19">
        <w:rPr>
          <w:rStyle w:val="Hyperlink"/>
          <w:color w:val="auto"/>
          <w:u w:val="none"/>
          <w:lang w:val="sv-SE"/>
        </w:rPr>
        <w:t>)</w:t>
      </w:r>
      <w:r>
        <w:rPr>
          <w:rStyle w:val="Hyperlink"/>
          <w:color w:val="auto"/>
          <w:u w:val="none"/>
          <w:lang w:val="sv-SE"/>
        </w:rPr>
        <w:t xml:space="preserve"> </w:t>
      </w:r>
      <w:r w:rsidRPr="00094D19">
        <w:rPr>
          <w:rStyle w:val="Hyperlink"/>
          <w:color w:val="auto"/>
          <w:u w:val="none"/>
          <w:lang w:val="sv-SE"/>
        </w:rPr>
        <w:t xml:space="preserve">24.6.2022. </w:t>
      </w:r>
      <w:r w:rsidRPr="00094D19">
        <w:rPr>
          <w:i/>
          <w:lang w:val="sv-SE"/>
        </w:rPr>
        <w:t xml:space="preserve">Afghanistan: </w:t>
      </w:r>
      <w:proofErr w:type="spellStart"/>
      <w:r w:rsidRPr="00094D19">
        <w:rPr>
          <w:i/>
          <w:lang w:val="sv-SE"/>
        </w:rPr>
        <w:t>Utstedelse</w:t>
      </w:r>
      <w:proofErr w:type="spellEnd"/>
      <w:r w:rsidRPr="00094D19">
        <w:rPr>
          <w:i/>
          <w:lang w:val="sv-SE"/>
        </w:rPr>
        <w:t xml:space="preserve"> av pass </w:t>
      </w:r>
      <w:proofErr w:type="spellStart"/>
      <w:r w:rsidRPr="00094D19">
        <w:rPr>
          <w:i/>
          <w:lang w:val="sv-SE"/>
        </w:rPr>
        <w:t>og</w:t>
      </w:r>
      <w:proofErr w:type="spellEnd"/>
      <w:r w:rsidRPr="00094D19">
        <w:rPr>
          <w:i/>
          <w:lang w:val="sv-SE"/>
        </w:rPr>
        <w:t xml:space="preserve"> andre </w:t>
      </w:r>
      <w:proofErr w:type="spellStart"/>
      <w:r w:rsidRPr="00094D19">
        <w:rPr>
          <w:i/>
          <w:lang w:val="sv-SE"/>
        </w:rPr>
        <w:t>dokumenter</w:t>
      </w:r>
      <w:proofErr w:type="spellEnd"/>
      <w:r w:rsidRPr="00094D19">
        <w:rPr>
          <w:i/>
          <w:lang w:val="sv-SE"/>
        </w:rPr>
        <w:t xml:space="preserve"> per medio juni 2022</w:t>
      </w:r>
      <w:r>
        <w:rPr>
          <w:lang w:val="sv-SE"/>
        </w:rPr>
        <w:t>.</w:t>
      </w:r>
      <w:r>
        <w:rPr>
          <w:rStyle w:val="Hyperlink"/>
          <w:color w:val="auto"/>
          <w:u w:val="none"/>
          <w:lang w:val="sv-SE"/>
        </w:rPr>
        <w:t xml:space="preserve"> </w:t>
      </w:r>
      <w:hyperlink r:id="rId17" w:history="1">
        <w:r w:rsidRPr="00115BEB">
          <w:rPr>
            <w:rStyle w:val="Hyperlink"/>
          </w:rPr>
          <w:t>https://landinfo.no/wp-content/uploads/2022/06/Afghanistan-respons-Utstedelse-av-pass-og-andre-dokumenter-per-medio-juni-2022-24.06.2022.pdf</w:t>
        </w:r>
      </w:hyperlink>
      <w:r>
        <w:t xml:space="preserve"> </w:t>
      </w:r>
      <w:r w:rsidRPr="00FF29F1">
        <w:t>(kä</w:t>
      </w:r>
      <w:r>
        <w:t>yty 6.7.2022).</w:t>
      </w:r>
    </w:p>
    <w:p w:rsidR="00094D19" w:rsidRDefault="00AC75BE" w:rsidP="00FF29F1">
      <w:pPr>
        <w:rPr>
          <w:lang w:val="en-GB"/>
        </w:rPr>
      </w:pPr>
      <w:proofErr w:type="spellStart"/>
      <w:r w:rsidRPr="00F12B59">
        <w:rPr>
          <w:lang w:val="en-GB"/>
        </w:rPr>
        <w:t>T</w:t>
      </w:r>
      <w:r>
        <w:rPr>
          <w:lang w:val="en-GB"/>
        </w:rPr>
        <w:t>olo</w:t>
      </w:r>
      <w:proofErr w:type="spellEnd"/>
      <w:r>
        <w:rPr>
          <w:lang w:val="en-GB"/>
        </w:rPr>
        <w:t xml:space="preserve"> News </w:t>
      </w:r>
    </w:p>
    <w:p w:rsidR="00094D19" w:rsidRDefault="00094D19" w:rsidP="00094D19">
      <w:pPr>
        <w:ind w:left="720"/>
        <w:rPr>
          <w:lang w:val="en-GB"/>
        </w:rPr>
      </w:pPr>
      <w:r>
        <w:rPr>
          <w:lang w:val="en-GB"/>
        </w:rPr>
        <w:t xml:space="preserve">9.4.2022. </w:t>
      </w:r>
      <w:r w:rsidRPr="00094D19">
        <w:rPr>
          <w:i/>
          <w:lang w:val="en-GB"/>
        </w:rPr>
        <w:t>Passport Processing Resumes in Kabul</w:t>
      </w:r>
      <w:r>
        <w:rPr>
          <w:lang w:val="en-GB"/>
        </w:rPr>
        <w:t xml:space="preserve">. </w:t>
      </w:r>
      <w:hyperlink r:id="rId18" w:history="1">
        <w:r w:rsidRPr="00115BEB">
          <w:rPr>
            <w:rStyle w:val="Hyperlink"/>
            <w:lang w:val="en-GB"/>
          </w:rPr>
          <w:t>https://tolonews.com/afghanistan-177494</w:t>
        </w:r>
      </w:hyperlink>
      <w:r>
        <w:rPr>
          <w:lang w:val="en-GB"/>
        </w:rPr>
        <w:t xml:space="preserve"> </w:t>
      </w:r>
      <w:r w:rsidRPr="00CE50C3">
        <w:rPr>
          <w:lang w:val="en-GB"/>
        </w:rPr>
        <w:t>(</w:t>
      </w:r>
      <w:proofErr w:type="spellStart"/>
      <w:r w:rsidRPr="00CE50C3">
        <w:rPr>
          <w:lang w:val="en-GB"/>
        </w:rPr>
        <w:t>käyty</w:t>
      </w:r>
      <w:proofErr w:type="spellEnd"/>
      <w:r w:rsidRPr="00CE50C3">
        <w:rPr>
          <w:lang w:val="en-GB"/>
        </w:rPr>
        <w:t xml:space="preserve"> 6.7.2022).</w:t>
      </w:r>
    </w:p>
    <w:p w:rsidR="00AC75BE" w:rsidRPr="00CE50C3" w:rsidRDefault="00AC75BE" w:rsidP="00094D19">
      <w:pPr>
        <w:ind w:left="720"/>
        <w:rPr>
          <w:lang w:val="en-GB"/>
        </w:rPr>
      </w:pPr>
      <w:r>
        <w:rPr>
          <w:lang w:val="en-GB"/>
        </w:rPr>
        <w:t xml:space="preserve">23.5.2022. </w:t>
      </w:r>
      <w:r w:rsidRPr="00094D19">
        <w:rPr>
          <w:i/>
          <w:lang w:val="en-GB"/>
        </w:rPr>
        <w:t>Officials: 3 Million Passport Booklets to Arrive in 2 Weeks</w:t>
      </w:r>
      <w:r>
        <w:rPr>
          <w:lang w:val="en-GB"/>
        </w:rPr>
        <w:t xml:space="preserve">. </w:t>
      </w:r>
      <w:hyperlink r:id="rId19" w:history="1">
        <w:r w:rsidRPr="00AC75BE">
          <w:rPr>
            <w:rStyle w:val="Hyperlink"/>
            <w:lang w:val="en-GB"/>
          </w:rPr>
          <w:t>https://tolonews.com/afghanistan-178147</w:t>
        </w:r>
      </w:hyperlink>
      <w:r w:rsidR="00FF29F1" w:rsidRPr="00CE50C3">
        <w:rPr>
          <w:rStyle w:val="Hyperlink"/>
          <w:lang w:val="en-GB"/>
        </w:rPr>
        <w:t xml:space="preserve"> </w:t>
      </w:r>
      <w:r w:rsidR="00FF29F1" w:rsidRPr="00CE50C3">
        <w:rPr>
          <w:lang w:val="en-GB"/>
        </w:rPr>
        <w:t>(</w:t>
      </w:r>
      <w:proofErr w:type="spellStart"/>
      <w:r w:rsidR="00FF29F1" w:rsidRPr="00CE50C3">
        <w:rPr>
          <w:lang w:val="en-GB"/>
        </w:rPr>
        <w:t>käyty</w:t>
      </w:r>
      <w:proofErr w:type="spellEnd"/>
      <w:r w:rsidR="00FF29F1" w:rsidRPr="00CE50C3">
        <w:rPr>
          <w:lang w:val="en-GB"/>
        </w:rPr>
        <w:t xml:space="preserve"> 6.7.2022).</w:t>
      </w:r>
    </w:p>
    <w:p w:rsidR="00094D19" w:rsidRDefault="00094D19" w:rsidP="00094D19">
      <w:pPr>
        <w:rPr>
          <w:lang w:val="en-GB"/>
        </w:rPr>
      </w:pPr>
      <w:r>
        <w:rPr>
          <w:lang w:val="en-GB"/>
        </w:rPr>
        <w:t>PAN (</w:t>
      </w:r>
      <w:proofErr w:type="spellStart"/>
      <w:r>
        <w:rPr>
          <w:lang w:val="en-GB"/>
        </w:rPr>
        <w:t>Pajhwok</w:t>
      </w:r>
      <w:proofErr w:type="spellEnd"/>
      <w:r>
        <w:rPr>
          <w:lang w:val="en-GB"/>
        </w:rPr>
        <w:t xml:space="preserve"> Afghan News) </w:t>
      </w:r>
    </w:p>
    <w:p w:rsidR="00094D19" w:rsidRDefault="00094D19" w:rsidP="00094D19">
      <w:pPr>
        <w:ind w:left="720"/>
      </w:pPr>
      <w:r>
        <w:rPr>
          <w:lang w:val="en-GB"/>
        </w:rPr>
        <w:t xml:space="preserve">29.5.2022. </w:t>
      </w:r>
      <w:r w:rsidRPr="00094D19">
        <w:rPr>
          <w:i/>
          <w:lang w:val="en-GB"/>
        </w:rPr>
        <w:t>Afghan embassy in Delhi to resume passport renewal</w:t>
      </w:r>
      <w:r>
        <w:rPr>
          <w:lang w:val="en-GB"/>
        </w:rPr>
        <w:t xml:space="preserve">. </w:t>
      </w:r>
      <w:hyperlink r:id="rId20" w:history="1">
        <w:r w:rsidRPr="002B5141">
          <w:rPr>
            <w:rStyle w:val="Hyperlink"/>
          </w:rPr>
          <w:t>https://pajhwok.com/2022/05/29/afghan-embassy-in-delhi-to-resume-passport-renewal/</w:t>
        </w:r>
      </w:hyperlink>
      <w:r>
        <w:t xml:space="preserve"> </w:t>
      </w:r>
      <w:r w:rsidRPr="00FF29F1">
        <w:t>(kä</w:t>
      </w:r>
      <w:r>
        <w:t>yty 6.7.2022).</w:t>
      </w:r>
    </w:p>
    <w:p w:rsidR="00094D19" w:rsidRPr="00AC75BE" w:rsidRDefault="00094D19" w:rsidP="00094D19">
      <w:pPr>
        <w:ind w:left="720"/>
        <w:rPr>
          <w:rStyle w:val="Hyperlink"/>
          <w:color w:val="auto"/>
          <w:u w:val="none"/>
        </w:rPr>
      </w:pPr>
      <w:r w:rsidRPr="00487D39">
        <w:rPr>
          <w:lang w:val="en-GB"/>
        </w:rPr>
        <w:lastRenderedPageBreak/>
        <w:t xml:space="preserve">13.4.2022. </w:t>
      </w:r>
      <w:r w:rsidRPr="00094D19">
        <w:rPr>
          <w:i/>
          <w:lang w:val="en-GB"/>
        </w:rPr>
        <w:t>Maidan Wardak passport office short of personnel, equipment</w:t>
      </w:r>
      <w:r>
        <w:rPr>
          <w:lang w:val="en-GB"/>
        </w:rPr>
        <w:t xml:space="preserve">. </w:t>
      </w:r>
      <w:hyperlink r:id="rId21" w:history="1">
        <w:r w:rsidRPr="0000752C">
          <w:rPr>
            <w:rStyle w:val="Hyperlink"/>
          </w:rPr>
          <w:t>https://pajhwok.com/2022/04/13/maidan-wardak-passport-office-short-of-personnel-equipment/</w:t>
        </w:r>
      </w:hyperlink>
      <w:r>
        <w:rPr>
          <w:rStyle w:val="Hyperlink"/>
        </w:rPr>
        <w:t xml:space="preserve"> </w:t>
      </w:r>
      <w:r w:rsidRPr="00FF29F1">
        <w:t>(kä</w:t>
      </w:r>
      <w:r>
        <w:t>yty 6.7.2022).</w:t>
      </w:r>
    </w:p>
    <w:p w:rsidR="00082DFE" w:rsidRPr="00082DFE" w:rsidRDefault="00ED7068"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22"/>
      <w:headerReference w:type="first" r:id="rId23"/>
      <w:footerReference w:type="first" r:id="rId2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1E8" w:rsidRDefault="000C21E8" w:rsidP="007E0069">
      <w:pPr>
        <w:spacing w:after="0" w:line="240" w:lineRule="auto"/>
      </w:pPr>
      <w:r>
        <w:separator/>
      </w:r>
    </w:p>
  </w:endnote>
  <w:endnote w:type="continuationSeparator" w:id="0">
    <w:p w:rsidR="000C21E8" w:rsidRDefault="000C21E8"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bl>
  <w:p w:rsidR="004D76E3" w:rsidRDefault="004D76E3">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1E8" w:rsidRDefault="000C21E8" w:rsidP="007E0069">
      <w:pPr>
        <w:spacing w:after="0" w:line="240" w:lineRule="auto"/>
      </w:pPr>
      <w:r>
        <w:separator/>
      </w:r>
    </w:p>
  </w:footnote>
  <w:footnote w:type="continuationSeparator" w:id="0">
    <w:p w:rsidR="000C21E8" w:rsidRDefault="000C21E8" w:rsidP="007E0069">
      <w:pPr>
        <w:spacing w:after="0" w:line="240" w:lineRule="auto"/>
      </w:pPr>
      <w:r>
        <w:continuationSeparator/>
      </w:r>
    </w:p>
  </w:footnote>
  <w:footnote w:id="1">
    <w:p w:rsidR="00FF29F1" w:rsidRDefault="00FF29F1">
      <w:pPr>
        <w:pStyle w:val="FootnoteText"/>
      </w:pPr>
      <w:r>
        <w:rPr>
          <w:rStyle w:val="FootnoteReference"/>
        </w:rPr>
        <w:footnoteRef/>
      </w:r>
      <w:r>
        <w:t xml:space="preserve"> Saatavilla: </w:t>
      </w:r>
      <w:hyperlink r:id="rId1" w:history="1">
        <w:r w:rsidRPr="002B5141">
          <w:rPr>
            <w:rStyle w:val="Hyperlink"/>
          </w:rPr>
          <w:t>https://maatieto.migri.fi/base/2724d19a-5460-485d-bff8-6cd8f75f86d5/countryDocument/708f82a9-5c97-4856-b882-2f427154d365</w:t>
        </w:r>
      </w:hyperlink>
      <w:r>
        <w:t xml:space="preserve"> </w:t>
      </w:r>
    </w:p>
  </w:footnote>
  <w:footnote w:id="2">
    <w:p w:rsidR="00D23115" w:rsidRPr="00FF29F1" w:rsidRDefault="00D23115">
      <w:pPr>
        <w:pStyle w:val="FootnoteText"/>
      </w:pPr>
      <w:r>
        <w:rPr>
          <w:rStyle w:val="FootnoteReference"/>
        </w:rPr>
        <w:footnoteRef/>
      </w:r>
      <w:r w:rsidRPr="00FF29F1">
        <w:t xml:space="preserve"> </w:t>
      </w:r>
      <w:r w:rsidR="00FF29F1" w:rsidRPr="00FF29F1">
        <w:t>Tietoa erilaisista a</w:t>
      </w:r>
      <w:r w:rsidR="00FF29F1">
        <w:t>fganistanilaisista henkilöllisyysasiakirjoista ja niiden hankkimisesta on saatavilla maatietopalvelun raportista ”</w:t>
      </w:r>
      <w:r w:rsidR="00FF29F1" w:rsidRPr="00FF29F1">
        <w:t xml:space="preserve">Access to </w:t>
      </w:r>
      <w:proofErr w:type="spellStart"/>
      <w:r w:rsidR="00FF29F1" w:rsidRPr="00FF29F1">
        <w:t>identification</w:t>
      </w:r>
      <w:proofErr w:type="spellEnd"/>
      <w:r w:rsidR="00FF29F1" w:rsidRPr="00FF29F1">
        <w:t xml:space="preserve"> </w:t>
      </w:r>
      <w:proofErr w:type="spellStart"/>
      <w:r w:rsidR="00FF29F1" w:rsidRPr="00FF29F1">
        <w:t>documentation</w:t>
      </w:r>
      <w:proofErr w:type="spellEnd"/>
      <w:r w:rsidR="00FF29F1">
        <w:t xml:space="preserve">” (24.3.2020). Saatavilla: </w:t>
      </w:r>
      <w:hyperlink r:id="rId2" w:history="1">
        <w:r w:rsidR="00FF29F1" w:rsidRPr="002B5141">
          <w:rPr>
            <w:rStyle w:val="Hyperlink"/>
          </w:rPr>
          <w:t>https://maatieto.migri.fi/base/2724d19a-5460-485d-bff8-6cd8f75f86d5/countryDocument/1f0ae9f7-bdf6-4a25-b11f-bfc43a37d6a9</w:t>
        </w:r>
      </w:hyperlink>
      <w:r w:rsidR="00FF29F1">
        <w:t xml:space="preserve"> </w:t>
      </w:r>
    </w:p>
  </w:footnote>
  <w:footnote w:id="3">
    <w:p w:rsidR="009116D0" w:rsidRPr="00CE50C3" w:rsidRDefault="009116D0">
      <w:pPr>
        <w:pStyle w:val="FootnoteText"/>
        <w:rPr>
          <w:lang w:val="en-GB"/>
        </w:rPr>
      </w:pPr>
      <w:r>
        <w:rPr>
          <w:rStyle w:val="FootnoteReference"/>
        </w:rPr>
        <w:footnoteRef/>
      </w:r>
      <w:r w:rsidRPr="00CE50C3">
        <w:rPr>
          <w:lang w:val="en-GB"/>
        </w:rPr>
        <w:t xml:space="preserve"> Landinfo 24.6.2022, s. 1–2.</w:t>
      </w:r>
    </w:p>
  </w:footnote>
  <w:footnote w:id="4">
    <w:p w:rsidR="00D23115" w:rsidRPr="009116D0" w:rsidRDefault="00D23115" w:rsidP="00D23115">
      <w:pPr>
        <w:pStyle w:val="FootnoteText"/>
        <w:rPr>
          <w:lang w:val="en-GB"/>
        </w:rPr>
      </w:pPr>
      <w:r>
        <w:rPr>
          <w:rStyle w:val="FootnoteReference"/>
        </w:rPr>
        <w:footnoteRef/>
      </w:r>
      <w:r w:rsidRPr="0095369F">
        <w:rPr>
          <w:lang w:val="en-GB"/>
        </w:rPr>
        <w:t xml:space="preserve"> </w:t>
      </w:r>
      <w:r w:rsidR="00F12B59" w:rsidRPr="0095369F">
        <w:rPr>
          <w:lang w:val="en-GB"/>
        </w:rPr>
        <w:t>BBC 28.6.2022.</w:t>
      </w:r>
    </w:p>
  </w:footnote>
  <w:footnote w:id="5">
    <w:p w:rsidR="00974C7B" w:rsidRPr="00974C7B" w:rsidRDefault="00974C7B">
      <w:pPr>
        <w:pStyle w:val="FootnoteText"/>
        <w:rPr>
          <w:lang w:val="en-GB"/>
        </w:rPr>
      </w:pPr>
      <w:r>
        <w:rPr>
          <w:rStyle w:val="FootnoteReference"/>
        </w:rPr>
        <w:footnoteRef/>
      </w:r>
      <w:r w:rsidRPr="00974C7B">
        <w:rPr>
          <w:lang w:val="en-GB"/>
        </w:rPr>
        <w:t xml:space="preserve"> </w:t>
      </w:r>
      <w:proofErr w:type="spellStart"/>
      <w:r w:rsidRPr="00974C7B">
        <w:rPr>
          <w:lang w:val="en-GB"/>
        </w:rPr>
        <w:t>Tolo</w:t>
      </w:r>
      <w:proofErr w:type="spellEnd"/>
      <w:r w:rsidRPr="00974C7B">
        <w:rPr>
          <w:lang w:val="en-GB"/>
        </w:rPr>
        <w:t xml:space="preserve"> N</w:t>
      </w:r>
      <w:r>
        <w:rPr>
          <w:lang w:val="en-GB"/>
        </w:rPr>
        <w:t>ews 9.4.2022.</w:t>
      </w:r>
    </w:p>
  </w:footnote>
  <w:footnote w:id="6">
    <w:p w:rsidR="00487D39" w:rsidRPr="00487D39" w:rsidRDefault="00487D39">
      <w:pPr>
        <w:pStyle w:val="FootnoteText"/>
        <w:rPr>
          <w:lang w:val="en-GB"/>
        </w:rPr>
      </w:pPr>
      <w:r>
        <w:rPr>
          <w:rStyle w:val="FootnoteReference"/>
        </w:rPr>
        <w:footnoteRef/>
      </w:r>
      <w:r w:rsidRPr="00487D39">
        <w:rPr>
          <w:lang w:val="en-GB"/>
        </w:rPr>
        <w:t xml:space="preserve"> </w:t>
      </w:r>
      <w:proofErr w:type="spellStart"/>
      <w:r w:rsidRPr="00487D39">
        <w:rPr>
          <w:lang w:val="en-GB"/>
        </w:rPr>
        <w:t>Hahste</w:t>
      </w:r>
      <w:proofErr w:type="spellEnd"/>
      <w:r w:rsidRPr="00487D39">
        <w:rPr>
          <w:lang w:val="en-GB"/>
        </w:rPr>
        <w:t xml:space="preserve"> </w:t>
      </w:r>
      <w:proofErr w:type="spellStart"/>
      <w:r w:rsidRPr="00487D39">
        <w:rPr>
          <w:lang w:val="en-GB"/>
        </w:rPr>
        <w:t>Subh</w:t>
      </w:r>
      <w:proofErr w:type="spellEnd"/>
      <w:r w:rsidRPr="00487D39">
        <w:rPr>
          <w:lang w:val="en-GB"/>
        </w:rPr>
        <w:t xml:space="preserve"> 9.4.2022.</w:t>
      </w:r>
    </w:p>
  </w:footnote>
  <w:footnote w:id="7">
    <w:p w:rsidR="00487D39" w:rsidRPr="00CE50C3" w:rsidRDefault="00487D39" w:rsidP="00487D39">
      <w:pPr>
        <w:spacing w:after="0"/>
        <w:rPr>
          <w:lang w:val="en-GB"/>
        </w:rPr>
      </w:pPr>
      <w:r>
        <w:rPr>
          <w:rStyle w:val="FootnoteReference"/>
        </w:rPr>
        <w:footnoteRef/>
      </w:r>
      <w:r w:rsidRPr="00487D39">
        <w:rPr>
          <w:lang w:val="en-GB"/>
        </w:rPr>
        <w:t xml:space="preserve"> PAN 13.4.2022.</w:t>
      </w:r>
    </w:p>
  </w:footnote>
  <w:footnote w:id="8">
    <w:p w:rsidR="00F12B59" w:rsidRPr="00CE50C3" w:rsidRDefault="00F12B59" w:rsidP="00487D39">
      <w:pPr>
        <w:spacing w:after="0"/>
        <w:rPr>
          <w:lang w:val="en-GB"/>
        </w:rPr>
      </w:pPr>
      <w:r>
        <w:rPr>
          <w:rStyle w:val="FootnoteReference"/>
        </w:rPr>
        <w:footnoteRef/>
      </w:r>
      <w:r w:rsidRPr="00F12B59">
        <w:rPr>
          <w:lang w:val="en-GB"/>
        </w:rPr>
        <w:t xml:space="preserve"> </w:t>
      </w:r>
      <w:proofErr w:type="spellStart"/>
      <w:r w:rsidRPr="00F12B59">
        <w:rPr>
          <w:lang w:val="en-GB"/>
        </w:rPr>
        <w:t>T</w:t>
      </w:r>
      <w:r>
        <w:rPr>
          <w:lang w:val="en-GB"/>
        </w:rPr>
        <w:t>olo</w:t>
      </w:r>
      <w:proofErr w:type="spellEnd"/>
      <w:r>
        <w:rPr>
          <w:lang w:val="en-GB"/>
        </w:rPr>
        <w:t xml:space="preserve"> News 23.5.2022. </w:t>
      </w:r>
    </w:p>
  </w:footnote>
  <w:footnote w:id="9">
    <w:p w:rsidR="00F12B59" w:rsidRPr="00487D39" w:rsidRDefault="00F12B59">
      <w:pPr>
        <w:pStyle w:val="FootnoteText"/>
        <w:rPr>
          <w:lang w:val="en-GB"/>
        </w:rPr>
      </w:pPr>
      <w:r>
        <w:rPr>
          <w:rStyle w:val="FootnoteReference"/>
        </w:rPr>
        <w:footnoteRef/>
      </w:r>
      <w:r w:rsidRPr="00487D39">
        <w:rPr>
          <w:lang w:val="en-GB"/>
        </w:rPr>
        <w:t xml:space="preserve"> </w:t>
      </w:r>
      <w:proofErr w:type="spellStart"/>
      <w:r w:rsidRPr="00487D39">
        <w:rPr>
          <w:lang w:val="en-GB"/>
        </w:rPr>
        <w:t>Tolo</w:t>
      </w:r>
      <w:proofErr w:type="spellEnd"/>
      <w:r w:rsidRPr="00487D39">
        <w:rPr>
          <w:lang w:val="en-GB"/>
        </w:rPr>
        <w:t xml:space="preserve"> News 15.6.2022.</w:t>
      </w:r>
    </w:p>
  </w:footnote>
  <w:footnote w:id="10">
    <w:p w:rsidR="00C869C7" w:rsidRPr="008F38B3" w:rsidRDefault="00C869C7">
      <w:pPr>
        <w:pStyle w:val="FootnoteText"/>
        <w:rPr>
          <w:lang w:val="en-GB"/>
        </w:rPr>
      </w:pPr>
      <w:r>
        <w:rPr>
          <w:rStyle w:val="FootnoteReference"/>
        </w:rPr>
        <w:footnoteRef/>
      </w:r>
      <w:r w:rsidRPr="008F38B3">
        <w:rPr>
          <w:lang w:val="en-GB"/>
        </w:rPr>
        <w:t xml:space="preserve"> </w:t>
      </w:r>
      <w:r w:rsidR="008F38B3" w:rsidRPr="0016121E">
        <w:rPr>
          <w:lang w:val="en-GB"/>
        </w:rPr>
        <w:t>Foreign Policy 6.6.2022</w:t>
      </w:r>
      <w:r w:rsidR="008F38B3">
        <w:rPr>
          <w:lang w:val="en-GB"/>
        </w:rPr>
        <w:t xml:space="preserve">; </w:t>
      </w:r>
      <w:r w:rsidR="008F38B3" w:rsidRPr="008F38B3">
        <w:rPr>
          <w:lang w:val="en-GB"/>
        </w:rPr>
        <w:t>AP 17.5.2022.</w:t>
      </w:r>
    </w:p>
  </w:footnote>
  <w:footnote w:id="11">
    <w:p w:rsidR="00C869C7" w:rsidRPr="00C869C7" w:rsidRDefault="00C869C7" w:rsidP="00C869C7">
      <w:pPr>
        <w:spacing w:after="0"/>
        <w:rPr>
          <w:lang w:val="en-GB"/>
        </w:rPr>
      </w:pPr>
      <w:r>
        <w:rPr>
          <w:rStyle w:val="FootnoteReference"/>
        </w:rPr>
        <w:footnoteRef/>
      </w:r>
      <w:r w:rsidRPr="0016121E">
        <w:rPr>
          <w:lang w:val="en-GB"/>
        </w:rPr>
        <w:t xml:space="preserve"> Foreign Policy 6.6.2022.</w:t>
      </w:r>
    </w:p>
  </w:footnote>
  <w:footnote w:id="12">
    <w:p w:rsidR="006A56B0" w:rsidRPr="006A56B0" w:rsidRDefault="006A56B0">
      <w:pPr>
        <w:pStyle w:val="FootnoteText"/>
        <w:rPr>
          <w:lang w:val="en-GB"/>
        </w:rPr>
      </w:pPr>
      <w:r>
        <w:rPr>
          <w:rStyle w:val="FootnoteReference"/>
        </w:rPr>
        <w:footnoteRef/>
      </w:r>
      <w:r w:rsidRPr="006A56B0">
        <w:rPr>
          <w:lang w:val="en-GB"/>
        </w:rPr>
        <w:t xml:space="preserve"> </w:t>
      </w:r>
      <w:r w:rsidRPr="0095369F">
        <w:rPr>
          <w:lang w:val="en-GB"/>
        </w:rPr>
        <w:t>BBC 28.6.2022.</w:t>
      </w:r>
    </w:p>
  </w:footnote>
  <w:footnote w:id="13">
    <w:p w:rsidR="006A56B0" w:rsidRPr="004F307A" w:rsidRDefault="006A56B0">
      <w:pPr>
        <w:pStyle w:val="FootnoteText"/>
        <w:rPr>
          <w:sz w:val="22"/>
          <w:lang w:val="en-GB"/>
        </w:rPr>
      </w:pPr>
      <w:r>
        <w:rPr>
          <w:rStyle w:val="FootnoteReference"/>
        </w:rPr>
        <w:footnoteRef/>
      </w:r>
      <w:r w:rsidRPr="006A56B0">
        <w:rPr>
          <w:lang w:val="en-GB"/>
        </w:rPr>
        <w:t xml:space="preserve"> </w:t>
      </w:r>
      <w:r w:rsidR="004F307A">
        <w:rPr>
          <w:lang w:val="en-GB"/>
        </w:rPr>
        <w:t>Embassy of the I. R. of Afghanistan</w:t>
      </w:r>
      <w:r w:rsidR="009B7AF2">
        <w:rPr>
          <w:lang w:val="en-GB"/>
        </w:rPr>
        <w:t>, Stockholm</w:t>
      </w:r>
      <w:r w:rsidR="004F307A">
        <w:rPr>
          <w:lang w:val="en-GB"/>
        </w:rPr>
        <w:t xml:space="preserve"> [</w:t>
      </w:r>
      <w:proofErr w:type="spellStart"/>
      <w:r w:rsidR="004F307A" w:rsidRPr="004F307A">
        <w:rPr>
          <w:lang w:val="en-GB"/>
        </w:rPr>
        <w:t>päiväämätön</w:t>
      </w:r>
      <w:proofErr w:type="spellEnd"/>
      <w:r w:rsidR="004F307A">
        <w:rPr>
          <w:lang w:val="en-GB"/>
        </w:rPr>
        <w:t>].</w:t>
      </w:r>
    </w:p>
  </w:footnote>
  <w:footnote w:id="14">
    <w:p w:rsidR="006A56B0" w:rsidRPr="004F307A" w:rsidRDefault="006A56B0">
      <w:pPr>
        <w:pStyle w:val="FootnoteText"/>
        <w:rPr>
          <w:lang w:val="en-GB"/>
        </w:rPr>
      </w:pPr>
      <w:r w:rsidRPr="004F307A">
        <w:rPr>
          <w:rStyle w:val="FootnoteReference"/>
        </w:rPr>
        <w:footnoteRef/>
      </w:r>
      <w:r w:rsidRPr="004F307A">
        <w:rPr>
          <w:lang w:val="en-GB"/>
        </w:rPr>
        <w:t xml:space="preserve"> BBC 28.6.2022.</w:t>
      </w:r>
    </w:p>
  </w:footnote>
  <w:footnote w:id="15">
    <w:p w:rsidR="006A56B0" w:rsidRPr="006A56B0" w:rsidRDefault="006A56B0" w:rsidP="006A56B0">
      <w:pPr>
        <w:pStyle w:val="FootnoteText"/>
        <w:rPr>
          <w:lang w:val="en-GB"/>
        </w:rPr>
      </w:pPr>
      <w:r>
        <w:rPr>
          <w:rStyle w:val="FootnoteReference"/>
        </w:rPr>
        <w:footnoteRef/>
      </w:r>
      <w:r w:rsidRPr="006A56B0">
        <w:rPr>
          <w:lang w:val="en-GB"/>
        </w:rPr>
        <w:t xml:space="preserve"> Al-Monitor 26.4.2022</w:t>
      </w:r>
      <w:r w:rsidR="00AC75BE">
        <w:rPr>
          <w:lang w:val="en-GB"/>
        </w:rPr>
        <w:t>.</w:t>
      </w:r>
    </w:p>
  </w:footnote>
  <w:footnote w:id="16">
    <w:p w:rsidR="008F38B3" w:rsidRPr="0095369F" w:rsidRDefault="008F38B3" w:rsidP="008F38B3">
      <w:pPr>
        <w:pStyle w:val="FootnoteText"/>
        <w:rPr>
          <w:lang w:val="en-GB"/>
        </w:rPr>
      </w:pPr>
      <w:r>
        <w:rPr>
          <w:rStyle w:val="FootnoteReference"/>
        </w:rPr>
        <w:footnoteRef/>
      </w:r>
      <w:r w:rsidRPr="0095369F">
        <w:rPr>
          <w:lang w:val="en-GB"/>
        </w:rPr>
        <w:t xml:space="preserve"> BBC 28.6.2022. </w:t>
      </w:r>
    </w:p>
  </w:footnote>
  <w:footnote w:id="17">
    <w:p w:rsidR="008F38B3" w:rsidRPr="00C73427" w:rsidRDefault="008F38B3" w:rsidP="00657A10">
      <w:pPr>
        <w:spacing w:after="0"/>
        <w:rPr>
          <w:lang w:val="en-GB"/>
        </w:rPr>
      </w:pPr>
      <w:r>
        <w:rPr>
          <w:rStyle w:val="FootnoteReference"/>
        </w:rPr>
        <w:footnoteRef/>
      </w:r>
      <w:r w:rsidRPr="00C73427">
        <w:rPr>
          <w:lang w:val="en-GB"/>
        </w:rPr>
        <w:t xml:space="preserve"> </w:t>
      </w:r>
      <w:hyperlink r:id="rId3" w:history="1">
        <w:r w:rsidR="00657A10" w:rsidRPr="00AC75BE">
          <w:rPr>
            <w:rStyle w:val="Hyperlink"/>
            <w:color w:val="auto"/>
            <w:u w:val="none"/>
            <w:lang w:val="en-GB"/>
          </w:rPr>
          <w:t>PAN</w:t>
        </w:r>
      </w:hyperlink>
      <w:r w:rsidR="00657A10" w:rsidRPr="00AC75BE">
        <w:rPr>
          <w:rStyle w:val="Hyperlink"/>
          <w:color w:val="auto"/>
          <w:u w:val="none"/>
          <w:lang w:val="en-GB"/>
        </w:rPr>
        <w:t xml:space="preserve"> 29.5.2022</w:t>
      </w:r>
    </w:p>
  </w:footnote>
  <w:footnote w:id="18">
    <w:p w:rsidR="00A104FC" w:rsidRPr="00C01393" w:rsidRDefault="00A104FC">
      <w:pPr>
        <w:pStyle w:val="FootnoteText"/>
        <w:rPr>
          <w:lang w:val="en-GB"/>
        </w:rPr>
      </w:pPr>
      <w:r>
        <w:rPr>
          <w:rStyle w:val="FootnoteReference"/>
        </w:rPr>
        <w:footnoteRef/>
      </w:r>
      <w:r w:rsidRPr="00C01393">
        <w:rPr>
          <w:lang w:val="en-GB"/>
        </w:rPr>
        <w:t xml:space="preserve"> </w:t>
      </w:r>
      <w:r w:rsidR="009B7AF2">
        <w:rPr>
          <w:lang w:val="en-GB"/>
        </w:rPr>
        <w:t>Embassy of the I. R. of Afghanistan, Oslo [</w:t>
      </w:r>
      <w:proofErr w:type="spellStart"/>
      <w:r w:rsidR="009B7AF2">
        <w:rPr>
          <w:lang w:val="en-GB"/>
        </w:rPr>
        <w:t>päiväämätön</w:t>
      </w:r>
      <w:proofErr w:type="spellEnd"/>
      <w:r w:rsidR="009B7AF2">
        <w:rPr>
          <w:lang w:val="en-GB"/>
        </w:rPr>
        <w:t>].</w:t>
      </w:r>
    </w:p>
  </w:footnote>
  <w:footnote w:id="19">
    <w:p w:rsidR="00A104FC" w:rsidRPr="00C01393" w:rsidRDefault="00A104FC">
      <w:pPr>
        <w:pStyle w:val="FootnoteText"/>
        <w:rPr>
          <w:lang w:val="en-GB"/>
        </w:rPr>
      </w:pPr>
      <w:r>
        <w:rPr>
          <w:rStyle w:val="FootnoteReference"/>
        </w:rPr>
        <w:footnoteRef/>
      </w:r>
      <w:r w:rsidRPr="00C01393">
        <w:rPr>
          <w:lang w:val="en-GB"/>
        </w:rPr>
        <w:t xml:space="preserve"> </w:t>
      </w:r>
      <w:r w:rsidR="009B7AF2">
        <w:rPr>
          <w:lang w:val="en-GB"/>
        </w:rPr>
        <w:t>Embassy of the I. R. of Afghanistan, Stockholm [</w:t>
      </w:r>
      <w:proofErr w:type="spellStart"/>
      <w:r w:rsidR="009B7AF2" w:rsidRPr="004F307A">
        <w:rPr>
          <w:lang w:val="en-GB"/>
        </w:rPr>
        <w:t>päiväämätön</w:t>
      </w:r>
      <w:proofErr w:type="spellEnd"/>
      <w:r w:rsidR="009B7AF2">
        <w:rPr>
          <w:lang w:val="en-GB"/>
        </w:rPr>
        <w:t>]</w:t>
      </w:r>
      <w:r w:rsidR="002B2C82">
        <w:rPr>
          <w:lang w:val="en-GB"/>
        </w:rPr>
        <w:t>a</w:t>
      </w:r>
      <w:r w:rsidR="009B7AF2">
        <w:rPr>
          <w:lang w:val="en-GB"/>
        </w:rPr>
        <w:t>.</w:t>
      </w:r>
    </w:p>
  </w:footnote>
  <w:footnote w:id="20">
    <w:p w:rsidR="002B2C82" w:rsidRPr="00AC75BE" w:rsidRDefault="002B2C82">
      <w:pPr>
        <w:pStyle w:val="FootnoteText"/>
        <w:rPr>
          <w:lang w:val="en-GB"/>
        </w:rPr>
      </w:pPr>
      <w:r>
        <w:rPr>
          <w:rStyle w:val="FootnoteReference"/>
        </w:rPr>
        <w:footnoteRef/>
      </w:r>
      <w:r w:rsidRPr="00AC75BE">
        <w:rPr>
          <w:lang w:val="en-GB"/>
        </w:rPr>
        <w:t xml:space="preserve"> </w:t>
      </w:r>
      <w:r w:rsidR="00AC75BE">
        <w:rPr>
          <w:lang w:val="en-GB"/>
        </w:rPr>
        <w:t>Embassy of the I. R. of Afghanistan, Stockholm [</w:t>
      </w:r>
      <w:proofErr w:type="spellStart"/>
      <w:r w:rsidR="00AC75BE" w:rsidRPr="004F307A">
        <w:rPr>
          <w:lang w:val="en-GB"/>
        </w:rPr>
        <w:t>päiväämätön</w:t>
      </w:r>
      <w:proofErr w:type="spellEnd"/>
      <w:r w:rsidR="00AC75BE">
        <w:rPr>
          <w:lang w:val="en-GB"/>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b/>
              <w:sz w:val="16"/>
              <w:szCs w:val="16"/>
            </w:rPr>
          </w:pPr>
        </w:p>
      </w:tc>
      <w:tc>
        <w:tcPr>
          <w:tcW w:w="3006" w:type="dxa"/>
          <w:tcBorders>
            <w:top w:val="nil"/>
            <w:left w:val="nil"/>
            <w:bottom w:val="nil"/>
            <w:right w:val="nil"/>
          </w:tcBorders>
        </w:tcPr>
        <w:p w:rsidR="0064460B" w:rsidRPr="001D63F6" w:rsidRDefault="0064460B"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bl>
  <w:p w:rsidR="0064460B" w:rsidRPr="00A058E4" w:rsidRDefault="0064460B">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Header"/>
    </w:pPr>
  </w:p>
  <w:p w:rsidR="0064460B" w:rsidRDefault="0064460B">
    <w:pPr>
      <w:pStyle w:val="Header"/>
    </w:pPr>
  </w:p>
  <w:p w:rsidR="0064460B" w:rsidRDefault="0064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Header"/>
            <w:rPr>
              <w:sz w:val="16"/>
              <w:szCs w:val="16"/>
            </w:rPr>
          </w:pPr>
        </w:p>
      </w:tc>
      <w:tc>
        <w:tcPr>
          <w:tcW w:w="3005" w:type="dxa"/>
          <w:tcBorders>
            <w:top w:val="nil"/>
            <w:left w:val="nil"/>
            <w:bottom w:val="nil"/>
            <w:right w:val="nil"/>
          </w:tcBorders>
        </w:tcPr>
        <w:p w:rsidR="00082DFE" w:rsidRPr="001D63F6" w:rsidRDefault="00082DFE">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Header"/>
            <w:jc w:val="right"/>
            <w:rPr>
              <w:sz w:val="16"/>
              <w:szCs w:val="16"/>
              <w:highlight w:val="yellow"/>
            </w:rPr>
          </w:pPr>
          <w:r w:rsidRPr="0009323F">
            <w:rPr>
              <w:sz w:val="16"/>
              <w:szCs w:val="16"/>
            </w:rPr>
            <w:t>Kyselytunnus</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p>
      </w:tc>
      <w:tc>
        <w:tcPr>
          <w:tcW w:w="3006" w:type="dxa"/>
          <w:tcBorders>
            <w:top w:val="nil"/>
            <w:left w:val="nil"/>
            <w:bottom w:val="nil"/>
            <w:right w:val="nil"/>
          </w:tcBorders>
        </w:tcPr>
        <w:p w:rsidR="00272D9D" w:rsidRPr="001D63F6" w:rsidRDefault="00272D9D" w:rsidP="00272D9D">
          <w:pPr>
            <w:pStyle w:val="Header"/>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sdt>
        <w:sdtPr>
          <w:rPr>
            <w:rStyle w:val="Tyyli1"/>
          </w:rPr>
          <w:id w:val="-3898531"/>
          <w:lock w:val="sdtLocked"/>
          <w:date w:fullDate="2022-07-07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272D9D" w:rsidRPr="001D63F6" w:rsidRDefault="00025240" w:rsidP="00272D9D">
              <w:pPr>
                <w:pStyle w:val="Header"/>
                <w:rPr>
                  <w:sz w:val="16"/>
                  <w:szCs w:val="16"/>
                </w:rPr>
              </w:pPr>
              <w:r>
                <w:rPr>
                  <w:rStyle w:val="Tyyli1"/>
                </w:rPr>
                <w:t>07.07.2022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B84F80" w:rsidP="00272D9D">
              <w:pPr>
                <w:pStyle w:val="Header"/>
                <w:jc w:val="right"/>
                <w:rPr>
                  <w:sz w:val="16"/>
                  <w:szCs w:val="16"/>
                </w:rPr>
              </w:pPr>
              <w:r>
                <w:rPr>
                  <w:sz w:val="16"/>
                  <w:szCs w:val="16"/>
                </w:rPr>
                <w:t>Julkinen</w:t>
              </w:r>
            </w:p>
          </w:tc>
        </w:sdtContent>
      </w:sdt>
    </w:tr>
  </w:tbl>
  <w:p w:rsidR="00082DFE" w:rsidRPr="00224FD6" w:rsidRDefault="00082DFE"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Heading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Heading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25240"/>
    <w:rsid w:val="000449EA"/>
    <w:rsid w:val="000455E3"/>
    <w:rsid w:val="00046783"/>
    <w:rsid w:val="000663E8"/>
    <w:rsid w:val="00067832"/>
    <w:rsid w:val="0007094E"/>
    <w:rsid w:val="00072438"/>
    <w:rsid w:val="00082DFE"/>
    <w:rsid w:val="0009323F"/>
    <w:rsid w:val="00094D19"/>
    <w:rsid w:val="000B7ABB"/>
    <w:rsid w:val="000C21E8"/>
    <w:rsid w:val="000D45F8"/>
    <w:rsid w:val="000E1A4B"/>
    <w:rsid w:val="000E2D54"/>
    <w:rsid w:val="000E693C"/>
    <w:rsid w:val="000F4AD8"/>
    <w:rsid w:val="000F6F25"/>
    <w:rsid w:val="000F793B"/>
    <w:rsid w:val="001101F9"/>
    <w:rsid w:val="00110B17"/>
    <w:rsid w:val="00117EA9"/>
    <w:rsid w:val="001360E5"/>
    <w:rsid w:val="00145F8A"/>
    <w:rsid w:val="00147818"/>
    <w:rsid w:val="0016121E"/>
    <w:rsid w:val="001758C8"/>
    <w:rsid w:val="0019524D"/>
    <w:rsid w:val="001A4752"/>
    <w:rsid w:val="001B6B07"/>
    <w:rsid w:val="001C3EB2"/>
    <w:rsid w:val="001C422A"/>
    <w:rsid w:val="001D015C"/>
    <w:rsid w:val="001D1831"/>
    <w:rsid w:val="001D587F"/>
    <w:rsid w:val="001D63F6"/>
    <w:rsid w:val="001E21A8"/>
    <w:rsid w:val="001F1B08"/>
    <w:rsid w:val="00206DFC"/>
    <w:rsid w:val="002134C6"/>
    <w:rsid w:val="002248A2"/>
    <w:rsid w:val="00224FD6"/>
    <w:rsid w:val="0022712B"/>
    <w:rsid w:val="00237C15"/>
    <w:rsid w:val="002533B7"/>
    <w:rsid w:val="00253B21"/>
    <w:rsid w:val="002571E9"/>
    <w:rsid w:val="002629C5"/>
    <w:rsid w:val="00267906"/>
    <w:rsid w:val="00272D9D"/>
    <w:rsid w:val="002A6054"/>
    <w:rsid w:val="002B2C82"/>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131E"/>
    <w:rsid w:val="0043343B"/>
    <w:rsid w:val="0043717D"/>
    <w:rsid w:val="00440722"/>
    <w:rsid w:val="004460C6"/>
    <w:rsid w:val="00460ADC"/>
    <w:rsid w:val="00483E37"/>
    <w:rsid w:val="00487297"/>
    <w:rsid w:val="00487D39"/>
    <w:rsid w:val="004B2B44"/>
    <w:rsid w:val="004B34E1"/>
    <w:rsid w:val="004B7245"/>
    <w:rsid w:val="004D76E3"/>
    <w:rsid w:val="004E598B"/>
    <w:rsid w:val="004F15C9"/>
    <w:rsid w:val="004F28FE"/>
    <w:rsid w:val="004F307A"/>
    <w:rsid w:val="004F4078"/>
    <w:rsid w:val="00500CF8"/>
    <w:rsid w:val="00525360"/>
    <w:rsid w:val="00543B88"/>
    <w:rsid w:val="00555E75"/>
    <w:rsid w:val="005814A1"/>
    <w:rsid w:val="00583FE4"/>
    <w:rsid w:val="005A309A"/>
    <w:rsid w:val="005B00BB"/>
    <w:rsid w:val="005B3A3F"/>
    <w:rsid w:val="005B47D8"/>
    <w:rsid w:val="005B54AB"/>
    <w:rsid w:val="005D7EB5"/>
    <w:rsid w:val="005F163B"/>
    <w:rsid w:val="00601F27"/>
    <w:rsid w:val="00620595"/>
    <w:rsid w:val="00627C21"/>
    <w:rsid w:val="00633597"/>
    <w:rsid w:val="0064460B"/>
    <w:rsid w:val="0064589F"/>
    <w:rsid w:val="00657A10"/>
    <w:rsid w:val="00662B56"/>
    <w:rsid w:val="00686CF3"/>
    <w:rsid w:val="006A2F5D"/>
    <w:rsid w:val="006A56B0"/>
    <w:rsid w:val="006B1508"/>
    <w:rsid w:val="006B3E85"/>
    <w:rsid w:val="006B4626"/>
    <w:rsid w:val="006D3068"/>
    <w:rsid w:val="006D5317"/>
    <w:rsid w:val="006E7D0B"/>
    <w:rsid w:val="006F0B7C"/>
    <w:rsid w:val="006F6DF3"/>
    <w:rsid w:val="0070377D"/>
    <w:rsid w:val="007168DA"/>
    <w:rsid w:val="0074158A"/>
    <w:rsid w:val="00751EBB"/>
    <w:rsid w:val="00785D58"/>
    <w:rsid w:val="007B2D20"/>
    <w:rsid w:val="007C25EB"/>
    <w:rsid w:val="007C4B6F"/>
    <w:rsid w:val="007C5BB2"/>
    <w:rsid w:val="007E0069"/>
    <w:rsid w:val="00803B42"/>
    <w:rsid w:val="008350F0"/>
    <w:rsid w:val="00835734"/>
    <w:rsid w:val="00845940"/>
    <w:rsid w:val="008571C0"/>
    <w:rsid w:val="00857468"/>
    <w:rsid w:val="00860C12"/>
    <w:rsid w:val="00874F83"/>
    <w:rsid w:val="008755BF"/>
    <w:rsid w:val="0088398E"/>
    <w:rsid w:val="008B2637"/>
    <w:rsid w:val="008B4C53"/>
    <w:rsid w:val="008C6A0E"/>
    <w:rsid w:val="008E0129"/>
    <w:rsid w:val="008F20FD"/>
    <w:rsid w:val="008F2AAB"/>
    <w:rsid w:val="008F38B3"/>
    <w:rsid w:val="0090479F"/>
    <w:rsid w:val="009116D0"/>
    <w:rsid w:val="009230EE"/>
    <w:rsid w:val="0095369F"/>
    <w:rsid w:val="00974C7B"/>
    <w:rsid w:val="00996244"/>
    <w:rsid w:val="009B606B"/>
    <w:rsid w:val="009B7AF2"/>
    <w:rsid w:val="009D44A2"/>
    <w:rsid w:val="009E0F44"/>
    <w:rsid w:val="00A04FF1"/>
    <w:rsid w:val="00A058E4"/>
    <w:rsid w:val="00A104FC"/>
    <w:rsid w:val="00A35BCB"/>
    <w:rsid w:val="00A900EA"/>
    <w:rsid w:val="00AC4FDE"/>
    <w:rsid w:val="00AC5E4B"/>
    <w:rsid w:val="00AC75BE"/>
    <w:rsid w:val="00AE08A1"/>
    <w:rsid w:val="00AE54AA"/>
    <w:rsid w:val="00B112B8"/>
    <w:rsid w:val="00B33381"/>
    <w:rsid w:val="00B37882"/>
    <w:rsid w:val="00B42504"/>
    <w:rsid w:val="00B529CE"/>
    <w:rsid w:val="00B65278"/>
    <w:rsid w:val="00B70293"/>
    <w:rsid w:val="00B84F80"/>
    <w:rsid w:val="00B96748"/>
    <w:rsid w:val="00B96A72"/>
    <w:rsid w:val="00BA2164"/>
    <w:rsid w:val="00BB785D"/>
    <w:rsid w:val="00BC1CB7"/>
    <w:rsid w:val="00BC367A"/>
    <w:rsid w:val="00BC736A"/>
    <w:rsid w:val="00BE0837"/>
    <w:rsid w:val="00BE608B"/>
    <w:rsid w:val="00BF744C"/>
    <w:rsid w:val="00C01393"/>
    <w:rsid w:val="00C06FCB"/>
    <w:rsid w:val="00C1035E"/>
    <w:rsid w:val="00C112FB"/>
    <w:rsid w:val="00C1302F"/>
    <w:rsid w:val="00C73427"/>
    <w:rsid w:val="00C747DB"/>
    <w:rsid w:val="00C869C7"/>
    <w:rsid w:val="00C90D86"/>
    <w:rsid w:val="00C95A8B"/>
    <w:rsid w:val="00CB1220"/>
    <w:rsid w:val="00CC3CAE"/>
    <w:rsid w:val="00CD408E"/>
    <w:rsid w:val="00CE50C3"/>
    <w:rsid w:val="00CE5E3B"/>
    <w:rsid w:val="00CE744B"/>
    <w:rsid w:val="00D130E2"/>
    <w:rsid w:val="00D152E0"/>
    <w:rsid w:val="00D171E5"/>
    <w:rsid w:val="00D205C8"/>
    <w:rsid w:val="00D23115"/>
    <w:rsid w:val="00D24006"/>
    <w:rsid w:val="00D6472E"/>
    <w:rsid w:val="00D724F3"/>
    <w:rsid w:val="00D85581"/>
    <w:rsid w:val="00D93433"/>
    <w:rsid w:val="00D9702B"/>
    <w:rsid w:val="00DB256D"/>
    <w:rsid w:val="00DC1073"/>
    <w:rsid w:val="00DC565C"/>
    <w:rsid w:val="00DC6CD6"/>
    <w:rsid w:val="00DC729C"/>
    <w:rsid w:val="00DD0451"/>
    <w:rsid w:val="00DF3F7A"/>
    <w:rsid w:val="00DF4C39"/>
    <w:rsid w:val="00E0146F"/>
    <w:rsid w:val="00E01537"/>
    <w:rsid w:val="00E100BE"/>
    <w:rsid w:val="00E10F4B"/>
    <w:rsid w:val="00E15EE7"/>
    <w:rsid w:val="00E424D1"/>
    <w:rsid w:val="00E61ADE"/>
    <w:rsid w:val="00E61B04"/>
    <w:rsid w:val="00E6371A"/>
    <w:rsid w:val="00E64CFC"/>
    <w:rsid w:val="00E66BD8"/>
    <w:rsid w:val="00E85D86"/>
    <w:rsid w:val="00E9215D"/>
    <w:rsid w:val="00EA211A"/>
    <w:rsid w:val="00EA4FE4"/>
    <w:rsid w:val="00EB6C6D"/>
    <w:rsid w:val="00EC45CF"/>
    <w:rsid w:val="00EC58EC"/>
    <w:rsid w:val="00ED148F"/>
    <w:rsid w:val="00ED7068"/>
    <w:rsid w:val="00EE6221"/>
    <w:rsid w:val="00EF6FCF"/>
    <w:rsid w:val="00F04AE6"/>
    <w:rsid w:val="00F12B59"/>
    <w:rsid w:val="00F40646"/>
    <w:rsid w:val="00F43553"/>
    <w:rsid w:val="00F81E6B"/>
    <w:rsid w:val="00F82F9C"/>
    <w:rsid w:val="00F9400E"/>
    <w:rsid w:val="00FB090D"/>
    <w:rsid w:val="00FB4752"/>
    <w:rsid w:val="00FE2AD4"/>
    <w:rsid w:val="00FF29F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9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751EBB"/>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semiHidden/>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semiHidden/>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character" w:styleId="UnresolvedMention">
    <w:name w:val="Unresolved Mention"/>
    <w:basedOn w:val="DefaultParagraphFont"/>
    <w:uiPriority w:val="99"/>
    <w:semiHidden/>
    <w:unhideWhenUsed/>
    <w:rsid w:val="0099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421">
      <w:bodyDiv w:val="1"/>
      <w:marLeft w:val="0"/>
      <w:marRight w:val="0"/>
      <w:marTop w:val="0"/>
      <w:marBottom w:val="0"/>
      <w:divBdr>
        <w:top w:val="none" w:sz="0" w:space="0" w:color="auto"/>
        <w:left w:val="none" w:sz="0" w:space="0" w:color="auto"/>
        <w:bottom w:val="none" w:sz="0" w:space="0" w:color="auto"/>
        <w:right w:val="none" w:sz="0" w:space="0" w:color="auto"/>
      </w:divBdr>
      <w:divsChild>
        <w:div w:id="841701174">
          <w:marLeft w:val="0"/>
          <w:marRight w:val="0"/>
          <w:marTop w:val="0"/>
          <w:marBottom w:val="0"/>
          <w:divBdr>
            <w:top w:val="none" w:sz="0" w:space="0" w:color="auto"/>
            <w:left w:val="none" w:sz="0" w:space="0" w:color="auto"/>
            <w:bottom w:val="none" w:sz="0" w:space="0" w:color="auto"/>
            <w:right w:val="none" w:sz="0" w:space="0" w:color="auto"/>
          </w:divBdr>
          <w:divsChild>
            <w:div w:id="1768189991">
              <w:marLeft w:val="0"/>
              <w:marRight w:val="0"/>
              <w:marTop w:val="0"/>
              <w:marBottom w:val="0"/>
              <w:divBdr>
                <w:top w:val="none" w:sz="0" w:space="0" w:color="auto"/>
                <w:left w:val="none" w:sz="0" w:space="0" w:color="auto"/>
                <w:bottom w:val="none" w:sz="0" w:space="0" w:color="auto"/>
                <w:right w:val="none" w:sz="0" w:space="0" w:color="auto"/>
              </w:divBdr>
            </w:div>
          </w:divsChild>
        </w:div>
        <w:div w:id="1960068781">
          <w:marLeft w:val="0"/>
          <w:marRight w:val="0"/>
          <w:marTop w:val="0"/>
          <w:marBottom w:val="0"/>
          <w:divBdr>
            <w:top w:val="none" w:sz="0" w:space="0" w:color="auto"/>
            <w:left w:val="none" w:sz="0" w:space="0" w:color="auto"/>
            <w:bottom w:val="none" w:sz="0" w:space="0" w:color="auto"/>
            <w:right w:val="none" w:sz="0" w:space="0" w:color="auto"/>
          </w:divBdr>
          <w:divsChild>
            <w:div w:id="17147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4996">
      <w:bodyDiv w:val="1"/>
      <w:marLeft w:val="0"/>
      <w:marRight w:val="0"/>
      <w:marTop w:val="0"/>
      <w:marBottom w:val="0"/>
      <w:divBdr>
        <w:top w:val="none" w:sz="0" w:space="0" w:color="auto"/>
        <w:left w:val="none" w:sz="0" w:space="0" w:color="auto"/>
        <w:bottom w:val="none" w:sz="0" w:space="0" w:color="auto"/>
        <w:right w:val="none" w:sz="0" w:space="0" w:color="auto"/>
      </w:divBdr>
      <w:divsChild>
        <w:div w:id="1540585506">
          <w:marLeft w:val="0"/>
          <w:marRight w:val="0"/>
          <w:marTop w:val="0"/>
          <w:marBottom w:val="0"/>
          <w:divBdr>
            <w:top w:val="none" w:sz="0" w:space="0" w:color="auto"/>
            <w:left w:val="none" w:sz="0" w:space="0" w:color="auto"/>
            <w:bottom w:val="none" w:sz="0" w:space="0" w:color="auto"/>
            <w:right w:val="none" w:sz="0" w:space="0" w:color="auto"/>
          </w:divBdr>
          <w:divsChild>
            <w:div w:id="1216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45076306">
      <w:bodyDiv w:val="1"/>
      <w:marLeft w:val="0"/>
      <w:marRight w:val="0"/>
      <w:marTop w:val="0"/>
      <w:marBottom w:val="0"/>
      <w:divBdr>
        <w:top w:val="none" w:sz="0" w:space="0" w:color="auto"/>
        <w:left w:val="none" w:sz="0" w:space="0" w:color="auto"/>
        <w:bottom w:val="none" w:sz="0" w:space="0" w:color="auto"/>
        <w:right w:val="none" w:sz="0" w:space="0" w:color="auto"/>
      </w:divBdr>
      <w:divsChild>
        <w:div w:id="1833839227">
          <w:marLeft w:val="0"/>
          <w:marRight w:val="0"/>
          <w:marTop w:val="0"/>
          <w:marBottom w:val="0"/>
          <w:divBdr>
            <w:top w:val="none" w:sz="0" w:space="0" w:color="auto"/>
            <w:left w:val="none" w:sz="0" w:space="0" w:color="auto"/>
            <w:bottom w:val="none" w:sz="0" w:space="0" w:color="auto"/>
            <w:right w:val="none" w:sz="0" w:space="0" w:color="auto"/>
          </w:divBdr>
          <w:divsChild>
            <w:div w:id="1145126746">
              <w:marLeft w:val="0"/>
              <w:marRight w:val="0"/>
              <w:marTop w:val="0"/>
              <w:marBottom w:val="0"/>
              <w:divBdr>
                <w:top w:val="none" w:sz="0" w:space="0" w:color="auto"/>
                <w:left w:val="none" w:sz="0" w:space="0" w:color="auto"/>
                <w:bottom w:val="none" w:sz="0" w:space="0" w:color="auto"/>
                <w:right w:val="none" w:sz="0" w:space="0" w:color="auto"/>
              </w:divBdr>
            </w:div>
          </w:divsChild>
        </w:div>
        <w:div w:id="1727878834">
          <w:marLeft w:val="0"/>
          <w:marRight w:val="0"/>
          <w:marTop w:val="0"/>
          <w:marBottom w:val="0"/>
          <w:divBdr>
            <w:top w:val="none" w:sz="0" w:space="0" w:color="auto"/>
            <w:left w:val="none" w:sz="0" w:space="0" w:color="auto"/>
            <w:bottom w:val="none" w:sz="0" w:space="0" w:color="auto"/>
            <w:right w:val="none" w:sz="0" w:space="0" w:color="auto"/>
          </w:divBdr>
          <w:divsChild>
            <w:div w:id="1179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693">
      <w:bodyDiv w:val="1"/>
      <w:marLeft w:val="0"/>
      <w:marRight w:val="0"/>
      <w:marTop w:val="0"/>
      <w:marBottom w:val="0"/>
      <w:divBdr>
        <w:top w:val="none" w:sz="0" w:space="0" w:color="auto"/>
        <w:left w:val="none" w:sz="0" w:space="0" w:color="auto"/>
        <w:bottom w:val="none" w:sz="0" w:space="0" w:color="auto"/>
        <w:right w:val="none" w:sz="0" w:space="0" w:color="auto"/>
      </w:divBdr>
      <w:divsChild>
        <w:div w:id="1667249014">
          <w:marLeft w:val="0"/>
          <w:marRight w:val="0"/>
          <w:marTop w:val="0"/>
          <w:marBottom w:val="0"/>
          <w:divBdr>
            <w:top w:val="none" w:sz="0" w:space="0" w:color="auto"/>
            <w:left w:val="none" w:sz="0" w:space="0" w:color="auto"/>
            <w:bottom w:val="none" w:sz="0" w:space="0" w:color="auto"/>
            <w:right w:val="none" w:sz="0" w:space="0" w:color="auto"/>
          </w:divBdr>
          <w:divsChild>
            <w:div w:id="503664478">
              <w:marLeft w:val="0"/>
              <w:marRight w:val="0"/>
              <w:marTop w:val="0"/>
              <w:marBottom w:val="0"/>
              <w:divBdr>
                <w:top w:val="none" w:sz="0" w:space="0" w:color="auto"/>
                <w:left w:val="none" w:sz="0" w:space="0" w:color="auto"/>
                <w:bottom w:val="none" w:sz="0" w:space="0" w:color="auto"/>
                <w:right w:val="none" w:sz="0" w:space="0" w:color="auto"/>
              </w:divBdr>
              <w:divsChild>
                <w:div w:id="1636983502">
                  <w:marLeft w:val="0"/>
                  <w:marRight w:val="0"/>
                  <w:marTop w:val="0"/>
                  <w:marBottom w:val="0"/>
                  <w:divBdr>
                    <w:top w:val="none" w:sz="0" w:space="0" w:color="auto"/>
                    <w:left w:val="none" w:sz="0" w:space="0" w:color="auto"/>
                    <w:bottom w:val="none" w:sz="0" w:space="0" w:color="auto"/>
                    <w:right w:val="none" w:sz="0" w:space="0" w:color="auto"/>
                  </w:divBdr>
                  <w:divsChild>
                    <w:div w:id="11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86355">
      <w:bodyDiv w:val="1"/>
      <w:marLeft w:val="0"/>
      <w:marRight w:val="0"/>
      <w:marTop w:val="0"/>
      <w:marBottom w:val="0"/>
      <w:divBdr>
        <w:top w:val="none" w:sz="0" w:space="0" w:color="auto"/>
        <w:left w:val="none" w:sz="0" w:space="0" w:color="auto"/>
        <w:bottom w:val="none" w:sz="0" w:space="0" w:color="auto"/>
        <w:right w:val="none" w:sz="0" w:space="0" w:color="auto"/>
      </w:divBdr>
    </w:div>
    <w:div w:id="728193664">
      <w:bodyDiv w:val="1"/>
      <w:marLeft w:val="0"/>
      <w:marRight w:val="0"/>
      <w:marTop w:val="0"/>
      <w:marBottom w:val="0"/>
      <w:divBdr>
        <w:top w:val="none" w:sz="0" w:space="0" w:color="auto"/>
        <w:left w:val="none" w:sz="0" w:space="0" w:color="auto"/>
        <w:bottom w:val="none" w:sz="0" w:space="0" w:color="auto"/>
        <w:right w:val="none" w:sz="0" w:space="0" w:color="auto"/>
      </w:divBdr>
    </w:div>
    <w:div w:id="790629809">
      <w:bodyDiv w:val="1"/>
      <w:marLeft w:val="0"/>
      <w:marRight w:val="0"/>
      <w:marTop w:val="0"/>
      <w:marBottom w:val="0"/>
      <w:divBdr>
        <w:top w:val="none" w:sz="0" w:space="0" w:color="auto"/>
        <w:left w:val="none" w:sz="0" w:space="0" w:color="auto"/>
        <w:bottom w:val="none" w:sz="0" w:space="0" w:color="auto"/>
        <w:right w:val="none" w:sz="0" w:space="0" w:color="auto"/>
      </w:divBdr>
      <w:divsChild>
        <w:div w:id="270016373">
          <w:marLeft w:val="0"/>
          <w:marRight w:val="0"/>
          <w:marTop w:val="0"/>
          <w:marBottom w:val="0"/>
          <w:divBdr>
            <w:top w:val="none" w:sz="0" w:space="0" w:color="auto"/>
            <w:left w:val="none" w:sz="0" w:space="0" w:color="auto"/>
            <w:bottom w:val="none" w:sz="0" w:space="0" w:color="auto"/>
            <w:right w:val="none" w:sz="0" w:space="0" w:color="auto"/>
          </w:divBdr>
          <w:divsChild>
            <w:div w:id="1953201181">
              <w:marLeft w:val="0"/>
              <w:marRight w:val="0"/>
              <w:marTop w:val="0"/>
              <w:marBottom w:val="0"/>
              <w:divBdr>
                <w:top w:val="none" w:sz="0" w:space="0" w:color="auto"/>
                <w:left w:val="none" w:sz="0" w:space="0" w:color="auto"/>
                <w:bottom w:val="none" w:sz="0" w:space="0" w:color="auto"/>
                <w:right w:val="none" w:sz="0" w:space="0" w:color="auto"/>
              </w:divBdr>
            </w:div>
          </w:divsChild>
        </w:div>
        <w:div w:id="1002392232">
          <w:marLeft w:val="0"/>
          <w:marRight w:val="0"/>
          <w:marTop w:val="0"/>
          <w:marBottom w:val="0"/>
          <w:divBdr>
            <w:top w:val="none" w:sz="0" w:space="0" w:color="auto"/>
            <w:left w:val="none" w:sz="0" w:space="0" w:color="auto"/>
            <w:bottom w:val="none" w:sz="0" w:space="0" w:color="auto"/>
            <w:right w:val="none" w:sz="0" w:space="0" w:color="auto"/>
          </w:divBdr>
          <w:divsChild>
            <w:div w:id="1277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578">
      <w:bodyDiv w:val="1"/>
      <w:marLeft w:val="0"/>
      <w:marRight w:val="0"/>
      <w:marTop w:val="0"/>
      <w:marBottom w:val="0"/>
      <w:divBdr>
        <w:top w:val="none" w:sz="0" w:space="0" w:color="auto"/>
        <w:left w:val="none" w:sz="0" w:space="0" w:color="auto"/>
        <w:bottom w:val="none" w:sz="0" w:space="0" w:color="auto"/>
        <w:right w:val="none" w:sz="0" w:space="0" w:color="auto"/>
      </w:divBdr>
    </w:div>
    <w:div w:id="1557861165">
      <w:bodyDiv w:val="1"/>
      <w:marLeft w:val="0"/>
      <w:marRight w:val="0"/>
      <w:marTop w:val="0"/>
      <w:marBottom w:val="0"/>
      <w:divBdr>
        <w:top w:val="none" w:sz="0" w:space="0" w:color="auto"/>
        <w:left w:val="none" w:sz="0" w:space="0" w:color="auto"/>
        <w:bottom w:val="none" w:sz="0" w:space="0" w:color="auto"/>
        <w:right w:val="none" w:sz="0" w:space="0" w:color="auto"/>
      </w:divBdr>
    </w:div>
    <w:div w:id="1565293846">
      <w:bodyDiv w:val="1"/>
      <w:marLeft w:val="0"/>
      <w:marRight w:val="0"/>
      <w:marTop w:val="0"/>
      <w:marBottom w:val="0"/>
      <w:divBdr>
        <w:top w:val="none" w:sz="0" w:space="0" w:color="auto"/>
        <w:left w:val="none" w:sz="0" w:space="0" w:color="auto"/>
        <w:bottom w:val="none" w:sz="0" w:space="0" w:color="auto"/>
        <w:right w:val="none" w:sz="0" w:space="0" w:color="auto"/>
      </w:divBdr>
      <w:divsChild>
        <w:div w:id="404954932">
          <w:marLeft w:val="0"/>
          <w:marRight w:val="0"/>
          <w:marTop w:val="0"/>
          <w:marBottom w:val="0"/>
          <w:divBdr>
            <w:top w:val="none" w:sz="0" w:space="0" w:color="auto"/>
            <w:left w:val="none" w:sz="0" w:space="0" w:color="auto"/>
            <w:bottom w:val="none" w:sz="0" w:space="0" w:color="auto"/>
            <w:right w:val="none" w:sz="0" w:space="0" w:color="auto"/>
          </w:divBdr>
        </w:div>
      </w:divsChild>
    </w:div>
    <w:div w:id="17965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om.tr/en/asia-pacific/taliban-appointed-diplomat-takes-charge-in-moscow-embassy/2559568" TargetMode="External"/><Relationship Id="rId13" Type="http://schemas.openxmlformats.org/officeDocument/2006/relationships/hyperlink" Target="https://www.afghanembassy.se/%d8%aa%d8%b5%d8%a7%d8%af%db%8c%d9%82-%d8%a7%d8%b3%d9%86%d8%a7%d8%af-legalisation/" TargetMode="External"/><Relationship Id="rId18" Type="http://schemas.openxmlformats.org/officeDocument/2006/relationships/hyperlink" Target="https://tolonews.com/afghanistan-177494"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pajhwok.com/2022/04/13/maidan-wardak-passport-office-short-of-personnel-equipment/" TargetMode="External"/><Relationship Id="rId7" Type="http://schemas.openxmlformats.org/officeDocument/2006/relationships/endnotes" Target="endnotes.xml"/><Relationship Id="rId12" Type="http://schemas.openxmlformats.org/officeDocument/2006/relationships/hyperlink" Target="https://www.afghanembassy.se/%d8%ae%d8%af%d9%85%d8%a7%d8%aa-%d9%be%d8%a7%d8%b3%d9%be%d9%88%d8%b1%d8%aa-%d8%af%d8%b1%db%8c/" TargetMode="External"/><Relationship Id="rId17" Type="http://schemas.openxmlformats.org/officeDocument/2006/relationships/hyperlink" Target="https://landinfo.no/wp-content/uploads/2022/06/Afghanistan-respons-Utstedelse-av-pass-og-andre-dokumenter-per-medio-juni-2022-24.06.20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8am.af/eng/online-registration-portal-for-passport-activated/" TargetMode="External"/><Relationship Id="rId20" Type="http://schemas.openxmlformats.org/officeDocument/2006/relationships/hyperlink" Target="https://pajhwok.com/2022/05/29/afghan-embassy-in-delhi-to-resume-passport-renewa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world-asia-india-61950476" TargetMode="External"/><Relationship Id="rId24" Type="http://schemas.openxmlformats.org/officeDocument/2006/relationships/footer" Target="footer1.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foreignpolicy.com/2022/06/06/afghanistan-biden-last-days-embassy/"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s://apnews.com/article/afghanistan-government-and-politics-united-states-taliban-d27a667b6b8c763eb33cb3a133f5ec45" TargetMode="External"/><Relationship Id="rId19" Type="http://schemas.openxmlformats.org/officeDocument/2006/relationships/hyperlink" Target="https://tolonews.com/afghanistan-178147"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al-monitor.com/originals/2022/04/iran-confirms-taliban-diplomats-stationed-tehran-embassy" TargetMode="External"/><Relationship Id="rId14" Type="http://schemas.openxmlformats.org/officeDocument/2006/relationships/hyperlink" Target="https://www.afghanistanembassy.no/consular-services/passport/"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ajhwok.com/2022/05/29/afghan-embassy-in-delhi-to-resume-passport-renewal/" TargetMode="External"/><Relationship Id="rId2" Type="http://schemas.openxmlformats.org/officeDocument/2006/relationships/hyperlink" Target="https://maatieto.migri.fi/base/2724d19a-5460-485d-bff8-6cd8f75f86d5/countryDocument/1f0ae9f7-bdf6-4a25-b11f-bfc43a37d6a9" TargetMode="External"/><Relationship Id="rId1" Type="http://schemas.openxmlformats.org/officeDocument/2006/relationships/hyperlink" Target="https://maatieto.migri.fi/base/2724d19a-5460-485d-bff8-6cd8f75f86d5/countryDocument/708f82a9-5c97-4856-b882-2f427154d3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85571" w:rsidRDefault="00AB6673">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85571" w:rsidRDefault="00AB6673">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85571" w:rsidRDefault="00AB6673">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71"/>
    <w:rsid w:val="00885571"/>
    <w:rsid w:val="00AB66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Afghanistan / Passports, citizenship certificate, getting documents legalised, situation in July 2022</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PASSPORTS,DOCUMENTS,CITIZENSHIP,CERTIFICATES,CITIZENS,EMBASSIES,NATIONALITY,TALIBAN,WOMEN,WOMENS STATUS,PUBLIC AUTHORITIES,APPLICATIONS,INFORMATION SYSTEMS,CORRUPTION,EMBASSIES,DIPLOMATIC SERVICES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2022-07-06T22:00:00+00:00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07.07.2022 Julkinen
Afganistan / Passit, kansalaisuustodistus, asiakirjojen laillistaminen, tilanne heinäkuussa 
Kysymykset
1. Myönnetäänkö passeja tällä hetkellä Afganistanissa? Onko passien hankkimisessa rajoituksia?
2. Myönnetäänkö passeja tällä hetkellä Afganistanin tai Suomen lähialueiden edustustoissa (erityisesti Ruotsi, Iran, Intia ja Pakistan)?
3. Myönnetään kyseisistä edustustoista todistusta siitä, että henkilö on tai ei ole Afganistanin kansalainen?
4. Voiko asiakirjoja laillistaa kyseisissä edustustoissa?
Questions
1. Are passports currently being issued in Afghanistan? Are there limitations in obtaining them?
2. Are passports currently being issued in Afghan embassies in the neighbouring countries of Afghanistan or Finland (e.g. Sweden, Iran, India and Pakistan)?
3. Are the above-mentioned embassies issuing nationality certificates?
4. Is it possible to get documents legalised in the above-mentioned embassies?
Tämä vastaus päivittää 11.3.2022 julkaistua</COIDocAbstract>
    <COIWSGroundsRejection xmlns="b5be3156-7e14-46bc-bfca-5c242eb3de3f" xsi:nil="true"/>
    <COIDocAuthors xmlns="e235e197-502c-49f1-8696-39d199cd5131">
      <Value>143</Value>
    </COIDocAuthors>
    <COIDocID xmlns="b5be3156-7e14-46bc-bfca-5c242eb3de3f">405</COIDocID>
    <_dlc_DocId xmlns="e235e197-502c-49f1-8696-39d199cd5131">FI011-215589946-11281</_dlc_DocId>
    <_dlc_DocIdUrl xmlns="e235e197-502c-49f1-8696-39d199cd5131">
      <Url>https://coiadmin.euaa.europa.eu/administration/finland/_layouts/15/DocIdRedir.aspx?ID=FI011-215589946-11281</Url>
      <Description>FI011-215589946-11281</Description>
    </_dlc_DocIdUrl>
  </documentManagement>
</p:properties>
</file>

<file path=customXml/itemProps1.xml><?xml version="1.0" encoding="utf-8"?>
<ds:datastoreItem xmlns:ds="http://schemas.openxmlformats.org/officeDocument/2006/customXml" ds:itemID="{F0B14F3E-B230-4C1F-9E62-949909A4E98F}">
  <ds:schemaRefs>
    <ds:schemaRef ds:uri="http://schemas.openxmlformats.org/officeDocument/2006/bibliography"/>
  </ds:schemaRefs>
</ds:datastoreItem>
</file>

<file path=customXml/itemProps2.xml><?xml version="1.0" encoding="utf-8"?>
<ds:datastoreItem xmlns:ds="http://schemas.openxmlformats.org/officeDocument/2006/customXml" ds:itemID="{D9665BD6-AC09-4FCB-B0D9-C246CF527EBA}"/>
</file>

<file path=customXml/itemProps3.xml><?xml version="1.0" encoding="utf-8"?>
<ds:datastoreItem xmlns:ds="http://schemas.openxmlformats.org/officeDocument/2006/customXml" ds:itemID="{45733B76-F603-46D9-A38B-0688AFF87091}"/>
</file>

<file path=customXml/itemProps4.xml><?xml version="1.0" encoding="utf-8"?>
<ds:datastoreItem xmlns:ds="http://schemas.openxmlformats.org/officeDocument/2006/customXml" ds:itemID="{38A784EC-3CC4-442F-8588-834535EEFF5E}"/>
</file>

<file path=customXml/itemProps5.xml><?xml version="1.0" encoding="utf-8"?>
<ds:datastoreItem xmlns:ds="http://schemas.openxmlformats.org/officeDocument/2006/customXml" ds:itemID="{EB191E90-0343-4629-B634-32A5E02B9023}"/>
</file>

<file path=customXml/itemProps6.xml><?xml version="1.0" encoding="utf-8"?>
<ds:datastoreItem xmlns:ds="http://schemas.openxmlformats.org/officeDocument/2006/customXml" ds:itemID="{E48F6479-718B-47C8-ACE0-D7A77D6027E9}"/>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11932</Characters>
  <Application>Microsoft Office Word</Application>
  <DocSecurity>0</DocSecurity>
  <Lines>99</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Passit, kansalaisuustodistus, asiakirjojen laillistaminen, tilanne heinäkuussa 2022 </dc:title>
  <dc:creator/>
  <cp:lastModifiedBy/>
  <cp:revision>1</cp:revision>
  <dcterms:created xsi:type="dcterms:W3CDTF">2022-07-01T08:37:00Z</dcterms:created>
  <dcterms:modified xsi:type="dcterms:W3CDTF">2022-07-07T06:44:00Z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d7dafacf-0645-45ea-a925-4dee1bd50602</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