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glossary/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A37" w:rsidRDefault="00873A37" w:rsidP="00873A37">
      <w:pPr>
        <w:spacing w:after="0"/>
        <w:rPr>
          <w:rStyle w:val="Otsikko1Char"/>
          <w:rFonts w:eastAsiaTheme="minorHAnsi" w:cstheme="minorHAnsi"/>
          <w:color w:val="auto"/>
          <w:sz w:val="20"/>
          <w:szCs w:val="22"/>
        </w:rPr>
      </w:pPr>
      <w:r>
        <w:rPr>
          <w:rStyle w:val="Otsikko1Char"/>
          <w:rFonts w:eastAsiaTheme="minorHAnsi" w:cstheme="minorHAnsi"/>
          <w:color w:val="auto"/>
          <w:sz w:val="20"/>
          <w:szCs w:val="22"/>
        </w:rPr>
        <w:t>Maatietopalvelu</w:t>
      </w:r>
    </w:p>
    <w:p w:rsidR="00873A37" w:rsidRPr="00873A37" w:rsidRDefault="00873A37" w:rsidP="00873A37">
      <w:pPr>
        <w:spacing w:before="0"/>
        <w:rPr>
          <w:rStyle w:val="Otsikko1Char"/>
          <w:rFonts w:eastAsiaTheme="minorHAnsi" w:cstheme="minorHAnsi"/>
          <w:b w:val="0"/>
          <w:color w:val="auto"/>
          <w:sz w:val="20"/>
          <w:szCs w:val="22"/>
        </w:rPr>
      </w:pPr>
      <w:r>
        <w:rPr>
          <w:rStyle w:val="Otsikko1Char"/>
          <w:rFonts w:eastAsiaTheme="minorHAnsi" w:cstheme="minorHAnsi"/>
          <w:b w:val="0"/>
          <w:color w:val="auto"/>
          <w:sz w:val="20"/>
          <w:szCs w:val="22"/>
        </w:rPr>
        <w:t>Kyselyvastaus</w:t>
      </w:r>
    </w:p>
    <w:p w:rsidR="00800AA9" w:rsidRPr="00800AA9" w:rsidRDefault="00800AA9" w:rsidP="00C348A3">
      <w:pPr>
        <w:spacing w:before="0" w:after="0"/>
      </w:pPr>
      <w:r w:rsidRPr="00BB7F45">
        <w:rPr>
          <w:b/>
        </w:rPr>
        <w:t>Asiakirjan tunnus:</w:t>
      </w:r>
      <w:r>
        <w:t xml:space="preserve"> KT</w:t>
      </w:r>
      <w:r w:rsidR="00C52D33">
        <w:t>818</w:t>
      </w:r>
    </w:p>
    <w:p w:rsidR="00800AA9" w:rsidRDefault="00800AA9" w:rsidP="00C348A3">
      <w:pPr>
        <w:spacing w:before="0" w:after="0"/>
      </w:pPr>
      <w:r w:rsidRPr="00BB7F45">
        <w:rPr>
          <w:b/>
        </w:rPr>
        <w:t>Päivämäärä</w:t>
      </w:r>
      <w:r>
        <w:t>:</w:t>
      </w:r>
      <w:r w:rsidR="007223AE">
        <w:t xml:space="preserve"> 22</w:t>
      </w:r>
      <w:r w:rsidR="00810134">
        <w:t>.</w:t>
      </w:r>
      <w:r w:rsidR="007223AE">
        <w:t>4</w:t>
      </w:r>
      <w:r w:rsidR="00810134">
        <w:t>.</w:t>
      </w:r>
      <w:r w:rsidR="00C52D33">
        <w:t>2024</w:t>
      </w:r>
    </w:p>
    <w:p w:rsidR="00800AA9" w:rsidRPr="00800AA9" w:rsidRDefault="00800AA9" w:rsidP="00C348A3">
      <w:pPr>
        <w:spacing w:before="0"/>
        <w:rPr>
          <w:rStyle w:val="Otsikko1Char"/>
          <w:rFonts w:eastAsiaTheme="minorHAnsi" w:cstheme="minorHAnsi"/>
          <w:b w:val="0"/>
          <w:color w:val="auto"/>
          <w:sz w:val="20"/>
          <w:szCs w:val="22"/>
        </w:rPr>
      </w:pPr>
      <w:r w:rsidRPr="00BB7F45">
        <w:rPr>
          <w:b/>
        </w:rPr>
        <w:t>Julkisuus:</w:t>
      </w:r>
      <w:r>
        <w:t xml:space="preserve"> Julkinen</w:t>
      </w:r>
    </w:p>
    <w:p w:rsidR="00800AA9" w:rsidRPr="00633BBD" w:rsidRDefault="00AD23A0" w:rsidP="00800AA9">
      <w:pPr>
        <w:rPr>
          <w:rStyle w:val="Otsikko1Char"/>
          <w:b w:val="0"/>
          <w:sz w:val="20"/>
          <w:szCs w:val="20"/>
        </w:rPr>
      </w:pPr>
      <w:r>
        <w:rPr>
          <w:b/>
        </w:rPr>
        <w:pict w14:anchorId="638DEF64">
          <v:rect id="_x0000_i1025" style="width:0;height:1.5pt" o:hralign="center" o:hrstd="t" o:hr="t" fillcolor="#a0a0a0" stroked="f"/>
        </w:pict>
      </w:r>
    </w:p>
    <w:p w:rsidR="008020E6" w:rsidRPr="007223AE" w:rsidRDefault="00AD23A0" w:rsidP="00DA5DFD">
      <w:pPr>
        <w:pStyle w:val="POTSIKKO"/>
        <w:rPr>
          <w:rStyle w:val="Otsikko1Char"/>
          <w:rFonts w:cs="Times New Roman"/>
          <w:b/>
          <w:szCs w:val="24"/>
        </w:rPr>
      </w:pPr>
      <w:sdt>
        <w:sdtPr>
          <w:rPr>
            <w:rStyle w:val="Otsikko1Char"/>
            <w:rFonts w:cs="Times New Roman"/>
            <w:b/>
            <w:szCs w:val="24"/>
          </w:rPr>
          <w:alias w:val="Maa / Otsikko"/>
          <w:tag w:val="Otsikko"/>
          <w:id w:val="597070427"/>
          <w:placeholder>
            <w:docPart w:val="27E6699644DE4D09B19626EC5BB18D0E"/>
          </w:placeholder>
          <w:text/>
        </w:sdtPr>
        <w:sdtContent>
          <w:r w:rsidR="007223AE" w:rsidRPr="007223AE">
            <w:rPr>
              <w:rStyle w:val="Otsikko1Char"/>
              <w:rFonts w:cs="Times New Roman"/>
              <w:b/>
              <w:szCs w:val="24"/>
            </w:rPr>
            <w:t>Etiopia</w:t>
          </w:r>
          <w:r w:rsidR="00543F66" w:rsidRPr="007223AE">
            <w:rPr>
              <w:rStyle w:val="Otsikko1Char"/>
              <w:rFonts w:cs="Times New Roman"/>
              <w:b/>
              <w:szCs w:val="24"/>
            </w:rPr>
            <w:t xml:space="preserve"> / </w:t>
          </w:r>
          <w:r w:rsidR="007223AE" w:rsidRPr="007223AE">
            <w:rPr>
              <w:rStyle w:val="Otsikko1Char"/>
              <w:rFonts w:cs="Times New Roman"/>
              <w:b/>
              <w:szCs w:val="24"/>
            </w:rPr>
            <w:t>Oromian osavaltion turvallisuus-, i</w:t>
          </w:r>
          <w:r w:rsidR="007223AE">
            <w:rPr>
              <w:rStyle w:val="Otsikko1Char"/>
              <w:rFonts w:cs="Times New Roman"/>
              <w:b/>
              <w:szCs w:val="24"/>
            </w:rPr>
            <w:t>hmisoikeus- ja humanitaarinen tilanne</w:t>
          </w:r>
        </w:sdtContent>
      </w:sdt>
    </w:p>
    <w:sdt>
      <w:sdtPr>
        <w:rPr>
          <w:rStyle w:val="Otsikko1Char"/>
          <w:rFonts w:cs="Times New Roman"/>
          <w:b/>
          <w:szCs w:val="24"/>
          <w:lang w:val="en-US"/>
        </w:rPr>
        <w:alias w:val="Country / Title in English"/>
        <w:tag w:val="Country / Title in English"/>
        <w:id w:val="2146699517"/>
        <w:lock w:val="sdtLocked"/>
        <w:placeholder>
          <w:docPart w:val="7EDBC8FD08B44113BF679D0F22296251"/>
        </w:placeholder>
        <w:text/>
      </w:sdtPr>
      <w:sdtEndPr>
        <w:rPr>
          <w:rStyle w:val="Kappaleenoletusfontti"/>
          <w:rFonts w:eastAsia="Times New Roman"/>
        </w:rPr>
      </w:sdtEndPr>
      <w:sdtContent>
        <w:p w:rsidR="00082DFE" w:rsidRPr="007223AE" w:rsidRDefault="007223AE" w:rsidP="00DA5DFD">
          <w:pPr>
            <w:pStyle w:val="POTSIKKO"/>
            <w:rPr>
              <w:lang w:val="en-US"/>
            </w:rPr>
          </w:pPr>
          <w:r>
            <w:rPr>
              <w:rStyle w:val="Otsikko1Char"/>
              <w:rFonts w:cs="Times New Roman"/>
              <w:b/>
              <w:szCs w:val="24"/>
              <w:lang w:val="en-US"/>
            </w:rPr>
            <w:t>Ethiopia</w:t>
          </w:r>
          <w:r w:rsidR="00810134" w:rsidRPr="007223AE">
            <w:rPr>
              <w:rStyle w:val="Otsikko1Char"/>
              <w:rFonts w:cs="Times New Roman"/>
              <w:b/>
              <w:szCs w:val="24"/>
              <w:lang w:val="en-US"/>
            </w:rPr>
            <w:t xml:space="preserve"> / </w:t>
          </w:r>
          <w:r>
            <w:rPr>
              <w:rStyle w:val="Otsikko1Char"/>
              <w:rFonts w:cs="Times New Roman"/>
              <w:b/>
              <w:szCs w:val="24"/>
              <w:lang w:val="en-US"/>
            </w:rPr>
            <w:t>Security, human rights and humanitarian situation in Oromia Region</w:t>
          </w:r>
        </w:p>
      </w:sdtContent>
    </w:sdt>
    <w:p w:rsidR="00082DFE" w:rsidRDefault="00AD23A0" w:rsidP="00082DFE">
      <w:pPr>
        <w:rPr>
          <w:b/>
        </w:rPr>
      </w:pPr>
      <w:r>
        <w:rPr>
          <w:b/>
        </w:rPr>
        <w:pict w14:anchorId="5725AC50">
          <v:rect id="_x0000_i1026" style="width:0;height:1.5pt" o:hralign="center" o:hrstd="t" o:hr="t" fillcolor="#a0a0a0" stroked="f"/>
        </w:pict>
      </w:r>
    </w:p>
    <w:p w:rsidR="00082DFE" w:rsidRDefault="00082DFE" w:rsidP="00C348A3">
      <w:pPr>
        <w:pStyle w:val="Numeroimatonotsikko"/>
      </w:pPr>
      <w:r w:rsidRPr="00082DFE">
        <w:t>Kys</w:t>
      </w:r>
      <w:r>
        <w:t>ymykset</w:t>
      </w:r>
    </w:p>
    <w:sdt>
      <w:sdtPr>
        <w:rPr>
          <w:rStyle w:val="KysymyksetChar"/>
        </w:rPr>
        <w:alias w:val="Kysymykset"/>
        <w:tag w:val="Täytä kysymykset tähän"/>
        <w:id w:val="527610168"/>
        <w:lock w:val="sdtLocked"/>
        <w:placeholder>
          <w:docPart w:val="18C2CF5338844451A39E124365D4AF96"/>
        </w:placeholder>
      </w:sdtPr>
      <w:sdtEndPr>
        <w:rPr>
          <w:rStyle w:val="Kappaleenoletusfontti"/>
          <w:color w:val="404040" w:themeColor="text1" w:themeTint="BF"/>
        </w:rPr>
      </w:sdtEndPr>
      <w:sdtContent>
        <w:sdt>
          <w:sdtPr>
            <w:rPr>
              <w:rStyle w:val="KysymyksetChar"/>
              <w:i w:val="0"/>
              <w:lang w:val="en-US"/>
            </w:rPr>
            <w:alias w:val="Questions"/>
            <w:tag w:val="Fill in the questions here"/>
            <w:id w:val="353243802"/>
            <w:placeholder>
              <w:docPart w:val="24ED774D39334766A102879582EF706E"/>
            </w:placeholder>
            <w:text w:multiLine="1"/>
          </w:sdtPr>
          <w:sdtContent>
            <w:p w:rsidR="00810134" w:rsidRPr="0088115C" w:rsidRDefault="00C52D33" w:rsidP="00C52D33">
              <w:pPr>
                <w:pStyle w:val="Lainaus"/>
                <w:ind w:left="0"/>
                <w:jc w:val="left"/>
                <w:rPr>
                  <w:i w:val="0"/>
                  <w:iCs w:val="0"/>
                  <w:color w:val="000000" w:themeColor="text1"/>
                  <w:lang w:val="en-US"/>
                </w:rPr>
              </w:pPr>
              <w:r w:rsidRPr="00AD23A0">
                <w:rPr>
                  <w:rStyle w:val="KysymyksetChar"/>
                  <w:i w:val="0"/>
                  <w:lang w:val="en-US"/>
                </w:rPr>
                <w:t>1. Yleinen katsaus Oromian osavaltiosta</w:t>
              </w:r>
              <w:r w:rsidRPr="00AD23A0">
                <w:rPr>
                  <w:rStyle w:val="KysymyksetChar"/>
                  <w:i w:val="0"/>
                  <w:lang w:val="en-US"/>
                </w:rPr>
                <w:br/>
              </w:r>
              <w:r w:rsidRPr="00AD23A0">
                <w:rPr>
                  <w:rStyle w:val="KysymyksetChar"/>
                  <w:i w:val="0"/>
                  <w:lang w:val="en-US"/>
                </w:rPr>
                <w:br/>
                <w:t>2. Mikä on Oromian turvallisuustilanne?</w:t>
              </w:r>
              <w:r w:rsidRPr="00AD23A0">
                <w:rPr>
                  <w:rStyle w:val="KysymyksetChar"/>
                  <w:i w:val="0"/>
                  <w:lang w:val="en-US"/>
                </w:rPr>
                <w:br/>
              </w:r>
              <w:r w:rsidRPr="00AD23A0">
                <w:rPr>
                  <w:rStyle w:val="KysymyksetChar"/>
                  <w:i w:val="0"/>
                  <w:lang w:val="en-US"/>
                </w:rPr>
                <w:br/>
                <w:t>3. Mikä on Oromian ihmisoikeustilanne?</w:t>
              </w:r>
              <w:r w:rsidRPr="00AD23A0">
                <w:rPr>
                  <w:rStyle w:val="KysymyksetChar"/>
                  <w:i w:val="0"/>
                  <w:lang w:val="en-US"/>
                </w:rPr>
                <w:br/>
              </w:r>
              <w:r w:rsidRPr="00AD23A0">
                <w:rPr>
                  <w:rStyle w:val="KysymyksetChar"/>
                  <w:i w:val="0"/>
                  <w:lang w:val="en-US"/>
                </w:rPr>
                <w:br/>
                <w:t>4. Mikä on Oromian humanit</w:t>
              </w:r>
              <w:r w:rsidR="00564BDA" w:rsidRPr="00AD23A0">
                <w:rPr>
                  <w:rStyle w:val="KysymyksetChar"/>
                  <w:i w:val="0"/>
                  <w:lang w:val="en-US"/>
                </w:rPr>
                <w:t>aa</w:t>
              </w:r>
              <w:r w:rsidRPr="00AD23A0">
                <w:rPr>
                  <w:rStyle w:val="KysymyksetChar"/>
                  <w:i w:val="0"/>
                  <w:lang w:val="en-US"/>
                </w:rPr>
                <w:t>rinen tilanne?</w:t>
              </w:r>
              <w:r w:rsidRPr="00AD23A0">
                <w:rPr>
                  <w:rStyle w:val="KysymyksetChar"/>
                  <w:i w:val="0"/>
                  <w:lang w:val="en-US"/>
                </w:rPr>
                <w:br/>
              </w:r>
            </w:p>
          </w:sdtContent>
        </w:sdt>
      </w:sdtContent>
    </w:sdt>
    <w:p w:rsidR="00082DFE" w:rsidRPr="0088115C" w:rsidRDefault="00082DFE" w:rsidP="00C348A3">
      <w:pPr>
        <w:pStyle w:val="Numeroimatonotsikko"/>
        <w:rPr>
          <w:lang w:val="en-US"/>
        </w:rPr>
      </w:pPr>
      <w:r w:rsidRPr="0088115C">
        <w:rPr>
          <w:lang w:val="en-US"/>
        </w:rPr>
        <w:t>Questions</w:t>
      </w:r>
    </w:p>
    <w:sdt>
      <w:sdtPr>
        <w:rPr>
          <w:rStyle w:val="KysymyksetChar"/>
          <w:lang w:val="en-GB"/>
        </w:rPr>
        <w:alias w:val="Questions"/>
        <w:tag w:val="Fill in the questions here"/>
        <w:id w:val="-849104524"/>
        <w:lock w:val="sdtLocked"/>
        <w:placeholder>
          <w:docPart w:val="D1F464C654C046C093D51801950A91B0"/>
        </w:placeholder>
        <w:text w:multiLine="1"/>
      </w:sdtPr>
      <w:sdtContent>
        <w:p w:rsidR="00082DFE" w:rsidRPr="00C01DBA" w:rsidRDefault="00C01DBA" w:rsidP="003C5382">
          <w:pPr>
            <w:pStyle w:val="Lainaus"/>
            <w:ind w:left="0"/>
            <w:jc w:val="left"/>
            <w:rPr>
              <w:rStyle w:val="KysymyksetChar"/>
              <w:lang w:val="en-US"/>
            </w:rPr>
          </w:pPr>
          <w:r>
            <w:rPr>
              <w:rStyle w:val="KysymyksetChar"/>
              <w:lang w:val="en-GB"/>
            </w:rPr>
            <w:t xml:space="preserve">1. General information about Oromia Region </w:t>
          </w:r>
          <w:r>
            <w:rPr>
              <w:rStyle w:val="KysymyksetChar"/>
              <w:lang w:val="en-GB"/>
            </w:rPr>
            <w:br/>
            <w:t xml:space="preserve">2. What is the security situation in Oromia? </w:t>
          </w:r>
          <w:r>
            <w:rPr>
              <w:rStyle w:val="KysymyksetChar"/>
              <w:lang w:val="en-GB"/>
            </w:rPr>
            <w:br/>
            <w:t xml:space="preserve">3. What is the human rights situation in Oromia? </w:t>
          </w:r>
          <w:r>
            <w:rPr>
              <w:rStyle w:val="KysymyksetChar"/>
              <w:lang w:val="en-GB"/>
            </w:rPr>
            <w:br/>
            <w:t xml:space="preserve">4. What is the humanitarian situation in Oromia? </w:t>
          </w:r>
        </w:p>
      </w:sdtContent>
    </w:sdt>
    <w:p w:rsidR="00082DFE" w:rsidRPr="00082DFE" w:rsidRDefault="00AD23A0" w:rsidP="00082DFE">
      <w:pPr>
        <w:pStyle w:val="LeiptekstiMigri"/>
        <w:ind w:left="0"/>
        <w:rPr>
          <w:lang w:val="en-GB"/>
        </w:rPr>
      </w:pPr>
      <w:r>
        <w:rPr>
          <w:b/>
        </w:rPr>
        <w:pict w14:anchorId="5B5062DC">
          <v:rect id="_x0000_i1027" style="width:0;height:1.5pt" o:hralign="center" o:hrstd="t" o:hr="t" fillcolor="#a0a0a0" stroked="f"/>
        </w:pict>
      </w:r>
    </w:p>
    <w:p w:rsidR="00FD3461" w:rsidRPr="00FD3461" w:rsidRDefault="00FD3461" w:rsidP="00FD3461">
      <w:bookmarkStart w:id="0" w:name="_Hlk129259295"/>
      <w:r>
        <w:t xml:space="preserve">Tämä maatietovastaus päivittää maatietopalvelun </w:t>
      </w:r>
      <w:r w:rsidR="00C01DBA">
        <w:t>3.11.2022</w:t>
      </w:r>
      <w:r>
        <w:t xml:space="preserve"> päivättyä maatietovastausta </w:t>
      </w:r>
      <w:r w:rsidR="00C01DBA" w:rsidRPr="00C01DBA">
        <w:t>”</w:t>
      </w:r>
      <w:r w:rsidR="00C72804" w:rsidRPr="00C72804">
        <w:rPr>
          <w:i/>
        </w:rPr>
        <w:t xml:space="preserve">Etiopia / </w:t>
      </w:r>
      <w:r w:rsidR="00C01DBA" w:rsidRPr="00C72804">
        <w:rPr>
          <w:i/>
        </w:rPr>
        <w:t>Etiopian yleinen ja humanitaarinen tilanne; Addis Abeban, Amharan ja Oromian yleinen- ja turvallisuustilanne</w:t>
      </w:r>
      <w:r w:rsidR="00C01DBA" w:rsidRPr="00C01DBA">
        <w:t>”</w:t>
      </w:r>
      <w:r w:rsidR="00D84C49">
        <w:rPr>
          <w:rStyle w:val="Alaviitteenviite"/>
        </w:rPr>
        <w:footnoteReference w:id="1"/>
      </w:r>
      <w:r w:rsidR="00C01DBA" w:rsidRPr="00C01DBA">
        <w:t xml:space="preserve"> </w:t>
      </w:r>
      <w:r>
        <w:t xml:space="preserve">Oromian osavaltion osalta. </w:t>
      </w:r>
      <w:r w:rsidR="002620F0">
        <w:t xml:space="preserve">Tässä vastauksessa tarkastellaan Oromian </w:t>
      </w:r>
      <w:r w:rsidR="00C01DBA">
        <w:t xml:space="preserve">tilannetta </w:t>
      </w:r>
      <w:r w:rsidR="002620F0">
        <w:t xml:space="preserve">lokakuun 2022 ja joulukuun 2023 välisenä aikana. </w:t>
      </w:r>
      <w:r>
        <w:t xml:space="preserve">Tässä päivityksessä on hyödynnetty pääasiassa </w:t>
      </w:r>
      <w:r w:rsidR="00427F7B">
        <w:t>lokakuusta 2022 alkaen</w:t>
      </w:r>
      <w:r>
        <w:t xml:space="preserve"> ilmestyneitä lähteitä.</w:t>
      </w:r>
    </w:p>
    <w:p w:rsidR="00FD3461" w:rsidRPr="00FD3461" w:rsidRDefault="00FD3461" w:rsidP="00FD3461"/>
    <w:p w:rsidR="00543F66" w:rsidRDefault="00C52D33" w:rsidP="00DA5DFD">
      <w:pPr>
        <w:pStyle w:val="Otsikko1"/>
      </w:pPr>
      <w:r>
        <w:lastRenderedPageBreak/>
        <w:t>Yleinen katsaus Oromian osavaltiosta</w:t>
      </w:r>
    </w:p>
    <w:p w:rsidR="00286DBC" w:rsidRDefault="00286DBC" w:rsidP="00286DBC">
      <w:r>
        <w:t>Oromia on pinta-alaltaan ja väkiluvultaan Etiopian suurin osavaltio, joka ulottuu läntiseen, itäiseen ja eteläiseen Etiopiaan</w:t>
      </w:r>
      <w:r w:rsidR="00A13F74">
        <w:t xml:space="preserve"> (ks. kuva 1. kohdassa 4.)</w:t>
      </w:r>
      <w:r>
        <w:t>.</w:t>
      </w:r>
      <w:r w:rsidR="00A13F74">
        <w:rPr>
          <w:rStyle w:val="Alaviitteenviite"/>
        </w:rPr>
        <w:footnoteReference w:id="2"/>
      </w:r>
      <w:r w:rsidR="00A13F74">
        <w:t xml:space="preserve"> Oromialla on yhteistä rajaa</w:t>
      </w:r>
      <w:r w:rsidR="00CF3BDF">
        <w:t xml:space="preserve"> kaikkien</w:t>
      </w:r>
      <w:r w:rsidR="00880E54">
        <w:t xml:space="preserve"> muiden</w:t>
      </w:r>
      <w:r w:rsidR="00CF3BDF">
        <w:t xml:space="preserve"> Etiopian osavaltioiden paitsi Tigrayn kanssa</w:t>
      </w:r>
      <w:r w:rsidR="00880E54">
        <w:t>.</w:t>
      </w:r>
      <w:r w:rsidR="00880E54">
        <w:rPr>
          <w:rStyle w:val="Alaviitteenviite"/>
        </w:rPr>
        <w:footnoteReference w:id="3"/>
      </w:r>
      <w:r w:rsidR="00A13F74">
        <w:t xml:space="preserve"> </w:t>
      </w:r>
      <w:r w:rsidRPr="00E8652E">
        <w:t xml:space="preserve">Oromian osavaltio koostuu 20 </w:t>
      </w:r>
      <w:r w:rsidR="00A13F74">
        <w:t>maakunnasta (</w:t>
      </w:r>
      <w:r w:rsidR="00A13F74" w:rsidRPr="00A13F74">
        <w:rPr>
          <w:i/>
        </w:rPr>
        <w:t>Zone</w:t>
      </w:r>
      <w:r w:rsidR="00A13F74">
        <w:t>)</w:t>
      </w:r>
      <w:r w:rsidR="00A9328E">
        <w:t>, jotka jakautuvat edelleen kaupunkialueisiin (</w:t>
      </w:r>
      <w:r w:rsidR="00A9328E" w:rsidRPr="00A9328E">
        <w:rPr>
          <w:i/>
        </w:rPr>
        <w:t>town administration</w:t>
      </w:r>
      <w:r w:rsidR="00A9328E">
        <w:t>) ja piirikuntiin (</w:t>
      </w:r>
      <w:r w:rsidR="00A9328E">
        <w:rPr>
          <w:i/>
        </w:rPr>
        <w:t>W</w:t>
      </w:r>
      <w:r w:rsidR="00A9328E" w:rsidRPr="00A9328E">
        <w:rPr>
          <w:i/>
        </w:rPr>
        <w:t>oreda</w:t>
      </w:r>
      <w:r w:rsidR="00A9328E">
        <w:t>)</w:t>
      </w:r>
      <w:r w:rsidRPr="00E8652E">
        <w:t>.</w:t>
      </w:r>
      <w:r w:rsidRPr="00E8652E">
        <w:rPr>
          <w:rStyle w:val="Alaviitteenviite"/>
        </w:rPr>
        <w:footnoteReference w:id="4"/>
      </w:r>
      <w:r w:rsidR="00A13F74">
        <w:t xml:space="preserve"> </w:t>
      </w:r>
      <w:r w:rsidRPr="00E8652E">
        <w:t>Oromian osavaltion</w:t>
      </w:r>
      <w:r>
        <w:t xml:space="preserve"> hallinnollinen</w:t>
      </w:r>
      <w:r w:rsidRPr="00E8652E">
        <w:t xml:space="preserve"> pääkaupunki on valtakunnan pääkaupunki Addis Abeba, joka sijaitsee maantieteellisesti Oromian osavaltion sisällä</w:t>
      </w:r>
      <w:r>
        <w:t>, mutta</w:t>
      </w:r>
      <w:r w:rsidRPr="00E8652E">
        <w:t xml:space="preserve"> muodostaa oman hallinnollisesti erillisen kaupunkialueensa.</w:t>
      </w:r>
      <w:r w:rsidRPr="00E8652E">
        <w:rPr>
          <w:rStyle w:val="Alaviitteenviite"/>
        </w:rPr>
        <w:footnoteReference w:id="5"/>
      </w:r>
      <w:r w:rsidRPr="00E8652E">
        <w:t xml:space="preserve"> </w:t>
      </w:r>
    </w:p>
    <w:p w:rsidR="00A71ED3" w:rsidRDefault="00286DBC" w:rsidP="00286DBC">
      <w:r w:rsidRPr="00E8652E">
        <w:t>Oromia on Etiopian väkirikkain osavaltio.</w:t>
      </w:r>
      <w:r w:rsidRPr="00E8652E">
        <w:rPr>
          <w:rStyle w:val="Alaviitteenviite"/>
        </w:rPr>
        <w:footnoteReference w:id="6"/>
      </w:r>
      <w:r w:rsidRPr="00E8652E">
        <w:t xml:space="preserve"> </w:t>
      </w:r>
      <w:r w:rsidR="00A9328E">
        <w:t>Vuoden 2022 väkilukuarvion</w:t>
      </w:r>
      <w:r w:rsidR="005F6D10">
        <w:rPr>
          <w:rStyle w:val="Alaviitteenviite"/>
        </w:rPr>
        <w:footnoteReference w:id="7"/>
      </w:r>
      <w:r w:rsidR="00A9328E">
        <w:t xml:space="preserve"> mukaan Oromian väkiluku on 39 075 002 ihmistä</w:t>
      </w:r>
      <w:r w:rsidRPr="00E8652E">
        <w:t>.</w:t>
      </w:r>
      <w:r w:rsidRPr="00E8652E">
        <w:rPr>
          <w:rStyle w:val="Alaviitteenviite"/>
        </w:rPr>
        <w:footnoteReference w:id="8"/>
      </w:r>
      <w:r w:rsidRPr="00E8652E">
        <w:t xml:space="preserve"> </w:t>
      </w:r>
      <w:r w:rsidR="00A71ED3">
        <w:t>Oromia</w:t>
      </w:r>
      <w:r w:rsidR="009F5FE3">
        <w:t>n väestö on etnisesti ja uskonnollisesti heterogeenista</w:t>
      </w:r>
      <w:r w:rsidR="00A71ED3">
        <w:t>.</w:t>
      </w:r>
      <w:r w:rsidR="00A71ED3">
        <w:rPr>
          <w:rStyle w:val="Alaviitteenviite"/>
        </w:rPr>
        <w:footnoteReference w:id="9"/>
      </w:r>
      <w:r w:rsidR="00945E01">
        <w:t xml:space="preserve"> </w:t>
      </w:r>
      <w:r w:rsidRPr="00E8652E">
        <w:t>Enemmistö (</w:t>
      </w:r>
      <w:r w:rsidR="009F5FE3">
        <w:t xml:space="preserve">lähteestä riippuen noin </w:t>
      </w:r>
      <w:r w:rsidRPr="00E8652E">
        <w:t>85 %</w:t>
      </w:r>
      <w:r w:rsidR="009F5FE3">
        <w:t xml:space="preserve"> tai 88 %</w:t>
      </w:r>
      <w:r w:rsidRPr="00E8652E">
        <w:t>) Oromian väestöstä on etnisiä oromoja</w:t>
      </w:r>
      <w:r>
        <w:t>.</w:t>
      </w:r>
      <w:r w:rsidR="009F5FE3">
        <w:t xml:space="preserve"> Oromiassa</w:t>
      </w:r>
      <w:r w:rsidRPr="00E8652E">
        <w:t xml:space="preserve"> elää</w:t>
      </w:r>
      <w:r w:rsidR="009F5FE3">
        <w:t xml:space="preserve"> myös</w:t>
      </w:r>
      <w:r w:rsidRPr="00E8652E">
        <w:t xml:space="preserve"> amhara</w:t>
      </w:r>
      <w:r>
        <w:t>-</w:t>
      </w:r>
      <w:r w:rsidRPr="00E8652E">
        <w:t>vähemmistö (</w:t>
      </w:r>
      <w:r w:rsidR="009F5FE3">
        <w:t xml:space="preserve">lähteestä riippuen 7 % tai </w:t>
      </w:r>
      <w:r w:rsidRPr="00E8652E">
        <w:t>9 %</w:t>
      </w:r>
      <w:r w:rsidR="009F5FE3">
        <w:t xml:space="preserve"> väestöstä</w:t>
      </w:r>
      <w:r w:rsidRPr="00E8652E">
        <w:t>).</w:t>
      </w:r>
      <w:r w:rsidRPr="00E8652E">
        <w:rPr>
          <w:rStyle w:val="Alaviitteenviite"/>
        </w:rPr>
        <w:footnoteReference w:id="10"/>
      </w:r>
      <w:r w:rsidR="00A71ED3">
        <w:t xml:space="preserve"> Muita etnisiä vähemmistöryhmiä</w:t>
      </w:r>
      <w:r w:rsidR="009F5FE3">
        <w:t xml:space="preserve"> ovat esimerkiksi</w:t>
      </w:r>
      <w:r w:rsidR="00945E01">
        <w:t xml:space="preserve"> gurage ja gedeo.</w:t>
      </w:r>
      <w:r w:rsidR="00945E01">
        <w:rPr>
          <w:rStyle w:val="Alaviitteenviite"/>
        </w:rPr>
        <w:footnoteReference w:id="11"/>
      </w:r>
      <w:r w:rsidR="00945E01">
        <w:t xml:space="preserve"> </w:t>
      </w:r>
      <w:r w:rsidR="009F5FE3">
        <w:t>Noin puolet Oromian väestöstä on muslimeja, 30 prosenttia ortodoksikristittyjä ja 20 prosenttia protestantteja.</w:t>
      </w:r>
      <w:r w:rsidR="009F5FE3">
        <w:rPr>
          <w:rStyle w:val="Alaviitteenviite"/>
        </w:rPr>
        <w:footnoteReference w:id="12"/>
      </w:r>
      <w:r w:rsidR="00945E01">
        <w:t xml:space="preserve"> </w:t>
      </w:r>
      <w:r w:rsidR="00A71ED3">
        <w:t>Oromian väestöstä noin 90 prosenttia asuu maaseutualueilla.</w:t>
      </w:r>
      <w:r w:rsidR="00A71ED3">
        <w:rPr>
          <w:rStyle w:val="Alaviitteenviite"/>
        </w:rPr>
        <w:footnoteReference w:id="13"/>
      </w:r>
      <w:r w:rsidR="00A71ED3">
        <w:t xml:space="preserve"> </w:t>
      </w:r>
      <w:r w:rsidR="00CF3BDF">
        <w:t>P</w:t>
      </w:r>
      <w:r w:rsidR="00A71ED3">
        <w:t>ääelinkeinoja ovat paimentolaisuus ja puolipaimentolaisuus.</w:t>
      </w:r>
      <w:r w:rsidR="00A71ED3">
        <w:rPr>
          <w:rStyle w:val="Alaviitteenviite"/>
        </w:rPr>
        <w:footnoteReference w:id="14"/>
      </w:r>
      <w:r w:rsidR="00A71ED3">
        <w:t xml:space="preserve"> </w:t>
      </w:r>
      <w:r w:rsidR="009F5FE3">
        <w:t>Ylänköalueilla tärkein tulonlähde on maanviljely ja alankoalueilla karjatalous.</w:t>
      </w:r>
      <w:r w:rsidR="009F5FE3">
        <w:rPr>
          <w:rStyle w:val="Alaviitteenviite"/>
        </w:rPr>
        <w:footnoteReference w:id="15"/>
      </w:r>
      <w:r w:rsidR="009F5FE3">
        <w:t xml:space="preserve"> Vuosina 2015-20</w:t>
      </w:r>
      <w:r w:rsidR="0088115C">
        <w:t>1</w:t>
      </w:r>
      <w:r w:rsidR="009F5FE3">
        <w:t xml:space="preserve">6 köyhyysaste Oromiassa oli </w:t>
      </w:r>
      <w:r w:rsidR="008C5722">
        <w:t>23,9 prosenttia.</w:t>
      </w:r>
      <w:r w:rsidR="008C5722">
        <w:rPr>
          <w:rStyle w:val="Alaviitteenviite"/>
        </w:rPr>
        <w:footnoteReference w:id="16"/>
      </w:r>
    </w:p>
    <w:p w:rsidR="00945E01" w:rsidRDefault="004F6EB3" w:rsidP="00286DBC">
      <w:r>
        <w:t xml:space="preserve">Vuodesta 2021 lähtien </w:t>
      </w:r>
      <w:r w:rsidR="00945E01">
        <w:t>Oromian osavaltion alu</w:t>
      </w:r>
      <w:r>
        <w:t xml:space="preserve">ehallinnon johdossa on toiminut pääministeri Abiy Ahmedin valtapuolue </w:t>
      </w:r>
      <w:r w:rsidRPr="004F6EB3">
        <w:rPr>
          <w:i/>
        </w:rPr>
        <w:t>Prosperity Party</w:t>
      </w:r>
      <w:r>
        <w:t>, joka kontrolloi myös osavaltion turvallisuusjoukkoja. Oromiassa toimivia merkittävimpiä poliittisia oppositiopuolueita ovat OLF (</w:t>
      </w:r>
      <w:r w:rsidRPr="004F6EB3">
        <w:rPr>
          <w:i/>
        </w:rPr>
        <w:t>Oromo Liberation Front</w:t>
      </w:r>
      <w:r>
        <w:t>) ja OFC (</w:t>
      </w:r>
      <w:r w:rsidRPr="004F6EB3">
        <w:rPr>
          <w:i/>
        </w:rPr>
        <w:t>Oromo Federalist Congress</w:t>
      </w:r>
      <w:r>
        <w:t>).</w:t>
      </w:r>
      <w:r>
        <w:rPr>
          <w:rStyle w:val="Alaviitteenviite"/>
        </w:rPr>
        <w:footnoteReference w:id="17"/>
      </w:r>
    </w:p>
    <w:p w:rsidR="00945E01" w:rsidRDefault="00286DBC" w:rsidP="00286DBC">
      <w:r>
        <w:t>Kaikki pääkaupunki Addis Abebasta lähtevät päätiet kulkevat Oromian osavaltion kautta.</w:t>
      </w:r>
      <w:r>
        <w:rPr>
          <w:rStyle w:val="Alaviitteenviite"/>
        </w:rPr>
        <w:footnoteReference w:id="18"/>
      </w:r>
      <w:r>
        <w:t xml:space="preserve"> </w:t>
      </w:r>
      <w:r w:rsidR="008C5722">
        <w:t>Alankomaiden ulkoministeriön maatietoraportin mukaan tarkastuspisteet ja tiukat kontrollit ovat lisääntyneet Addis Abebaan johtavilla teillä sekä osavaltioiden rajoilla. Raportin mukaan kontrolleihin liittyy uhkailua.</w:t>
      </w:r>
      <w:r w:rsidR="008C5722">
        <w:rPr>
          <w:rStyle w:val="Alaviitteenviite"/>
        </w:rPr>
        <w:footnoteReference w:id="19"/>
      </w:r>
      <w:r w:rsidR="008C5722">
        <w:t xml:space="preserve"> </w:t>
      </w:r>
      <w:r w:rsidR="001B336D">
        <w:t>Etiopian ihmisoikeuskomission (</w:t>
      </w:r>
      <w:r w:rsidR="001B336D" w:rsidRPr="008C5722">
        <w:rPr>
          <w:i/>
        </w:rPr>
        <w:t>Ethiopian Human Rights Commission</w:t>
      </w:r>
      <w:r w:rsidR="001B336D">
        <w:t>, EHRC) raportin mukaan aseellisten ryhmien hyökkäykset Oromiassa ovat tehneet monista alueista saavuttamattomia ja pakottaneet sulkemaan teitä, kuten Addis Abebaan ja naapuriosavaltioihin johtavia teitä.</w:t>
      </w:r>
      <w:r w:rsidR="001B336D">
        <w:rPr>
          <w:rStyle w:val="Alaviitteenviite"/>
        </w:rPr>
        <w:footnoteReference w:id="20"/>
      </w:r>
      <w:r w:rsidR="00945E01">
        <w:t xml:space="preserve"> Lähteiden perusteella aseelliset yhteenotot, aseellisten ryhmien hyökkäykset ja siviilien kaappaukset ovat vaikuttaneet Oromian kautta Amharan ja </w:t>
      </w:r>
      <w:r w:rsidR="00945E01">
        <w:lastRenderedPageBreak/>
        <w:t>Afarin osavaltioihin johtaviin kulkureitteihin.</w:t>
      </w:r>
      <w:r w:rsidR="00945E01">
        <w:rPr>
          <w:rStyle w:val="Alaviitteenviite"/>
        </w:rPr>
        <w:footnoteReference w:id="21"/>
      </w:r>
      <w:r w:rsidR="00945E01">
        <w:t xml:space="preserve"> Sotatoimet, väkivalta ja sieppaukset ovat vaikuttaneet myös Oromian kautta Benishangul Gumuzin osavaltioon johtavaan päätiehen.</w:t>
      </w:r>
      <w:r w:rsidR="00945E01">
        <w:rPr>
          <w:rStyle w:val="Alaviitteenviite"/>
        </w:rPr>
        <w:footnoteReference w:id="22"/>
      </w:r>
      <w:r w:rsidR="00945E01">
        <w:t xml:space="preserve"> Lähteiden </w:t>
      </w:r>
      <w:r w:rsidR="00CF3BDF">
        <w:t>mukaan</w:t>
      </w:r>
      <w:r w:rsidR="00945E01">
        <w:t xml:space="preserve"> Oromian teillä on raportoitu turvallisuusongelmia, kuten aseellisia yhteenottoja, aseellisten ryhmien hyökkäyksiä, siviilien kidnappauksia, ryöstöjä, kiristystä ja tuhopolttoja (ks. lisää kohta 2.).</w:t>
      </w:r>
      <w:r w:rsidR="00945E01">
        <w:rPr>
          <w:rStyle w:val="Alaviitteenviite"/>
        </w:rPr>
        <w:footnoteReference w:id="23"/>
      </w:r>
    </w:p>
    <w:p w:rsidR="00286DBC" w:rsidRDefault="00286DBC" w:rsidP="00286DBC">
      <w:r>
        <w:t>Oromiassa on kotimaan lentokenttiä ainakin Jimman, Hawassan, Bale Roben ja Dembi Dollon kaupungeissa</w:t>
      </w:r>
      <w:r w:rsidR="00C01DBA">
        <w:t>.</w:t>
      </w:r>
      <w:r>
        <w:rPr>
          <w:rStyle w:val="Alaviitteenviite"/>
        </w:rPr>
        <w:footnoteReference w:id="24"/>
      </w:r>
      <w:r>
        <w:t xml:space="preserve"> </w:t>
      </w:r>
      <w:r w:rsidR="00C01DBA">
        <w:t xml:space="preserve">Verkkosivujensa mukaan </w:t>
      </w:r>
      <w:r w:rsidRPr="00C01DBA">
        <w:rPr>
          <w:i/>
        </w:rPr>
        <w:t>Ethiopian Airlines</w:t>
      </w:r>
      <w:r>
        <w:t xml:space="preserve"> operoi maan sisäisiä lentoja Addis Abebasta</w:t>
      </w:r>
      <w:r w:rsidR="00C01DBA">
        <w:t xml:space="preserve"> edellä mainituille kotimaan lentokentille Oromiassa</w:t>
      </w:r>
      <w:r>
        <w:t>.</w:t>
      </w:r>
      <w:r>
        <w:rPr>
          <w:rStyle w:val="Alaviitteenviite"/>
        </w:rPr>
        <w:footnoteReference w:id="25"/>
      </w:r>
      <w:r>
        <w:t xml:space="preserve"> Lisäksi useilla Oromian paikkakunnilla on pienempiä kiitoteitä.</w:t>
      </w:r>
      <w:r>
        <w:rPr>
          <w:rStyle w:val="Alaviitteenviite"/>
        </w:rPr>
        <w:footnoteReference w:id="26"/>
      </w:r>
    </w:p>
    <w:p w:rsidR="00C52D33" w:rsidRDefault="00C52D33" w:rsidP="00C52D33"/>
    <w:p w:rsidR="00C52D33" w:rsidRDefault="00C52D33" w:rsidP="00DA5DFD">
      <w:pPr>
        <w:pStyle w:val="Otsikko1"/>
      </w:pPr>
      <w:r>
        <w:t>Mikä on Oromian turvallisuustilanne?</w:t>
      </w:r>
    </w:p>
    <w:p w:rsidR="00FD3461" w:rsidRDefault="002620F0" w:rsidP="000D7996">
      <w:r>
        <w:t>Tässä vastauksessa tarkastellaan</w:t>
      </w:r>
      <w:r w:rsidR="00D73B18">
        <w:t xml:space="preserve"> Oromian turvallisuustilannetta </w:t>
      </w:r>
      <w:r w:rsidR="00FD3461">
        <w:t>lokakuu</w:t>
      </w:r>
      <w:r w:rsidR="00D73B18">
        <w:t>n</w:t>
      </w:r>
      <w:r w:rsidR="00FD3461">
        <w:t xml:space="preserve"> 2022</w:t>
      </w:r>
      <w:r w:rsidR="00D73B18">
        <w:t xml:space="preserve"> ja</w:t>
      </w:r>
      <w:r w:rsidR="00FD3461">
        <w:t xml:space="preserve"> joulukuu</w:t>
      </w:r>
      <w:r w:rsidR="00D73B18">
        <w:t>n</w:t>
      </w:r>
      <w:r w:rsidR="00FD3461">
        <w:t xml:space="preserve"> 2023</w:t>
      </w:r>
      <w:r w:rsidR="00D73B18">
        <w:t xml:space="preserve"> välisenä aikana.</w:t>
      </w:r>
    </w:p>
    <w:p w:rsidR="009F7398" w:rsidRDefault="00CF016E" w:rsidP="00CF016E">
      <w:r>
        <w:t xml:space="preserve">Vuodesta 2019 lähtien Oromiassa on ollut käynnissä aseellinen konflikti Etiopian hallituksen ja Oromiassa toimivan aseellisen ryhmän </w:t>
      </w:r>
      <w:r w:rsidRPr="009865E5">
        <w:rPr>
          <w:i/>
        </w:rPr>
        <w:t>Oromo Liberation Army</w:t>
      </w:r>
      <w:r>
        <w:t>n (OLA) välillä.</w:t>
      </w:r>
      <w:r>
        <w:rPr>
          <w:rStyle w:val="Alaviitteenviite"/>
        </w:rPr>
        <w:footnoteReference w:id="27"/>
      </w:r>
      <w:r w:rsidR="00F774E7">
        <w:t xml:space="preserve"> </w:t>
      </w:r>
      <w:r>
        <w:t>Konflikti aiheuttaa Oromiassa väkivaltaa</w:t>
      </w:r>
      <w:r w:rsidR="00D73B18">
        <w:t>,</w:t>
      </w:r>
      <w:r>
        <w:t xml:space="preserve"> turvattomuutta, siviiliuhreja, </w:t>
      </w:r>
      <w:r w:rsidR="009865E5">
        <w:t xml:space="preserve">maan </w:t>
      </w:r>
      <w:r>
        <w:t>sisäistä pakoa</w:t>
      </w:r>
      <w:r w:rsidR="009865E5">
        <w:t>, siviili-infrastruktuurin tuhoa</w:t>
      </w:r>
      <w:r>
        <w:t xml:space="preserve"> ja oikeudenloukkauksia.</w:t>
      </w:r>
      <w:r>
        <w:rPr>
          <w:rStyle w:val="Alaviitteenviite"/>
        </w:rPr>
        <w:footnoteReference w:id="28"/>
      </w:r>
      <w:r w:rsidR="00F774E7">
        <w:t xml:space="preserve"> </w:t>
      </w:r>
      <w:r w:rsidR="009F7398">
        <w:t>Lähteiden perusteella Oromian konfliktissa aseellisten toimijoiden väkivalta</w:t>
      </w:r>
      <w:r w:rsidR="009865E5">
        <w:t>a</w:t>
      </w:r>
      <w:r w:rsidR="009F7398">
        <w:t xml:space="preserve"> kohdistuu myös siviil</w:t>
      </w:r>
      <w:r w:rsidR="00880E54">
        <w:t>iväestöön</w:t>
      </w:r>
      <w:r w:rsidR="009F7398">
        <w:t>.</w:t>
      </w:r>
      <w:r w:rsidR="009F7398">
        <w:rPr>
          <w:rStyle w:val="Alaviitteenviite"/>
        </w:rPr>
        <w:footnoteReference w:id="29"/>
      </w:r>
    </w:p>
    <w:p w:rsidR="002620F0" w:rsidRDefault="00FD3461" w:rsidP="000D7996">
      <w:r w:rsidRPr="00FD3461">
        <w:rPr>
          <w:i/>
        </w:rPr>
        <w:t>Ethiopia Peace Observatory</w:t>
      </w:r>
      <w:r>
        <w:t>n</w:t>
      </w:r>
      <w:r>
        <w:rPr>
          <w:rStyle w:val="Alaviitteenviite"/>
        </w:rPr>
        <w:footnoteReference w:id="30"/>
      </w:r>
      <w:r>
        <w:t xml:space="preserve"> (</w:t>
      </w:r>
      <w:r w:rsidR="000D7996">
        <w:t>EPO</w:t>
      </w:r>
      <w:r>
        <w:t>)</w:t>
      </w:r>
      <w:r w:rsidR="000D7996">
        <w:t xml:space="preserve"> mukaan Oromia</w:t>
      </w:r>
      <w:r w:rsidR="00F36EFA">
        <w:t>n osavaltio</w:t>
      </w:r>
      <w:r w:rsidR="000D7996">
        <w:t xml:space="preserve"> oli Etiopian epävakain alue loppuvuonna 2022.</w:t>
      </w:r>
      <w:r w:rsidR="000D7996">
        <w:rPr>
          <w:rStyle w:val="Alaviitteenviite"/>
        </w:rPr>
        <w:footnoteReference w:id="31"/>
      </w:r>
      <w:r w:rsidR="000D7996">
        <w:t xml:space="preserve"> Myös vuonna 2023 Oromia oli Etiopian epävakain alue turvallisuusvälikohtausten määrässä mitattuna. </w:t>
      </w:r>
      <w:r w:rsidR="000D7996" w:rsidRPr="000D7996">
        <w:t>ACLED-konfliktitietokannan (</w:t>
      </w:r>
      <w:r w:rsidR="000D7996" w:rsidRPr="000D7996">
        <w:rPr>
          <w:i/>
        </w:rPr>
        <w:t>Armed Conflict &amp; Location Event Data Project</w:t>
      </w:r>
      <w:r w:rsidR="000D7996">
        <w:rPr>
          <w:rStyle w:val="Alaviitteenviite"/>
        </w:rPr>
        <w:footnoteReference w:id="32"/>
      </w:r>
      <w:r w:rsidR="000D7996" w:rsidRPr="000D7996">
        <w:t xml:space="preserve">) </w:t>
      </w:r>
      <w:r w:rsidR="000D7996">
        <w:t>mukaan Oromia</w:t>
      </w:r>
      <w:r w:rsidR="00F36EFA">
        <w:t>n osavaltiossa</w:t>
      </w:r>
      <w:r w:rsidR="000D7996">
        <w:t xml:space="preserve"> raportoitiin vuonna 2023 eniten turvallisuusvälikohtauksia koko Etiopiassa.</w:t>
      </w:r>
      <w:r w:rsidR="000D7996">
        <w:rPr>
          <w:rStyle w:val="Alaviitteenviite"/>
        </w:rPr>
        <w:footnoteReference w:id="33"/>
      </w:r>
      <w:r w:rsidR="000D7996">
        <w:t xml:space="preserve"> </w:t>
      </w:r>
      <w:r w:rsidR="00A32B0E">
        <w:t>EPO:n mukaan poliittisen väkivallan painopiste Etiopiassa siirtyi Pohjois-Etiopiasta Oromiaan marraskuun 2022 ja maaliskuun 2023 välisenä aikana.</w:t>
      </w:r>
      <w:r w:rsidR="00A32B0E">
        <w:rPr>
          <w:rStyle w:val="Alaviitteenviite"/>
        </w:rPr>
        <w:footnoteReference w:id="34"/>
      </w:r>
      <w:r w:rsidR="00A32B0E">
        <w:t xml:space="preserve"> Kesällä</w:t>
      </w:r>
      <w:r w:rsidR="000D7996">
        <w:t xml:space="preserve"> 2023</w:t>
      </w:r>
      <w:r w:rsidR="00880E54">
        <w:t xml:space="preserve"> </w:t>
      </w:r>
      <w:r w:rsidR="000D7996">
        <w:t>Oromian</w:t>
      </w:r>
      <w:r w:rsidR="00880E54">
        <w:t xml:space="preserve"> raportoitiin</w:t>
      </w:r>
      <w:r w:rsidR="000D7996">
        <w:t xml:space="preserve"> olevan poliittisen väkivallan kesk</w:t>
      </w:r>
      <w:r w:rsidR="008C6784">
        <w:t>ipiste</w:t>
      </w:r>
      <w:r w:rsidR="000D7996">
        <w:t xml:space="preserve"> Etiopiassa.</w:t>
      </w:r>
      <w:r w:rsidR="000D7996">
        <w:rPr>
          <w:rStyle w:val="Alaviitteenviite"/>
        </w:rPr>
        <w:footnoteReference w:id="35"/>
      </w:r>
      <w:r w:rsidR="000D7996">
        <w:t xml:space="preserve"> </w:t>
      </w:r>
      <w:r w:rsidR="000D7996" w:rsidRPr="00FD3461">
        <w:rPr>
          <w:i/>
        </w:rPr>
        <w:t>International Crisis Group</w:t>
      </w:r>
      <w:r w:rsidR="000D7996">
        <w:t>in (ICG) raportoinnin mukaan</w:t>
      </w:r>
      <w:r w:rsidR="009E2280">
        <w:t xml:space="preserve"> konflikti ja</w:t>
      </w:r>
      <w:r w:rsidR="000D7996">
        <w:t xml:space="preserve"> väkivalta jatkui</w:t>
      </w:r>
      <w:r w:rsidR="009E2280">
        <w:t>vat</w:t>
      </w:r>
      <w:r w:rsidR="000D7996">
        <w:t xml:space="preserve"> Oromiassa </w:t>
      </w:r>
      <w:r w:rsidR="00D1242A">
        <w:t>koko tarkastelujakson ajan</w:t>
      </w:r>
      <w:r w:rsidR="000D7996">
        <w:t>.</w:t>
      </w:r>
      <w:r w:rsidR="000D7996">
        <w:rPr>
          <w:rStyle w:val="Alaviitteenviite"/>
        </w:rPr>
        <w:footnoteReference w:id="36"/>
      </w:r>
    </w:p>
    <w:p w:rsidR="00F774E7" w:rsidRDefault="00F774E7" w:rsidP="000D7996">
      <w:r>
        <w:lastRenderedPageBreak/>
        <w:t>Lokakuun 2022 ja joulukuun 2023 välisenä aikana Oromian turvallisuustilanteeseen vaikuttivat Etiopian hallituksen ja OLA:n välinen konflikti, oromojen ja amharoiden välinen etninen konflikti, yhteisöjen välinen väkivalta etenkin osavaltion raja-alueilla, siviileihin kohdistuva väkivalta sekä uskonnolliset jännitteet.</w:t>
      </w:r>
      <w:r>
        <w:rPr>
          <w:rStyle w:val="Alaviitteenviite"/>
        </w:rPr>
        <w:footnoteReference w:id="37"/>
      </w:r>
      <w:r w:rsidR="009865E5">
        <w:t xml:space="preserve"> </w:t>
      </w:r>
      <w:r>
        <w:t>Tarkastelujakson aikana Oromiassa raportoitiin Etiopian hallituksen joukkojen ja OLA:n välisiä taisteluita, Etiopian puolustusvoimien ilmaiskuja, OLA:n ja Fano-militioiden sekä oromo- ja amhara-militioiden välisiä aseellisia yhteenottoja, Fano-militioiden ja Etiopian hallituksen joukkojen välisiä taisteluita sekä yhteisöjen välisiä yhteenottoja.</w:t>
      </w:r>
      <w:r>
        <w:rPr>
          <w:rStyle w:val="Alaviitteenviite"/>
        </w:rPr>
        <w:footnoteReference w:id="38"/>
      </w:r>
      <w:r>
        <w:t xml:space="preserve"> Oromiassa raportoitiin myös konfliktin osapuolten</w:t>
      </w:r>
      <w:r w:rsidR="00D1242A">
        <w:t>,</w:t>
      </w:r>
      <w:r>
        <w:t xml:space="preserve"> eli Etiopian hallituksen joukkojen, OLA:n </w:t>
      </w:r>
      <w:r w:rsidR="009865E5">
        <w:t>sekä</w:t>
      </w:r>
      <w:r>
        <w:t xml:space="preserve"> Fano- </w:t>
      </w:r>
      <w:r w:rsidR="009865E5">
        <w:t>ja</w:t>
      </w:r>
      <w:r>
        <w:t xml:space="preserve"> amhara-militioiden väkivaltaa siviilejä vastaan.</w:t>
      </w:r>
      <w:r>
        <w:rPr>
          <w:rStyle w:val="Alaviitteenviite"/>
        </w:rPr>
        <w:footnoteReference w:id="39"/>
      </w:r>
    </w:p>
    <w:p w:rsidR="00126FE7" w:rsidRDefault="00F82DD1" w:rsidP="000D7996">
      <w:r>
        <w:t>Useiden lähteiden mukaan</w:t>
      </w:r>
      <w:r w:rsidR="002620F0">
        <w:t xml:space="preserve"> konflikti Oromiassa </w:t>
      </w:r>
      <w:r>
        <w:t xml:space="preserve">laajeni ja </w:t>
      </w:r>
      <w:r w:rsidR="002620F0">
        <w:t>kiihtyi merkittävästi</w:t>
      </w:r>
      <w:r>
        <w:t xml:space="preserve"> loppuvuonna 2022</w:t>
      </w:r>
      <w:r w:rsidR="002620F0">
        <w:t>.</w:t>
      </w:r>
      <w:r>
        <w:rPr>
          <w:rStyle w:val="Alaviitteenviite"/>
        </w:rPr>
        <w:footnoteReference w:id="40"/>
      </w:r>
      <w:r>
        <w:t xml:space="preserve"> EPO:n mukaan marraskuussa 2022 turvallisuusvälikohtaukset lisääntyivät ja väkivalta </w:t>
      </w:r>
      <w:r w:rsidR="008758AF">
        <w:t>kohosi</w:t>
      </w:r>
      <w:r>
        <w:t xml:space="preserve"> Oromiassa ennätyskorkealle tasolle.</w:t>
      </w:r>
      <w:r>
        <w:rPr>
          <w:rStyle w:val="Alaviitteenviite"/>
        </w:rPr>
        <w:footnoteReference w:id="41"/>
      </w:r>
      <w:r>
        <w:t xml:space="preserve"> Joulukuussa 2022 väkivalta jatkui Oromiassa kohonneella tasolla.</w:t>
      </w:r>
      <w:r>
        <w:rPr>
          <w:rStyle w:val="Alaviitteenviite"/>
        </w:rPr>
        <w:footnoteReference w:id="42"/>
      </w:r>
      <w:r w:rsidR="00613946">
        <w:t xml:space="preserve"> </w:t>
      </w:r>
      <w:r w:rsidR="0071000F">
        <w:t>Alkuvuonna 2023</w:t>
      </w:r>
      <w:r w:rsidR="00613946">
        <w:t xml:space="preserve"> konfliktin raportoitiin </w:t>
      </w:r>
      <w:r w:rsidR="005F5C7C">
        <w:t>laantuneen</w:t>
      </w:r>
      <w:r w:rsidR="00613946">
        <w:t xml:space="preserve"> ja väkivallan vähentyneen Oromiassa.</w:t>
      </w:r>
      <w:r w:rsidR="00613946">
        <w:rPr>
          <w:rStyle w:val="Alaviitteenviite"/>
        </w:rPr>
        <w:footnoteReference w:id="43"/>
      </w:r>
      <w:r w:rsidR="0071000F">
        <w:t xml:space="preserve"> Vuoden 2023 ensimmäisten neljän kuukauden aikana turvallisuusvälikohtaukset vähenivät suhteellisesti</w:t>
      </w:r>
      <w:r w:rsidR="00671C2E">
        <w:t>,</w:t>
      </w:r>
      <w:r w:rsidR="00E84152">
        <w:t xml:space="preserve"> ja huhtikuussa 2023 väkivalta </w:t>
      </w:r>
      <w:r w:rsidR="005F6D10">
        <w:t xml:space="preserve">laski </w:t>
      </w:r>
      <w:r w:rsidR="005F5C7C">
        <w:t>Oromiassa</w:t>
      </w:r>
      <w:r w:rsidR="00E84152">
        <w:t xml:space="preserve"> alhaisimmalle tasolleen lähes kahteen vuoteen</w:t>
      </w:r>
      <w:r w:rsidR="0071000F">
        <w:t>.</w:t>
      </w:r>
      <w:r w:rsidR="0071000F">
        <w:rPr>
          <w:rStyle w:val="Alaviitteenviite"/>
        </w:rPr>
        <w:footnoteReference w:id="44"/>
      </w:r>
      <w:r w:rsidR="000E7171">
        <w:t xml:space="preserve"> </w:t>
      </w:r>
      <w:r w:rsidR="00613946">
        <w:t>Huhtikuun 2023 lopussa Etiopian hallitus ja OLA aloittivat</w:t>
      </w:r>
      <w:r w:rsidR="000E7171">
        <w:t xml:space="preserve"> viralliset</w:t>
      </w:r>
      <w:r w:rsidR="00613946">
        <w:t xml:space="preserve"> rauhanneuvottelut</w:t>
      </w:r>
      <w:r w:rsidR="004F3ACE">
        <w:rPr>
          <w:rStyle w:val="Alaviitteenviite"/>
        </w:rPr>
        <w:footnoteReference w:id="45"/>
      </w:r>
      <w:r w:rsidR="00613946">
        <w:t xml:space="preserve">, mutta neuvottelut päättyivät tuloksettomina </w:t>
      </w:r>
      <w:r w:rsidR="000E7171">
        <w:t>toukokuun alussa.</w:t>
      </w:r>
      <w:r w:rsidR="000E7171">
        <w:rPr>
          <w:rStyle w:val="Alaviitteenviite"/>
        </w:rPr>
        <w:footnoteReference w:id="46"/>
      </w:r>
      <w:r w:rsidR="0071000F">
        <w:t xml:space="preserve"> </w:t>
      </w:r>
    </w:p>
    <w:p w:rsidR="00CB22EF" w:rsidRDefault="0071000F" w:rsidP="000D7996">
      <w:r>
        <w:t xml:space="preserve">Rauhanneuvotteluiden päätyttyä turvallisuusvälikohtaukset lisääntyivät jyrkästi Oromiassa toukokuussa 2023 ja palauttivat väkivallan </w:t>
      </w:r>
      <w:r w:rsidR="008914E8">
        <w:t>korkealle</w:t>
      </w:r>
      <w:r>
        <w:t xml:space="preserve"> tasolle.</w:t>
      </w:r>
      <w:r>
        <w:rPr>
          <w:rStyle w:val="Alaviitteenviite"/>
        </w:rPr>
        <w:footnoteReference w:id="47"/>
      </w:r>
      <w:r w:rsidR="00E84152">
        <w:t xml:space="preserve"> EPO:n mukaan h</w:t>
      </w:r>
      <w:r w:rsidR="008914E8">
        <w:t>einäkuussa 2023 konflikti Oromiassa oli</w:t>
      </w:r>
      <w:r w:rsidR="00E84152">
        <w:t xml:space="preserve"> jälleen</w:t>
      </w:r>
      <w:r w:rsidR="008914E8">
        <w:t xml:space="preserve"> la</w:t>
      </w:r>
      <w:r w:rsidR="00D717AE">
        <w:t>antumassa</w:t>
      </w:r>
      <w:r w:rsidR="008914E8">
        <w:t>.</w:t>
      </w:r>
      <w:r w:rsidR="00427547">
        <w:t xml:space="preserve"> </w:t>
      </w:r>
      <w:r w:rsidR="008914E8">
        <w:t>EPO:n syyskuun 2023 kuukausiraportin mukaan väkivalta Oromiassa o</w:t>
      </w:r>
      <w:r w:rsidR="008C6784">
        <w:t>li</w:t>
      </w:r>
      <w:r w:rsidR="008914E8">
        <w:t xml:space="preserve"> vähentynyt</w:t>
      </w:r>
      <w:r w:rsidR="00006093">
        <w:t xml:space="preserve"> turvallisuusjoukkojen ollessa sidottuina</w:t>
      </w:r>
      <w:r w:rsidR="008914E8">
        <w:t xml:space="preserve"> Amhara</w:t>
      </w:r>
      <w:r w:rsidR="00CB22EF">
        <w:t>n osavaltio</w:t>
      </w:r>
      <w:r w:rsidR="008C6784">
        <w:t>ssa käytävään konfliktiin</w:t>
      </w:r>
      <w:r w:rsidR="008914E8">
        <w:t>.</w:t>
      </w:r>
      <w:r w:rsidR="008914E8">
        <w:rPr>
          <w:rStyle w:val="Alaviitteenviite"/>
        </w:rPr>
        <w:footnoteReference w:id="48"/>
      </w:r>
      <w:r w:rsidR="00CB22EF">
        <w:t xml:space="preserve"> </w:t>
      </w:r>
      <w:r w:rsidR="008914E8">
        <w:t>Marraskuussa 2023</w:t>
      </w:r>
      <w:r w:rsidR="00E84152">
        <w:t xml:space="preserve"> käytiin</w:t>
      </w:r>
      <w:r w:rsidR="008914E8">
        <w:t xml:space="preserve"> Etiopian hallitu</w:t>
      </w:r>
      <w:r w:rsidR="00E84152">
        <w:t>ksen</w:t>
      </w:r>
      <w:r w:rsidR="008914E8">
        <w:t xml:space="preserve"> ja OLA</w:t>
      </w:r>
      <w:r w:rsidR="00E84152">
        <w:t>:n välisten rauhanneuvotteluiden</w:t>
      </w:r>
      <w:r w:rsidR="008914E8">
        <w:t xml:space="preserve"> </w:t>
      </w:r>
      <w:r w:rsidR="00E84152">
        <w:t>toinen kierro</w:t>
      </w:r>
      <w:r w:rsidR="00CB22EF">
        <w:t>s</w:t>
      </w:r>
      <w:r w:rsidR="008914E8">
        <w:t>, mutta neuvottelut kariutuivat</w:t>
      </w:r>
      <w:r w:rsidR="00E84152">
        <w:t xml:space="preserve"> myöhemmin</w:t>
      </w:r>
      <w:r w:rsidR="008914E8">
        <w:t xml:space="preserve"> samassa kuussa ilman sopimusta.</w:t>
      </w:r>
      <w:r w:rsidR="008914E8">
        <w:rPr>
          <w:rStyle w:val="Alaviitteenviite"/>
        </w:rPr>
        <w:footnoteReference w:id="49"/>
      </w:r>
      <w:r w:rsidR="00CB22EF">
        <w:t xml:space="preserve"> </w:t>
      </w:r>
      <w:r w:rsidR="00D717AE">
        <w:t xml:space="preserve">EPO:n viikkoraporttien mukaan konflikti yltyi ja väkivalta lisääntyi </w:t>
      </w:r>
      <w:r w:rsidR="005F5C7C">
        <w:t xml:space="preserve">jyrkästi </w:t>
      </w:r>
      <w:r w:rsidR="00D717AE">
        <w:t>Oromiassa jälleen marraskuussa.</w:t>
      </w:r>
      <w:r w:rsidR="00D717AE">
        <w:rPr>
          <w:rStyle w:val="Alaviitteenviite"/>
        </w:rPr>
        <w:footnoteReference w:id="50"/>
      </w:r>
      <w:r w:rsidR="005F5C7C">
        <w:t xml:space="preserve"> </w:t>
      </w:r>
      <w:r w:rsidR="00D717AE">
        <w:t>Lähteiden mukaan epävakaus ja väkivalta jatkuivat Oromiassa myös</w:t>
      </w:r>
      <w:r w:rsidR="005F5C7C">
        <w:t xml:space="preserve"> loppuvuonna 2023 ja</w:t>
      </w:r>
      <w:r w:rsidR="00D717AE">
        <w:t xml:space="preserve"> alkuvuonna 2024.</w:t>
      </w:r>
      <w:r w:rsidR="00D717AE">
        <w:rPr>
          <w:rStyle w:val="Alaviitteenviite"/>
        </w:rPr>
        <w:footnoteReference w:id="51"/>
      </w:r>
      <w:r w:rsidR="001A0231">
        <w:t xml:space="preserve"> </w:t>
      </w:r>
      <w:r w:rsidR="00473C2D">
        <w:t xml:space="preserve">EPO:n analyysin mukaan </w:t>
      </w:r>
      <w:r w:rsidR="001A0231">
        <w:t>Etiopian hallituksen ja OLA:n väliset</w:t>
      </w:r>
      <w:r w:rsidR="005F5C7C">
        <w:t xml:space="preserve"> </w:t>
      </w:r>
      <w:r w:rsidR="001A0231">
        <w:t>r</w:t>
      </w:r>
      <w:r w:rsidR="005F5C7C">
        <w:t>auhanneuvottelu</w:t>
      </w:r>
      <w:r w:rsidR="001A0231">
        <w:t>t eivät ole tuoneet yli viisi vuotta kestänyttä</w:t>
      </w:r>
      <w:r w:rsidR="00F774E7">
        <w:t xml:space="preserve"> Oromian</w:t>
      </w:r>
      <w:r w:rsidR="001A0231">
        <w:t xml:space="preserve"> konfliktia</w:t>
      </w:r>
      <w:r w:rsidR="00F774E7">
        <w:t xml:space="preserve"> </w:t>
      </w:r>
      <w:r w:rsidR="001A0231">
        <w:t>lähemmäs ratkaisua.</w:t>
      </w:r>
      <w:r w:rsidR="00473C2D">
        <w:t xml:space="preserve"> Kumpikaan osapuoli ei vaikuta pystyvän </w:t>
      </w:r>
      <w:r w:rsidR="00473C2D">
        <w:lastRenderedPageBreak/>
        <w:t>kukistamaan toista sotilaallisesti</w:t>
      </w:r>
      <w:r w:rsidR="00F774E7">
        <w:t>,</w:t>
      </w:r>
      <w:r w:rsidR="008C6784">
        <w:t xml:space="preserve"> eikä kumpikaan osapuoli ole saavuttanut etulyöntiasemaa konfliktissa</w:t>
      </w:r>
      <w:r w:rsidR="00473C2D">
        <w:t>.</w:t>
      </w:r>
      <w:r w:rsidR="001A0231">
        <w:rPr>
          <w:rStyle w:val="Alaviitteenviite"/>
        </w:rPr>
        <w:footnoteReference w:id="52"/>
      </w:r>
    </w:p>
    <w:p w:rsidR="008758AF" w:rsidRPr="00880E54" w:rsidRDefault="008758AF" w:rsidP="000D7996">
      <w:pPr>
        <w:rPr>
          <w:color w:val="FF0000"/>
        </w:rPr>
      </w:pPr>
    </w:p>
    <w:p w:rsidR="0050529A" w:rsidRPr="00CB03DB" w:rsidRDefault="00CB03DB" w:rsidP="00CB03DB">
      <w:pPr>
        <w:pStyle w:val="Otsikko2"/>
        <w:numPr>
          <w:ilvl w:val="1"/>
          <w:numId w:val="34"/>
        </w:numPr>
      </w:pPr>
      <w:r>
        <w:t>Konfliktin osapuolet</w:t>
      </w:r>
    </w:p>
    <w:p w:rsidR="00587005" w:rsidRDefault="00CF016E" w:rsidP="00CF016E">
      <w:r>
        <w:t>Oromiassa on käynnissä Etiopian hallituksen ja OLA:n välinen aseellinen konflikti.</w:t>
      </w:r>
      <w:r>
        <w:rPr>
          <w:rStyle w:val="Alaviitteenviite"/>
        </w:rPr>
        <w:footnoteReference w:id="53"/>
      </w:r>
      <w:r w:rsidR="00587005">
        <w:t xml:space="preserve"> </w:t>
      </w:r>
      <w:r w:rsidR="00CB03DB">
        <w:t>K</w:t>
      </w:r>
      <w:r w:rsidR="00587005">
        <w:t>onfliktin osapuolia ovat OLA sekä sitä vastaan toimivat Etiopian puolustusvoimat (</w:t>
      </w:r>
      <w:r w:rsidR="00587005" w:rsidRPr="00587005">
        <w:rPr>
          <w:i/>
        </w:rPr>
        <w:t>Ethiopian National Defence Force</w:t>
      </w:r>
      <w:r w:rsidR="00587005">
        <w:t>, ENDF), Oromian osavaltion alueelliset erikoisjoukot ja paikalliset oromo-militiat.</w:t>
      </w:r>
      <w:r w:rsidR="00587005">
        <w:rPr>
          <w:rStyle w:val="Alaviitteenviite"/>
        </w:rPr>
        <w:footnoteReference w:id="54"/>
      </w:r>
      <w:r w:rsidR="00587005">
        <w:t xml:space="preserve"> </w:t>
      </w:r>
      <w:r>
        <w:t xml:space="preserve"> </w:t>
      </w:r>
    </w:p>
    <w:p w:rsidR="00CF016E" w:rsidRDefault="00CF016E" w:rsidP="00CF016E">
      <w:r>
        <w:t>OLA</w:t>
      </w:r>
      <w:r w:rsidR="00587005">
        <w:t xml:space="preserve"> (</w:t>
      </w:r>
      <w:r w:rsidR="00587005" w:rsidRPr="00587005">
        <w:rPr>
          <w:i/>
        </w:rPr>
        <w:t>Oromo Liberation Army</w:t>
      </w:r>
      <w:r w:rsidR="00587005">
        <w:t>)</w:t>
      </w:r>
      <w:r>
        <w:t xml:space="preserve"> on Oromian osavaltion ja oromo-kansan itsemääräämisoikeutta ajava aseellinen ryhmä, joka käy Oromiassa aseellista kapinaa liittovaltion ja osavaltion turvallisuusjoukkoja vastaan.</w:t>
      </w:r>
      <w:r>
        <w:rPr>
          <w:rStyle w:val="Alaviitteenviite"/>
        </w:rPr>
        <w:footnoteReference w:id="55"/>
      </w:r>
      <w:r>
        <w:t xml:space="preserve"> OLA oli alun perin OLF-puolueen aseellinen siipi, mutta irtaantui puolueesta vuonna 2019.</w:t>
      </w:r>
      <w:r>
        <w:rPr>
          <w:rStyle w:val="Alaviitteenviite"/>
        </w:rPr>
        <w:footnoteReference w:id="56"/>
      </w:r>
      <w:r>
        <w:t xml:space="preserve"> </w:t>
      </w:r>
      <w:proofErr w:type="gramStart"/>
      <w:r>
        <w:t>Toukokuussa</w:t>
      </w:r>
      <w:proofErr w:type="gramEnd"/>
      <w:r>
        <w:t xml:space="preserve"> 2021 Etiopian hallitus listasi OLA:n terroristijärjestöksi.</w:t>
      </w:r>
      <w:r>
        <w:rPr>
          <w:rStyle w:val="Alaviitteenviite"/>
        </w:rPr>
        <w:footnoteReference w:id="57"/>
      </w:r>
    </w:p>
    <w:p w:rsidR="006346C1" w:rsidRDefault="006346C1" w:rsidP="008434A4">
      <w:r>
        <w:t>Oromian alueelliset erikoisjoukot ovat olleet päätoimija OLA:</w:t>
      </w:r>
      <w:r w:rsidR="00587005">
        <w:t>n vastaisessa taistelussa</w:t>
      </w:r>
      <w:r>
        <w:t>, mutta kyseiset joukot lakkautettiin virallisesti Etiopian hallituksen päätöksellä huhtikuussa 2023</w:t>
      </w:r>
      <w:r w:rsidR="008758AF">
        <w:t>. Sen</w:t>
      </w:r>
      <w:r>
        <w:t xml:space="preserve"> jälkeen ne teoriassa integroitiin muihin turvallisuusjoukkoihin, kuten Etiopian puolustusvoimiin tai osavaltion ja liittovaltion poliisivoimiin.</w:t>
      </w:r>
      <w:r>
        <w:rPr>
          <w:rStyle w:val="Alaviitteenviite"/>
        </w:rPr>
        <w:footnoteReference w:id="58"/>
      </w:r>
      <w:r w:rsidR="005907B1">
        <w:t xml:space="preserve"> </w:t>
      </w:r>
      <w:proofErr w:type="gramStart"/>
      <w:r w:rsidR="005907B1">
        <w:t>Huhtikuussa</w:t>
      </w:r>
      <w:proofErr w:type="gramEnd"/>
      <w:r w:rsidR="005907B1">
        <w:t xml:space="preserve"> 2023</w:t>
      </w:r>
      <w:r w:rsidR="008758AF">
        <w:t xml:space="preserve"> </w:t>
      </w:r>
      <w:r w:rsidR="005907B1">
        <w:t>Etiopian puolustusvoim</w:t>
      </w:r>
      <w:r w:rsidR="008758AF">
        <w:t>ien</w:t>
      </w:r>
      <w:r w:rsidR="005907B1">
        <w:t xml:space="preserve"> ja liittovaltion poliisivoim</w:t>
      </w:r>
      <w:r w:rsidR="008758AF">
        <w:t>ien ilmoitettiin</w:t>
      </w:r>
      <w:r w:rsidR="005907B1">
        <w:t xml:space="preserve"> ottava</w:t>
      </w:r>
      <w:r w:rsidR="008758AF">
        <w:t>n</w:t>
      </w:r>
      <w:r w:rsidR="005907B1">
        <w:t xml:space="preserve"> vastuulleen turvallisuustehtävät Oromian osavaltiossa.</w:t>
      </w:r>
      <w:r w:rsidR="005907B1">
        <w:rPr>
          <w:rStyle w:val="Alaviitteenviite"/>
        </w:rPr>
        <w:footnoteReference w:id="59"/>
      </w:r>
    </w:p>
    <w:p w:rsidR="00F80CF7" w:rsidRDefault="00700E5F" w:rsidP="008434A4">
      <w:r w:rsidRPr="00AB0911">
        <w:t>Oromian konflikt</w:t>
      </w:r>
      <w:r>
        <w:t>i on myös etninen</w:t>
      </w:r>
      <w:r w:rsidRPr="00AB0911">
        <w:t xml:space="preserve"> konflikti oromojen ja amharoiden vä</w:t>
      </w:r>
      <w:r>
        <w:t>lillä.</w:t>
      </w:r>
      <w:r>
        <w:rPr>
          <w:rStyle w:val="Alaviitteenviite"/>
        </w:rPr>
        <w:footnoteReference w:id="60"/>
      </w:r>
      <w:r w:rsidR="00587005">
        <w:t xml:space="preserve"> Etiopian turvallisuusjoukot, OLA ja amhara-militiat taistelevat kaikki to</w:t>
      </w:r>
      <w:r w:rsidR="00705DD0">
        <w:t>i</w:t>
      </w:r>
      <w:r w:rsidR="00587005">
        <w:t>siaan vastaan Oromian ja Amharan osavaltioiden raja-alueella.</w:t>
      </w:r>
      <w:r w:rsidR="00587005">
        <w:rPr>
          <w:rStyle w:val="Alaviitteenviite"/>
        </w:rPr>
        <w:footnoteReference w:id="61"/>
      </w:r>
      <w:r w:rsidR="003B534F">
        <w:t xml:space="preserve"> </w:t>
      </w:r>
      <w:r w:rsidR="006110EE">
        <w:t>Lähteiden perusteella konfliktissa on mukana myös paikallisia amhara- ja oromo-yhteisöjä sekä niiden aseellisia militioita.</w:t>
      </w:r>
      <w:r w:rsidR="006110EE">
        <w:rPr>
          <w:rStyle w:val="Alaviitteenviite"/>
        </w:rPr>
        <w:footnoteReference w:id="62"/>
      </w:r>
      <w:r w:rsidR="006110EE">
        <w:t xml:space="preserve"> </w:t>
      </w:r>
      <w:r w:rsidR="00F80CF7">
        <w:t>Oromiassa toimii amhara- ja Fano-militioita, jotka ovat etnisten amharoiden muodostamia epävirallisia</w:t>
      </w:r>
      <w:r w:rsidR="00D346F3">
        <w:t xml:space="preserve"> puolisotilaallisia</w:t>
      </w:r>
      <w:r w:rsidR="00F80CF7">
        <w:t xml:space="preserve"> turvallisuusjoukkoja.</w:t>
      </w:r>
      <w:r w:rsidR="00F80CF7">
        <w:rPr>
          <w:rStyle w:val="Alaviitteenviite"/>
        </w:rPr>
        <w:footnoteReference w:id="63"/>
      </w:r>
      <w:r w:rsidR="00DE67C6">
        <w:t xml:space="preserve"> </w:t>
      </w:r>
      <w:r w:rsidR="006761ED" w:rsidRPr="003B534F">
        <w:rPr>
          <w:color w:val="000000" w:themeColor="text1"/>
        </w:rPr>
        <w:t>Ne väittävät puolustavansa Oromiassa eläviä etnisiä amhara-yhteisöjä OLA:n hyökkäyksiä vastaan.</w:t>
      </w:r>
      <w:r w:rsidR="00DE67C6" w:rsidRPr="003B534F">
        <w:rPr>
          <w:rStyle w:val="Alaviitteenviite"/>
          <w:color w:val="000000" w:themeColor="text1"/>
        </w:rPr>
        <w:footnoteReference w:id="64"/>
      </w:r>
      <w:r w:rsidR="003B534F" w:rsidRPr="003B534F">
        <w:rPr>
          <w:color w:val="000000" w:themeColor="text1"/>
        </w:rPr>
        <w:t xml:space="preserve"> Fano-militioilta puuttuu virallinen komentorakenne</w:t>
      </w:r>
      <w:r w:rsidR="006110EE">
        <w:rPr>
          <w:color w:val="000000" w:themeColor="text1"/>
        </w:rPr>
        <w:t>,</w:t>
      </w:r>
      <w:r w:rsidR="003B534F" w:rsidRPr="003B534F">
        <w:rPr>
          <w:color w:val="000000" w:themeColor="text1"/>
        </w:rPr>
        <w:t xml:space="preserve"> ja milit</w:t>
      </w:r>
      <w:r w:rsidR="006110EE">
        <w:rPr>
          <w:color w:val="000000" w:themeColor="text1"/>
        </w:rPr>
        <w:t>iat voivat olla vaikeasti tunnistettavia</w:t>
      </w:r>
      <w:r w:rsidR="003B534F" w:rsidRPr="003B534F">
        <w:rPr>
          <w:color w:val="000000" w:themeColor="text1"/>
        </w:rPr>
        <w:t>.</w:t>
      </w:r>
      <w:r w:rsidR="003B534F" w:rsidRPr="003B534F">
        <w:rPr>
          <w:rStyle w:val="Alaviitteenviite"/>
          <w:color w:val="000000" w:themeColor="text1"/>
        </w:rPr>
        <w:footnoteReference w:id="65"/>
      </w:r>
      <w:r w:rsidR="00F80CF7" w:rsidRPr="003B534F">
        <w:rPr>
          <w:color w:val="000000" w:themeColor="text1"/>
        </w:rPr>
        <w:t xml:space="preserve"> </w:t>
      </w:r>
      <w:r w:rsidR="00F80CF7">
        <w:t>Oromiassa toimii</w:t>
      </w:r>
      <w:r w:rsidR="003B534F">
        <w:t xml:space="preserve"> lisäksi</w:t>
      </w:r>
      <w:r w:rsidR="00297F45">
        <w:t xml:space="preserve"> Gumuz-militioita Benishangul Gumuzin osavaltiosta sekä</w:t>
      </w:r>
      <w:r w:rsidR="00F80CF7">
        <w:t xml:space="preserve"> tuntemattomia aseellisia ryhmiä.</w:t>
      </w:r>
      <w:r w:rsidR="00F80CF7">
        <w:rPr>
          <w:rStyle w:val="Alaviitteenviite"/>
        </w:rPr>
        <w:footnoteReference w:id="66"/>
      </w:r>
    </w:p>
    <w:p w:rsidR="004A09B2" w:rsidRDefault="00DE67C6" w:rsidP="008434A4">
      <w:r>
        <w:t xml:space="preserve">Konfliktitilannetta Oromiassa kuvaillaan monimutkaiseksi, sillä </w:t>
      </w:r>
      <w:r w:rsidR="00A81C95">
        <w:t>alueella toimii useita eri aseellisia toimijoita.</w:t>
      </w:r>
      <w:r w:rsidR="00A81C95">
        <w:rPr>
          <w:rStyle w:val="Alaviitteenviite"/>
        </w:rPr>
        <w:footnoteReference w:id="67"/>
      </w:r>
      <w:r w:rsidR="002D72C1">
        <w:t xml:space="preserve"> Oromiassa toimii vaikeasti tunnistettavia ryhmiä, kuten erilaisia itsenäisesti</w:t>
      </w:r>
      <w:r w:rsidR="005951ED">
        <w:t xml:space="preserve"> toimivia</w:t>
      </w:r>
      <w:r w:rsidR="002D72C1">
        <w:t xml:space="preserve"> </w:t>
      </w:r>
      <w:r w:rsidR="002D72C1">
        <w:lastRenderedPageBreak/>
        <w:t>OLA-ryhmittymiä sekä amhara- ja Fano-joukkoja kuten myös aseistautuneita siviilejä.</w:t>
      </w:r>
      <w:r w:rsidR="002D72C1">
        <w:rPr>
          <w:rStyle w:val="Alaviitteenviite"/>
        </w:rPr>
        <w:footnoteReference w:id="68"/>
      </w:r>
      <w:r w:rsidR="002D72C1">
        <w:t xml:space="preserve"> </w:t>
      </w:r>
      <w:r w:rsidR="004A09B2">
        <w:t>Oromian konfliktissa</w:t>
      </w:r>
      <w:r w:rsidR="00553421">
        <w:t xml:space="preserve"> </w:t>
      </w:r>
      <w:r w:rsidR="004A09B2">
        <w:t xml:space="preserve">väkivallan ja </w:t>
      </w:r>
      <w:r w:rsidR="009E2280">
        <w:t>turvallisuus</w:t>
      </w:r>
      <w:r w:rsidR="004A09B2">
        <w:t>välikohtaust</w:t>
      </w:r>
      <w:r w:rsidR="00553421">
        <w:t>en osapuolia on</w:t>
      </w:r>
      <w:r w:rsidR="00A81C95">
        <w:t>kin</w:t>
      </w:r>
      <w:r w:rsidR="00553421">
        <w:t xml:space="preserve"> usein vaikea määrittää.</w:t>
      </w:r>
      <w:r w:rsidR="00553421">
        <w:rPr>
          <w:rStyle w:val="Alaviitteenviite"/>
        </w:rPr>
        <w:footnoteReference w:id="69"/>
      </w:r>
      <w:r w:rsidR="00553421">
        <w:t xml:space="preserve"> Sy</w:t>
      </w:r>
      <w:r w:rsidR="002D72C1">
        <w:t>itä tähän ovat esimerkiksi</w:t>
      </w:r>
      <w:r w:rsidR="00553421">
        <w:t xml:space="preserve"> alueella toimivien aseellisten ryhmien vakiintumaton luonne</w:t>
      </w:r>
      <w:r w:rsidR="00AA39B3">
        <w:t xml:space="preserve"> ja sirpaleisuus</w:t>
      </w:r>
      <w:r w:rsidR="00553421">
        <w:t>.</w:t>
      </w:r>
      <w:r w:rsidR="00553421">
        <w:rPr>
          <w:rStyle w:val="Alaviitteenviite"/>
        </w:rPr>
        <w:footnoteReference w:id="70"/>
      </w:r>
    </w:p>
    <w:p w:rsidR="00A32B0E" w:rsidRDefault="00A32B0E" w:rsidP="008434A4"/>
    <w:p w:rsidR="0050529A" w:rsidRDefault="0050529A" w:rsidP="00705DD0">
      <w:pPr>
        <w:pStyle w:val="Otsikko2"/>
        <w:numPr>
          <w:ilvl w:val="1"/>
          <w:numId w:val="34"/>
        </w:numPr>
      </w:pPr>
      <w:r>
        <w:t>Aluehallinta</w:t>
      </w:r>
    </w:p>
    <w:p w:rsidR="00470481" w:rsidRDefault="00705DD0" w:rsidP="00470481">
      <w:r>
        <w:t>Oromiassa konflikti</w:t>
      </w:r>
      <w:r w:rsidR="004F10FE">
        <w:t xml:space="preserve"> </w:t>
      </w:r>
      <w:proofErr w:type="gramStart"/>
      <w:r w:rsidR="004F10FE">
        <w:t>OLA:aa</w:t>
      </w:r>
      <w:proofErr w:type="gramEnd"/>
      <w:r w:rsidR="004F10FE">
        <w:t xml:space="preserve"> vastaan on jättänyt laajoja alueita virallisten hallintorakenteiden ulkopuolelle.</w:t>
      </w:r>
      <w:r w:rsidR="004657C1">
        <w:rPr>
          <w:rStyle w:val="Alaviitteenviite"/>
        </w:rPr>
        <w:footnoteReference w:id="71"/>
      </w:r>
      <w:r w:rsidR="004657C1">
        <w:t xml:space="preserve"> </w:t>
      </w:r>
      <w:r w:rsidR="00E81235">
        <w:t>Osat Oromian osavaltiosta eivät ole</w:t>
      </w:r>
      <w:r w:rsidR="002F40F5">
        <w:t xml:space="preserve"> Etiopian liittovaltion kontrollissa</w:t>
      </w:r>
      <w:r w:rsidR="00470481">
        <w:t>.</w:t>
      </w:r>
      <w:r w:rsidR="00470481">
        <w:rPr>
          <w:rStyle w:val="Alaviitteenviite"/>
        </w:rPr>
        <w:footnoteReference w:id="72"/>
      </w:r>
      <w:r w:rsidR="00470481">
        <w:t xml:space="preserve"> Esimerkiksi Länsi-Oromiassa suuret alueet ovat liittovaltion hallituksen kontrollin ulkopuolella.</w:t>
      </w:r>
      <w:r w:rsidR="00470481">
        <w:rPr>
          <w:rStyle w:val="Alaviitteenviite"/>
        </w:rPr>
        <w:footnoteReference w:id="73"/>
      </w:r>
    </w:p>
    <w:p w:rsidR="00C17B8F" w:rsidRDefault="002F40F5" w:rsidP="008434A4">
      <w:r>
        <w:t>OLA kontrolloi alueita Oromiassa.</w:t>
      </w:r>
      <w:r>
        <w:rPr>
          <w:rStyle w:val="Alaviitteenviite"/>
        </w:rPr>
        <w:footnoteReference w:id="74"/>
      </w:r>
      <w:r w:rsidR="00775B89">
        <w:t xml:space="preserve"> </w:t>
      </w:r>
      <w:r w:rsidR="003959B6">
        <w:t>OLA:n kapinallisten läsnäolo rajoittui aikaisemmin Oromian läntisille ja eteläisille reun</w:t>
      </w:r>
      <w:r w:rsidR="00AB60CC">
        <w:t>a-alueille</w:t>
      </w:r>
      <w:r w:rsidR="003959B6">
        <w:t>.</w:t>
      </w:r>
      <w:r w:rsidR="003959B6">
        <w:rPr>
          <w:rStyle w:val="Alaviitteenviite"/>
        </w:rPr>
        <w:footnoteReference w:id="75"/>
      </w:r>
      <w:r w:rsidR="003959B6">
        <w:t xml:space="preserve"> </w:t>
      </w:r>
      <w:r w:rsidR="00E81235">
        <w:t>Vuonna 2023 ilmestyneiden lähteiden perusteella OLA:n läsnäolo on</w:t>
      </w:r>
      <w:r w:rsidR="00427A2A">
        <w:t xml:space="preserve"> kuitenkin</w:t>
      </w:r>
      <w:r w:rsidR="00E81235">
        <w:t xml:space="preserve"> lisääntynyt Keski-Oromiassa.</w:t>
      </w:r>
      <w:r w:rsidR="00E81235">
        <w:rPr>
          <w:rStyle w:val="Alaviitteenviite"/>
        </w:rPr>
        <w:footnoteReference w:id="76"/>
      </w:r>
      <w:r w:rsidR="00775B89">
        <w:t xml:space="preserve"> Viime vuosina </w:t>
      </w:r>
      <w:r w:rsidR="00C17B8F">
        <w:t>OLA on onnistunut laajentamaan toiminta-aluettaan</w:t>
      </w:r>
      <w:r w:rsidR="0014303B">
        <w:t xml:space="preserve"> ja</w:t>
      </w:r>
      <w:r w:rsidR="00C17B8F">
        <w:t xml:space="preserve"> lisäämään taistelijoidensa määrää.</w:t>
      </w:r>
      <w:r w:rsidR="00C17B8F">
        <w:rPr>
          <w:rStyle w:val="Alaviitteenviite"/>
        </w:rPr>
        <w:footnoteReference w:id="77"/>
      </w:r>
      <w:r w:rsidR="00252BC0">
        <w:t xml:space="preserve"> Konflikti</w:t>
      </w:r>
      <w:r w:rsidR="009A49C5">
        <w:t xml:space="preserve"> naapuriosavaltio</w:t>
      </w:r>
      <w:r w:rsidR="00252BC0">
        <w:t xml:space="preserve"> Amharassa on ohjannut liittovaltion resursseja pois Oromiasta, mikä on hyödyttänyt OLA:aa.</w:t>
      </w:r>
      <w:r w:rsidR="00252BC0">
        <w:rPr>
          <w:rStyle w:val="Alaviitteenviite"/>
        </w:rPr>
        <w:footnoteReference w:id="78"/>
      </w:r>
      <w:r w:rsidR="00252BC0">
        <w:t xml:space="preserve"> Keskellä yleistä turvattomuutta aseelliset ryhmät, joista osa on tai väittää olevansa sidoksissa OLA:aan, ovat levinneet nopeasti Oromiassa.</w:t>
      </w:r>
      <w:r w:rsidR="00252BC0">
        <w:rPr>
          <w:rStyle w:val="Alaviitteenviite"/>
        </w:rPr>
        <w:footnoteReference w:id="79"/>
      </w:r>
    </w:p>
    <w:p w:rsidR="005A3C86" w:rsidRDefault="005F3A6D" w:rsidP="008434A4">
      <w:r>
        <w:t xml:space="preserve">OLA:n taistelijoiden </w:t>
      </w:r>
      <w:r w:rsidR="00992292">
        <w:t>luku</w:t>
      </w:r>
      <w:r>
        <w:t>määrästä ei ole tarkkaa tietoa.</w:t>
      </w:r>
      <w:r w:rsidR="00992292">
        <w:rPr>
          <w:rStyle w:val="Alaviitteenviite"/>
        </w:rPr>
        <w:footnoteReference w:id="80"/>
      </w:r>
      <w:r w:rsidR="005A3C86">
        <w:t xml:space="preserve"> Vuonna 2020 asiantuntijat olettivat OLA:n koostuvan noin 7000 taistelijasta.</w:t>
      </w:r>
      <w:r>
        <w:rPr>
          <w:rStyle w:val="Alaviitteenviite"/>
        </w:rPr>
        <w:footnoteReference w:id="81"/>
      </w:r>
      <w:r w:rsidR="005A3C86">
        <w:t xml:space="preserve"> Lähteiden mukaan OLA:n taistelijoiden määrä on kuitenkin todennäköisesti kasvanut merkittävästi vuodesta 2020 lähtien.</w:t>
      </w:r>
      <w:r w:rsidR="005A3C86">
        <w:rPr>
          <w:rStyle w:val="Alaviitteenviite"/>
        </w:rPr>
        <w:footnoteReference w:id="82"/>
      </w:r>
      <w:r w:rsidR="005A3C86">
        <w:t xml:space="preserve"> EPO:n mukaan</w:t>
      </w:r>
      <w:r w:rsidR="0050529A">
        <w:t xml:space="preserve"> ryhmä kasvoi eksponentiaalisesti</w:t>
      </w:r>
      <w:r w:rsidR="005A3C86">
        <w:t xml:space="preserve"> vuosina 2020-2022</w:t>
      </w:r>
      <w:r w:rsidR="0050529A">
        <w:t>.</w:t>
      </w:r>
      <w:r w:rsidR="0050529A">
        <w:rPr>
          <w:rStyle w:val="Alaviitteenviite"/>
        </w:rPr>
        <w:footnoteReference w:id="83"/>
      </w:r>
      <w:r w:rsidR="00AB0911">
        <w:t xml:space="preserve"> </w:t>
      </w:r>
      <w:r w:rsidR="005A3C86">
        <w:t xml:space="preserve">Joillakin alueilla OLA on </w:t>
      </w:r>
      <w:r w:rsidR="00A137E7">
        <w:t>sulautunut</w:t>
      </w:r>
      <w:r w:rsidR="005A3C86">
        <w:t xml:space="preserve"> paikallisväestöön</w:t>
      </w:r>
      <w:r w:rsidR="00AB0911">
        <w:t>, e</w:t>
      </w:r>
      <w:r w:rsidR="0067407F">
        <w:t>ikä</w:t>
      </w:r>
      <w:r w:rsidR="00AB0911">
        <w:t xml:space="preserve"> sen</w:t>
      </w:r>
      <w:r w:rsidR="005A3C86">
        <w:t xml:space="preserve"> </w:t>
      </w:r>
      <w:r w:rsidR="00AB0911">
        <w:t>jäseniä</w:t>
      </w:r>
      <w:r w:rsidR="005A3C86">
        <w:t xml:space="preserve"> välttämättä</w:t>
      </w:r>
      <w:r w:rsidR="00AB0911">
        <w:t xml:space="preserve"> pysty</w:t>
      </w:r>
      <w:r w:rsidR="005A3C86">
        <w:t xml:space="preserve"> selvästi erottamaan </w:t>
      </w:r>
      <w:r w:rsidR="00427A2A">
        <w:t xml:space="preserve">muusta </w:t>
      </w:r>
      <w:r w:rsidR="005A3C86">
        <w:t>väestöstä.</w:t>
      </w:r>
      <w:r w:rsidR="005A3C86">
        <w:rPr>
          <w:rStyle w:val="Alaviitteenviite"/>
        </w:rPr>
        <w:footnoteReference w:id="84"/>
      </w:r>
    </w:p>
    <w:p w:rsidR="006829BC" w:rsidRDefault="006829BC" w:rsidP="006829BC">
      <w:r>
        <w:t xml:space="preserve">AFP-uutistoimiston haastatteleman asiantuntijan mukaan OLA ei ole ylhäältä johdettu järjestö, vaan enemmänkin löyhä joukko aseellisia ryhmiä, jotka </w:t>
      </w:r>
      <w:r w:rsidR="00895A2A">
        <w:t>katsovat</w:t>
      </w:r>
      <w:r>
        <w:t xml:space="preserve"> olevansa osa OLA:aa.</w:t>
      </w:r>
      <w:r>
        <w:rPr>
          <w:rStyle w:val="Alaviitteenviite"/>
        </w:rPr>
        <w:footnoteReference w:id="85"/>
      </w:r>
      <w:r>
        <w:t xml:space="preserve"> </w:t>
      </w:r>
      <w:r w:rsidRPr="009A49C5">
        <w:t>OLA:n rakenne</w:t>
      </w:r>
      <w:r>
        <w:t xml:space="preserve"> on hajanainen, ja sen sisäiset komentorakenteet ovat epäselviä.</w:t>
      </w:r>
      <w:r w:rsidR="00252BC0">
        <w:rPr>
          <w:rStyle w:val="Alaviitteenviite"/>
        </w:rPr>
        <w:footnoteReference w:id="86"/>
      </w:r>
      <w:r>
        <w:t xml:space="preserve"> </w:t>
      </w:r>
      <w:r w:rsidR="00252BC0">
        <w:t>Ryhmä jakautuu useisiin puoliautonomisiin alueellisiin komentoyksiköihin.</w:t>
      </w:r>
      <w:r w:rsidR="00252BC0">
        <w:rPr>
          <w:rStyle w:val="Alaviitteenviite"/>
        </w:rPr>
        <w:footnoteReference w:id="87"/>
      </w:r>
      <w:r w:rsidR="00252BC0">
        <w:t xml:space="preserve"> </w:t>
      </w:r>
      <w:r>
        <w:t>OLA koostuu useista itsenäisistä ryhmittymistä, ja on epäselvää, missä määrin yksittäiset ryhmät saavat käskyjä keskusjohdolta.</w:t>
      </w:r>
      <w:r>
        <w:rPr>
          <w:rStyle w:val="Alaviitteenviite"/>
        </w:rPr>
        <w:footnoteReference w:id="88"/>
      </w:r>
      <w:r w:rsidR="009A49C5">
        <w:t xml:space="preserve"> </w:t>
      </w:r>
      <w:r>
        <w:t xml:space="preserve">Raja OLA:n ja erilaisten rikollisjengien välillä Oromiassa on epäselvä. On </w:t>
      </w:r>
      <w:r>
        <w:lastRenderedPageBreak/>
        <w:t>olemassa useita eri ryhmiä, jotka kutsuvat itseään OLA:ksi.</w:t>
      </w:r>
      <w:r>
        <w:rPr>
          <w:rStyle w:val="Alaviitteenviite"/>
        </w:rPr>
        <w:footnoteReference w:id="89"/>
      </w:r>
      <w:r>
        <w:t xml:space="preserve"> Joissakin tapauksissa OLA:</w:t>
      </w:r>
      <w:r w:rsidR="0067407F">
        <w:t>n ala</w:t>
      </w:r>
      <w:r>
        <w:t>ryhmät, rikollisjengit ja oromo</w:t>
      </w:r>
      <w:r w:rsidR="00A137E7">
        <w:t>-</w:t>
      </w:r>
      <w:r>
        <w:t>nuoret toteuttavat väkivaltaa OLA:n nimissä väittäen olevansa OLA:n jäseniä, vaikka niillä ei olisi virallisia yhteyksiä ryhmään.</w:t>
      </w:r>
      <w:r>
        <w:rPr>
          <w:rStyle w:val="Alaviitteenviite"/>
        </w:rPr>
        <w:footnoteReference w:id="90"/>
      </w:r>
    </w:p>
    <w:p w:rsidR="006829BC" w:rsidRPr="00293C83" w:rsidRDefault="0043317B" w:rsidP="006829BC">
      <w:r>
        <w:t xml:space="preserve">Norjan maatietopalvelu </w:t>
      </w:r>
      <w:r w:rsidR="00AE7D58">
        <w:t>Landinfon maatietoraportin mukaan OLA:n kontrolloimista alueista ja läsnäolosta on saatavilla rajallisesti tietoa. Oromiassa alueiden hallinta osapuolten välillä vaihtelee</w:t>
      </w:r>
      <w:r w:rsidR="00B17BCC">
        <w:t>, ja</w:t>
      </w:r>
      <w:r w:rsidR="00AE7D58">
        <w:t xml:space="preserve"> </w:t>
      </w:r>
      <w:r w:rsidR="00B17BCC">
        <w:t>m</w:t>
      </w:r>
      <w:r w:rsidR="00AE7D58">
        <w:t>yös OLA:n kontrolli</w:t>
      </w:r>
      <w:r w:rsidR="00B17BCC">
        <w:t>n taso</w:t>
      </w:r>
      <w:r w:rsidR="00AE7D58">
        <w:t xml:space="preserve"> eri alueilla vaihtelee.</w:t>
      </w:r>
      <w:r w:rsidR="006829BC">
        <w:t xml:space="preserve"> Landinfon raportin mukaan OLA voi kontrolloida tiettyjä alueita öisin, ja hallituksen joukot voivat kontrolloida sam</w:t>
      </w:r>
      <w:r w:rsidR="0067407F">
        <w:t>oja</w:t>
      </w:r>
      <w:r w:rsidR="006829BC">
        <w:t xml:space="preserve"> alueita päiväsaikaan.</w:t>
      </w:r>
      <w:r w:rsidR="00AE7D58">
        <w:t xml:space="preserve"> Joissakin tapauksissa OLA</w:t>
      </w:r>
      <w:r w:rsidR="00895A2A">
        <w:t xml:space="preserve"> on alueelle</w:t>
      </w:r>
      <w:r w:rsidR="004F10FE">
        <w:t xml:space="preserve"> saavuttuaan</w:t>
      </w:r>
      <w:r w:rsidR="00895A2A">
        <w:t xml:space="preserve"> vetäytynyt suhteellisen nopeasti</w:t>
      </w:r>
      <w:r w:rsidR="00AE7D58">
        <w:t>.</w:t>
      </w:r>
      <w:r w:rsidR="006829BC">
        <w:t xml:space="preserve"> </w:t>
      </w:r>
      <w:r w:rsidR="00AE7D58">
        <w:t>Landinfon</w:t>
      </w:r>
      <w:r w:rsidR="006829BC">
        <w:t xml:space="preserve"> raportin</w:t>
      </w:r>
      <w:r w:rsidR="00AE7D58">
        <w:t xml:space="preserve"> mukaan monissa tapauksissa kyse on enemmänkin viranomaisten rajallisesta läsnäolosta kuin OLA:n vahvasta vaikutusvallasta. OLA ei ole kyennyt </w:t>
      </w:r>
      <w:r w:rsidR="006761ED">
        <w:t>perustamaan hallintorakenteita kontrolloimilleen alueille.</w:t>
      </w:r>
      <w:r w:rsidR="006761ED">
        <w:rPr>
          <w:rStyle w:val="Alaviitteenviite"/>
        </w:rPr>
        <w:footnoteReference w:id="91"/>
      </w:r>
      <w:r w:rsidR="006829BC">
        <w:t xml:space="preserve"> OLA:n arvioidaan olevan liian pieni, hajanainen ja heikosti varusteltu</w:t>
      </w:r>
      <w:r w:rsidR="00B17BCC">
        <w:t xml:space="preserve"> ryhmä, jotta se pystyisi</w:t>
      </w:r>
      <w:r w:rsidR="006829BC">
        <w:t xml:space="preserve"> val</w:t>
      </w:r>
      <w:r w:rsidR="00B17BCC">
        <w:t>taamaan</w:t>
      </w:r>
      <w:r w:rsidR="006829BC">
        <w:t xml:space="preserve"> suurempia kaupunkeja.</w:t>
      </w:r>
      <w:r w:rsidR="00E746B8">
        <w:t xml:space="preserve"> OLA:n toimintaa on kuitenkin raportoitu vain 25 kilometrin päässä pääkaupunki Addis Abebasta.</w:t>
      </w:r>
      <w:r w:rsidR="006829BC">
        <w:rPr>
          <w:rStyle w:val="Alaviitteenviite"/>
        </w:rPr>
        <w:footnoteReference w:id="92"/>
      </w:r>
    </w:p>
    <w:p w:rsidR="001736A9" w:rsidRPr="001736A9" w:rsidRDefault="00C761E8" w:rsidP="00470481">
      <w:r>
        <w:t>OLA kontrolloi laajoja alueita Oromian maaseutualueilla.</w:t>
      </w:r>
      <w:r>
        <w:rPr>
          <w:rStyle w:val="Alaviitteenviite"/>
        </w:rPr>
        <w:footnoteReference w:id="93"/>
      </w:r>
      <w:r w:rsidR="001421E5">
        <w:t xml:space="preserve"> Yhdysvaltain ulkoministeriön ihmisoikeusraportin mukaan OLA:lla on ryhmittymiä Länsi-, Keski- ja Etelä-Oromiassa.</w:t>
      </w:r>
      <w:r w:rsidR="001421E5">
        <w:rPr>
          <w:rStyle w:val="Alaviitteenviite"/>
        </w:rPr>
        <w:footnoteReference w:id="94"/>
      </w:r>
      <w:r w:rsidR="00470481">
        <w:t xml:space="preserve"> </w:t>
      </w:r>
      <w:r w:rsidR="001421E5">
        <w:t xml:space="preserve">Myös </w:t>
      </w:r>
      <w:r w:rsidR="00646148">
        <w:t>SWP-instituutin (</w:t>
      </w:r>
      <w:r w:rsidR="00646148" w:rsidRPr="00646148">
        <w:rPr>
          <w:i/>
        </w:rPr>
        <w:t>Stiftung Wissenschaft und Politik</w:t>
      </w:r>
      <w:r w:rsidR="00646148">
        <w:t>)</w:t>
      </w:r>
      <w:r w:rsidR="009A49C5">
        <w:t xml:space="preserve"> karttaesityksen</w:t>
      </w:r>
      <w:r w:rsidR="004F10FE">
        <w:rPr>
          <w:rStyle w:val="Alaviitteenviite"/>
        </w:rPr>
        <w:footnoteReference w:id="95"/>
      </w:r>
      <w:r w:rsidR="009A49C5">
        <w:t xml:space="preserve"> mukaan</w:t>
      </w:r>
      <w:r w:rsidR="00470481" w:rsidRPr="00293C83">
        <w:t xml:space="preserve"> OLA:n vaikutusalue</w:t>
      </w:r>
      <w:r w:rsidR="009A49C5">
        <w:t>et</w:t>
      </w:r>
      <w:r w:rsidR="00470481" w:rsidRPr="00293C83">
        <w:t xml:space="preserve"> </w:t>
      </w:r>
      <w:r w:rsidR="009A49C5">
        <w:t>ulottuvat</w:t>
      </w:r>
      <w:r w:rsidR="00470481" w:rsidRPr="00293C83">
        <w:t xml:space="preserve"> Länsi-, </w:t>
      </w:r>
      <w:r w:rsidR="00470481">
        <w:t>Keski- ja Etelä-Oromia</w:t>
      </w:r>
      <w:r w:rsidR="009A49C5">
        <w:t>an</w:t>
      </w:r>
      <w:r w:rsidR="00470481">
        <w:t>.</w:t>
      </w:r>
      <w:r w:rsidR="00470481">
        <w:rPr>
          <w:rStyle w:val="Alaviitteenviite"/>
        </w:rPr>
        <w:footnoteReference w:id="96"/>
      </w:r>
      <w:r w:rsidR="00775B89">
        <w:t xml:space="preserve"> </w:t>
      </w:r>
      <w:r w:rsidR="001736A9" w:rsidRPr="001736A9">
        <w:t>ACLED:n mukaan OLA:n toimintaa raportoitiin vuonna 2023 et</w:t>
      </w:r>
      <w:r w:rsidR="001736A9">
        <w:t>enkin</w:t>
      </w:r>
      <w:r w:rsidR="001736A9" w:rsidRPr="001736A9">
        <w:t xml:space="preserve"> Shewan (East, West, North, South West), Wellegan (West, East, Kellem, Horo Guduru), Gujin (Guji, </w:t>
      </w:r>
      <w:r w:rsidR="001736A9">
        <w:t>West Guji) ja Arsin (Arsi, West Arsi) maakunnissa sekä Finfine Specialin ja Buno Bedelen maakunnissa.</w:t>
      </w:r>
      <w:r w:rsidR="001736A9">
        <w:rPr>
          <w:rStyle w:val="Alaviitteenviite"/>
        </w:rPr>
        <w:footnoteReference w:id="97"/>
      </w:r>
      <w:r w:rsidR="005F1C98">
        <w:t xml:space="preserve"> EPO:n mukaan OLA on aktiivisin West Wellegan, Horo Guduru Wellegan, North Shewan ja Gujin maakunnissa.</w:t>
      </w:r>
      <w:r w:rsidR="005F1C98">
        <w:rPr>
          <w:rStyle w:val="Alaviitteenviite"/>
        </w:rPr>
        <w:footnoteReference w:id="98"/>
      </w:r>
    </w:p>
    <w:p w:rsidR="00470481" w:rsidRDefault="00BA605E" w:rsidP="00470481">
      <w:r w:rsidRPr="00BA605E">
        <w:rPr>
          <w:i/>
        </w:rPr>
        <w:t>Rift Valley</w:t>
      </w:r>
      <w:r>
        <w:t xml:space="preserve"> -instituutin (RVI)</w:t>
      </w:r>
      <w:r w:rsidR="00F26070">
        <w:t xml:space="preserve"> raportin mukaan</w:t>
      </w:r>
      <w:r>
        <w:t xml:space="preserve"> </w:t>
      </w:r>
      <w:r w:rsidR="00F26070">
        <w:t>v</w:t>
      </w:r>
      <w:r w:rsidR="00080A34">
        <w:t>uoden 2022 jälkimmäisellä puoliskolla OLA laajensi väliaikaisesti alueellista kontrolliaan</w:t>
      </w:r>
      <w:r w:rsidR="00E81235">
        <w:t xml:space="preserve"> Länsi- ja Lounais-Oromian</w:t>
      </w:r>
      <w:r w:rsidR="00080A34">
        <w:t xml:space="preserve"> maaseutualueilla ja -paikkakunnilla.</w:t>
      </w:r>
      <w:r w:rsidR="00297F45">
        <w:t xml:space="preserve"> OLA toteutti merkittäviä sotilaallisia etenemisiä Länsi-Oromiassa ja saavutti osittaisen kontrollin West Wellegan ja Kellem Wellegan maakunnissa, osissa East Wellegan maakuntaa ja Lounais-Oromiaa sekä kahdessa piirikunnassa Ilu Aba Boran maakunnassa.</w:t>
      </w:r>
      <w:r w:rsidR="00080A34">
        <w:t xml:space="preserve"> </w:t>
      </w:r>
      <w:r w:rsidR="00297F45">
        <w:t>OLA:n alueellisen laajenemisen mahdollisti</w:t>
      </w:r>
      <w:r w:rsidR="00080A34">
        <w:t xml:space="preserve"> ns. turvallisuustyhjiö, joka syntyi Oromiaan Etiopian puolustusvoimien ollessa sidottuina Pohjois-Etiopian konfliktiin.</w:t>
      </w:r>
      <w:r w:rsidR="00080A34">
        <w:rPr>
          <w:rStyle w:val="Alaviitteenviite"/>
        </w:rPr>
        <w:footnoteReference w:id="99"/>
      </w:r>
      <w:r w:rsidR="00470481">
        <w:t xml:space="preserve"> </w:t>
      </w:r>
      <w:r w:rsidR="0067407F">
        <w:t>Marraskuussa 2022 OLA:n raportoitiin saaneen väliaikaisesti kontrolliinsa 11 piirikuntaa East Wellegan maakunnassa, mutta kuun loppuun mennessä Etiopian puolustusvoimat onnistuivat saamaan</w:t>
      </w:r>
      <w:r w:rsidR="00B17BCC">
        <w:t xml:space="preserve"> osan niistä</w:t>
      </w:r>
      <w:r w:rsidR="0067407F">
        <w:t xml:space="preserve"> takaisin kontrolliinsa.</w:t>
      </w:r>
      <w:r w:rsidR="0067407F">
        <w:rPr>
          <w:rStyle w:val="Alaviitteenviite"/>
        </w:rPr>
        <w:footnoteReference w:id="100"/>
      </w:r>
      <w:r w:rsidR="0067407F">
        <w:t xml:space="preserve"> Loka-marraskuun aikana OLA otti kontrolliinsa laajoja maaseutualueita myös West Wellegan maakunnassa Gimbin piirikunnassa.</w:t>
      </w:r>
      <w:r w:rsidR="0067407F">
        <w:rPr>
          <w:rStyle w:val="Alaviitteenviite"/>
        </w:rPr>
        <w:footnoteReference w:id="101"/>
      </w:r>
    </w:p>
    <w:p w:rsidR="00470481" w:rsidRDefault="000E7171" w:rsidP="008434A4">
      <w:r>
        <w:t>Liittovaltion turvallisuusjoukkojen läsnäolo Oromiassa lisääntyi marraskuusta 2022 lähtien.</w:t>
      </w:r>
      <w:r>
        <w:rPr>
          <w:rStyle w:val="Alaviitteenviite"/>
        </w:rPr>
        <w:footnoteReference w:id="102"/>
      </w:r>
      <w:r w:rsidR="00775B89">
        <w:t xml:space="preserve"> </w:t>
      </w:r>
      <w:r w:rsidR="00080A34">
        <w:t xml:space="preserve">Pohjois-Etiopian konfliktin päätyttyä marraskuussa 2022 Etiopian hallituksen joukot kiihdyttivät </w:t>
      </w:r>
      <w:r w:rsidR="00080A34">
        <w:lastRenderedPageBreak/>
        <w:t>vastahyökkäyksiään Oromiassa, mikä aiheutti OLA:n vetäytymisen</w:t>
      </w:r>
      <w:r w:rsidR="00F26070">
        <w:t xml:space="preserve"> sen</w:t>
      </w:r>
      <w:r w:rsidR="00080A34">
        <w:t xml:space="preserve"> aikaisemmin kontrolloimilta alueilta ja paikkakunnilta Länsi- ja Keski-Oromian maaseutualueille.</w:t>
      </w:r>
      <w:r w:rsidR="00E90B1E">
        <w:t xml:space="preserve"> </w:t>
      </w:r>
      <w:r w:rsidR="00F26070">
        <w:t xml:space="preserve">RVI:n raportin mukaan </w:t>
      </w:r>
      <w:r w:rsidR="00E90B1E">
        <w:t>OLA joutui vetäytymään</w:t>
      </w:r>
      <w:r w:rsidR="00F26070">
        <w:t xml:space="preserve"> Wellegan</w:t>
      </w:r>
      <w:r w:rsidR="00E90B1E">
        <w:t xml:space="preserve"> </w:t>
      </w:r>
      <w:r w:rsidR="00F26070">
        <w:t>(</w:t>
      </w:r>
      <w:r w:rsidR="00BA605E">
        <w:t>East, West, Kellem</w:t>
      </w:r>
      <w:r w:rsidR="00F26070">
        <w:t xml:space="preserve">, </w:t>
      </w:r>
      <w:r w:rsidR="00BA605E">
        <w:t>Horo Guduru</w:t>
      </w:r>
      <w:r w:rsidR="00F26070">
        <w:t>)</w:t>
      </w:r>
      <w:r w:rsidR="00BA605E">
        <w:t xml:space="preserve"> maakuntien </w:t>
      </w:r>
      <w:r w:rsidR="00F26070">
        <w:t>kaupungeista ja kylistä pääasiassa Keski-Oromian maaseutualueille ja metsiin</w:t>
      </w:r>
      <w:r w:rsidR="00BA605E">
        <w:t xml:space="preserve">. </w:t>
      </w:r>
      <w:r w:rsidR="00684921">
        <w:t>RVI:n mukaan a</w:t>
      </w:r>
      <w:r w:rsidR="00BA605E">
        <w:t>lkuvuonna 2023 OLA oli läsnä etenkin Shewan</w:t>
      </w:r>
      <w:r w:rsidR="00F26070">
        <w:t xml:space="preserve"> (East, West, North, South) maakunnissa</w:t>
      </w:r>
      <w:r w:rsidR="00BA605E">
        <w:t xml:space="preserve"> sekä West Gujin maakunn</w:t>
      </w:r>
      <w:r w:rsidR="00F26070">
        <w:t>a</w:t>
      </w:r>
      <w:r w:rsidR="00BA605E">
        <w:t>ssa.</w:t>
      </w:r>
      <w:r w:rsidR="00080A34">
        <w:rPr>
          <w:rStyle w:val="Alaviitteenviite"/>
        </w:rPr>
        <w:footnoteReference w:id="103"/>
      </w:r>
      <w:r w:rsidR="0067407F">
        <w:t xml:space="preserve"> </w:t>
      </w:r>
      <w:proofErr w:type="gramStart"/>
      <w:r w:rsidR="00F367A2">
        <w:t>Tammikuussa</w:t>
      </w:r>
      <w:proofErr w:type="gramEnd"/>
      <w:r w:rsidR="00F367A2">
        <w:t xml:space="preserve"> 2023 Etiopian </w:t>
      </w:r>
      <w:r w:rsidR="00F367A2" w:rsidRPr="0067407F">
        <w:t xml:space="preserve">armeija </w:t>
      </w:r>
      <w:r w:rsidR="00E7467B">
        <w:t>tiedotti</w:t>
      </w:r>
      <w:r w:rsidR="00F367A2" w:rsidRPr="0067407F">
        <w:t xml:space="preserve"> vapauttaneensa Etelä-Oromiassa seitsemän kylää, jotka olivat olleet</w:t>
      </w:r>
      <w:r w:rsidR="00C53673">
        <w:t xml:space="preserve"> vuosia</w:t>
      </w:r>
      <w:r w:rsidR="00F367A2" w:rsidRPr="0067407F">
        <w:t xml:space="preserve"> OLA:n hallussa.</w:t>
      </w:r>
      <w:r w:rsidR="00F367A2" w:rsidRPr="0067407F">
        <w:rPr>
          <w:rStyle w:val="Alaviitteenviite"/>
        </w:rPr>
        <w:footnoteReference w:id="104"/>
      </w:r>
    </w:p>
    <w:p w:rsidR="005A579A" w:rsidRDefault="005A579A" w:rsidP="00470481"/>
    <w:p w:rsidR="006E7A44" w:rsidRPr="00463C64" w:rsidRDefault="006E7A44" w:rsidP="00C53673">
      <w:pPr>
        <w:pStyle w:val="Otsikko2"/>
        <w:numPr>
          <w:ilvl w:val="1"/>
          <w:numId w:val="34"/>
        </w:numPr>
      </w:pPr>
      <w:r w:rsidRPr="00463C64">
        <w:t>Turvallisuusvälikohtaukset</w:t>
      </w:r>
    </w:p>
    <w:p w:rsidR="006E7A44" w:rsidRDefault="006E7A44" w:rsidP="006E7A44">
      <w:r>
        <w:t>Oromian konfliktista on vaikea saada luotettavaa tietoa pääsyrajoitusten, tietoliikennekatkosten ja turvattomuuden takia.</w:t>
      </w:r>
      <w:r>
        <w:rPr>
          <w:rStyle w:val="Alaviitteenviite"/>
        </w:rPr>
        <w:footnoteReference w:id="105"/>
      </w:r>
      <w:r>
        <w:t xml:space="preserve"> Liittovaltion ja osavaltion viranomaiset kontrolloivat suureksi osaksi Oromian alueelta saatavaa tietoa. Viranomaiset eivät salli journalistien, ihmisoikeusjärjestöjen tai diplomaattisten delegaatioiden pääsyä aktiivisen konfliktin alueille, kuten Oromian länsi- ja eteläosiin.</w:t>
      </w:r>
      <w:r>
        <w:rPr>
          <w:rStyle w:val="Alaviitteenviite"/>
        </w:rPr>
        <w:footnoteReference w:id="106"/>
      </w:r>
      <w:r>
        <w:t xml:space="preserve"> Viimeisen kahden vuoden aikana Etiopian hallitus on asettanut Länsi-Oromiassa kommunikaatiorajoituksia, jotka ovat vaikeuttaneet tiedon saatavuutta konfliktialueelta.</w:t>
      </w:r>
      <w:r>
        <w:rPr>
          <w:rStyle w:val="Alaviitteenviite"/>
        </w:rPr>
        <w:footnoteReference w:id="107"/>
      </w:r>
      <w:r>
        <w:t xml:space="preserve"> Täydelliset tietoliikenneyhteyksien katkokset osana turvallisuusoperaatioita ovat yleisiä Länsi-Oromiassa, ja ne estävät raportointia siviileihin kohdistuvasta väkivallasta.</w:t>
      </w:r>
      <w:r>
        <w:rPr>
          <w:rStyle w:val="Alaviitteenviite"/>
        </w:rPr>
        <w:footnoteReference w:id="108"/>
      </w:r>
      <w:r>
        <w:t xml:space="preserve"> Oromiaa koskevien tietojen varmentaminen on usein vaikeaa, sillä turvattomuus, kommunikaatiokatkokset ja sodan aiheuttamat tiesulut tekevät suuren osan alueesta saavuttamattomaksi.</w:t>
      </w:r>
      <w:r>
        <w:rPr>
          <w:rStyle w:val="Alaviitteenviite"/>
        </w:rPr>
        <w:footnoteReference w:id="109"/>
      </w:r>
    </w:p>
    <w:p w:rsidR="006E7A44" w:rsidRDefault="006E7A44" w:rsidP="006E7A44">
      <w:r w:rsidRPr="00BC0866">
        <w:t>ACLED-konfliktitietokannan</w:t>
      </w:r>
      <w:r>
        <w:t xml:space="preserve"> </w:t>
      </w:r>
      <w:bookmarkStart w:id="1" w:name="_Hlk161821046"/>
      <w:r>
        <w:t>(</w:t>
      </w:r>
      <w:r w:rsidRPr="0069097A">
        <w:rPr>
          <w:i/>
        </w:rPr>
        <w:t>Armed Conflict &amp; Location Event Data Project</w:t>
      </w:r>
      <w:r>
        <w:t>)</w:t>
      </w:r>
      <w:bookmarkEnd w:id="1"/>
      <w:r>
        <w:t xml:space="preserve"> </w:t>
      </w:r>
      <w:r w:rsidRPr="00BC0866">
        <w:t xml:space="preserve">mukaan </w:t>
      </w:r>
      <w:r>
        <w:t>Oromian</w:t>
      </w:r>
      <w:r w:rsidRPr="00BC0866">
        <w:t xml:space="preserve"> osavaltiossa raportoitiin</w:t>
      </w:r>
      <w:r>
        <w:t xml:space="preserve"> vuoden 2022 aikana 707 </w:t>
      </w:r>
      <w:r w:rsidRPr="00463C64">
        <w:t xml:space="preserve">turvallisuusvälikohtausta, </w:t>
      </w:r>
      <w:r>
        <w:t xml:space="preserve">jotka koostuivat taisteluista (364), räjähde- ja ilmaiskuista (25) sekä väkivallasta siviilejä vastaan (318). Turvallisuusvälikohtauksista kolmannes (33 %) raportoitiin vuoden 2022 viimeisten kolmen kuukauden aikana. Suurimmasta osasta (74 %) turvallisuusvälikohtauksia päävastuussa olivat OLA (326) ja Etiopian armeija (197). Amhara- ja Fano-militiat (83) olivat päävastuussa yhteensä noin kymmenesosasta (12 %) raportoiduista turvallisuusvälikohtauksista. ACLED-konfliktitietokannan perusteella turvallisuusvälikohtaukset keskittyivät etenkin </w:t>
      </w:r>
      <w:r w:rsidRPr="006B2955">
        <w:t>Shewan (North, East, West, South West), Wellegan (East, Horo Guduru, West, Kellem) ja Gujin (West, Guji)</w:t>
      </w:r>
      <w:r>
        <w:t xml:space="preserve"> maakuntiin. Eniten turvallisuusvälikohtauksia raportoitiin </w:t>
      </w:r>
      <w:r w:rsidRPr="00ED1FC4">
        <w:t>West Shewan (128), West Wellegan (116)</w:t>
      </w:r>
      <w:r>
        <w:t xml:space="preserve"> ja</w:t>
      </w:r>
      <w:r w:rsidRPr="00ED1FC4">
        <w:t xml:space="preserve"> Horo Guduru Wellegan (84)</w:t>
      </w:r>
      <w:r>
        <w:t xml:space="preserve"> maakunnissa. Seuraavaksi eniten turvallisuusvälikohtauksia raportoitiin </w:t>
      </w:r>
      <w:r w:rsidRPr="00ED1FC4">
        <w:t>North Shewan (65)</w:t>
      </w:r>
      <w:r>
        <w:t>,</w:t>
      </w:r>
      <w:r w:rsidRPr="00ED1FC4">
        <w:t xml:space="preserve"> East Shewan (52)</w:t>
      </w:r>
      <w:r>
        <w:t>,</w:t>
      </w:r>
      <w:r w:rsidRPr="00ED1FC4">
        <w:t xml:space="preserve"> </w:t>
      </w:r>
      <w:r>
        <w:t>West Gujin (40), Gujin (39), Kellem Wellegan (25), South West Shewan (18), West Harargen (15) ja Arsin (14) maakunnissa. Vähiten turvallisuusvälikohtauksia raportoitiin Finfine Specialin (9), Balen (6), West Arsin (5), East Harargen (3), Ilu Aba Boran (3), Borenan (2), Buno Bedelen (2), Jimman (0) ja East Balen (0) maakunnissa.</w:t>
      </w:r>
      <w:r>
        <w:rPr>
          <w:rStyle w:val="Alaviitteenviite"/>
        </w:rPr>
        <w:footnoteReference w:id="110"/>
      </w:r>
    </w:p>
    <w:p w:rsidR="006E7A44" w:rsidRDefault="006E7A44" w:rsidP="006E7A44">
      <w:r>
        <w:t xml:space="preserve">ACLED-konfliktitietokannan mukaan Oromian osavaltiossa raportoitiin vuoden 2023 aikana 589 turvallisuusvälikohtausta, jotka koostuivat taisteluista (297), räjähde- ja ilmaiskuista (8) sekä väkivallasta siviilejä vastaan (284). Suurimmasta osasta (79 %) turvallisuusvälikohtauksia </w:t>
      </w:r>
      <w:r>
        <w:lastRenderedPageBreak/>
        <w:t xml:space="preserve">päävastuussa olivat Etiopian armeija (230) ja OLA (181). Amhara- ja Fano-militiat (75) olivat päävastuussa yhteensä reilusta kymmenesosasta (13 %) raportoiduista turvallisuusvälikohtauksista. ACLED-konfliktitietokannan perusteella turvallisuusvälikohtaukset keskittyivät etenkin Shewan (North, West, East, South West), Wellegan (East, West, Horo Guduru, Kellem) ja Arsin maakuntiin. Eniten turvallisuusvälikohtauksia raportoitiin </w:t>
      </w:r>
      <w:r w:rsidRPr="00B51764">
        <w:t>North Shewan (127), West Shewan (95) ja East Shewan</w:t>
      </w:r>
      <w:r>
        <w:t xml:space="preserve"> (68) maakunnissa. Seuraavaksi eniten turvallisuusvälikohtauksia raportoitiin </w:t>
      </w:r>
      <w:r w:rsidRPr="00B51764">
        <w:t>East Wellegan (54), Horo Guduru Wellegan (42), Arsin (41), West Wellegan (29),</w:t>
      </w:r>
      <w:r>
        <w:t xml:space="preserve"> Finfine Specialin (20), Kellem Wellegan (17), West Gujin (17), Buno Bedelen (16), South West Shewan (14), Gujin (13) ja East Harargen (13) maakunnissa. Vähiten turvallisuusvälikohtauksia raportoitiin West Arsin (8), West Harargen (8), Borenan (3) Balen (2), Jimman (2), Ilu Aba Boran (0) ja East Balen (0) maakunnissa.</w:t>
      </w:r>
      <w:r>
        <w:rPr>
          <w:rStyle w:val="Alaviitteenviite"/>
        </w:rPr>
        <w:footnoteReference w:id="111"/>
      </w:r>
    </w:p>
    <w:p w:rsidR="006E7A44" w:rsidRDefault="006E7A44" w:rsidP="006E7A44">
      <w:r>
        <w:t>ACLED-</w:t>
      </w:r>
      <w:r w:rsidR="001C311E">
        <w:t>aineiston</w:t>
      </w:r>
      <w:r>
        <w:t xml:space="preserve"> perusteella vuonna 2023 väkivallan painopiste siirtyi Oromiassa Shewan (North, West, East) maakuntien alueelle. Turvallisuusvälikohtaukset lisääntyivät etenkin North Shewan maakunnassa. ACLED-</w:t>
      </w:r>
      <w:r w:rsidR="001C311E">
        <w:t>aineiston</w:t>
      </w:r>
      <w:r>
        <w:t xml:space="preserve"> perusteella turvallisuusvälikohtaukset lisääntyivät vuonna 2023 myös Arsin maakunnassa verrattuna vuoteen 2022. Turvallisuusvälikohtausten määrä väheni vuonna 2023 etenkin West Wellegan, Gujin ja West Gujin maakunnissa verrattuna vuoteen 2022.</w:t>
      </w:r>
      <w:r>
        <w:rPr>
          <w:rStyle w:val="Alaviitteenviite"/>
        </w:rPr>
        <w:footnoteReference w:id="112"/>
      </w:r>
    </w:p>
    <w:p w:rsidR="006E7A44" w:rsidRDefault="006E7A44" w:rsidP="006E7A44">
      <w:r w:rsidRPr="00DD4EF3">
        <w:t>EPO:n elokuussa 2023 julkaiseman raportin mukaan on todennäköistä, ettei kaikkia poliittisen väkivallan välikohtauksia ole raportoitu Etiopiassa johtuen maan rajoitetusta informaatioympäristöstä.</w:t>
      </w:r>
      <w:r w:rsidRPr="00DD4EF3">
        <w:rPr>
          <w:vertAlign w:val="superscript"/>
        </w:rPr>
        <w:footnoteReference w:id="113"/>
      </w:r>
      <w:r w:rsidRPr="00DD4EF3">
        <w:t xml:space="preserve"> EPO:n mukaan poliittista väkivaltaa ja levottomuuksia koskevan perusteellisen ja tarkan tiedon saatavuus on puutteellista koko Etiopiassa. Tästä johtuen väkivaltaisista välikohtauksista tai niiden osapuolista tai lopputulemista ei ole saatavilla riittävän yksityiskohtaista tietoa. Etiopiassa on alueita, jotka ovat ns. ”media-autiomaita”, missä ei ole saavutettavissa olevia julkisia raportointikanavia. Joillakin alueilla, mukaan lukien aktiivisen konfliktin alueilla, raportoinnin kattavuutta rajoittavat media-, tietoliikenne- ja sähkökatkokset sekä turvallisuusuhkiin liittyvät pääsyrajoitukset.</w:t>
      </w:r>
      <w:r w:rsidRPr="00DD4EF3">
        <w:rPr>
          <w:vertAlign w:val="superscript"/>
        </w:rPr>
        <w:footnoteReference w:id="114"/>
      </w:r>
    </w:p>
    <w:p w:rsidR="006E7A44" w:rsidRDefault="006E7A44" w:rsidP="006E7A44"/>
    <w:p w:rsidR="006E7A44" w:rsidRPr="00463C64" w:rsidRDefault="006E7A44" w:rsidP="00E63FA5">
      <w:pPr>
        <w:pStyle w:val="Otsikko2"/>
        <w:numPr>
          <w:ilvl w:val="1"/>
          <w:numId w:val="34"/>
        </w:numPr>
      </w:pPr>
      <w:r>
        <w:t>Siviileihin kohdistuva väkivalta</w:t>
      </w:r>
    </w:p>
    <w:p w:rsidR="006E7A44" w:rsidRPr="00DA2E81" w:rsidRDefault="006E7A44" w:rsidP="006E7A44">
      <w:r>
        <w:t>ACLED-konfliktitietokannan mukaan Oromian osavaltiossa raportoitiin vuoden 2022 aikana 322 siviileihin kohdistunutta turvallisuusvälikohtausta, jotka koostuivat väkivalta siviilejä vastaan -tyyppisistä turvallisuusvälikohtauksista (318) sekä siviileihin kohdistuneista räjähde- ja ilmaiskuista (4). Siviileihin kohdistuneissa turvallisuusvälikohtauksissa sai ACLED:n mukaan surmansa 1950</w:t>
      </w:r>
      <w:r>
        <w:rPr>
          <w:rStyle w:val="Alaviitteenviite"/>
        </w:rPr>
        <w:footnoteReference w:id="115"/>
      </w:r>
      <w:r>
        <w:t xml:space="preserve"> ihmistä</w:t>
      </w:r>
      <w:r>
        <w:rPr>
          <w:rStyle w:val="Alaviitteenviite"/>
        </w:rPr>
        <w:footnoteReference w:id="116"/>
      </w:r>
      <w:r>
        <w:t xml:space="preserve">. </w:t>
      </w:r>
      <w:r w:rsidRPr="00B87D87">
        <w:t>Lisäksi</w:t>
      </w:r>
      <w:r w:rsidR="009B51C8">
        <w:t xml:space="preserve"> tuntematon määrä</w:t>
      </w:r>
      <w:r w:rsidRPr="00B87D87">
        <w:t xml:space="preserve"> siviilejä on menehtynyt myös muun tyyppisissä turvallisuusvälikohtauksissa sivullisina uhreina</w:t>
      </w:r>
      <w:r>
        <w:t xml:space="preserve">. Eniten siviileihin kohdistuvia turvallisuusvälikohtauksia raportoitiin </w:t>
      </w:r>
      <w:r w:rsidRPr="00ED1FC4">
        <w:t>West Shewan (65), Horo Guduru Wellegan (60)</w:t>
      </w:r>
      <w:r w:rsidR="0072150A">
        <w:t>,</w:t>
      </w:r>
      <w:r w:rsidRPr="00ED1FC4">
        <w:t xml:space="preserve"> East Wellegan (49) </w:t>
      </w:r>
      <w:r w:rsidR="0072150A">
        <w:t xml:space="preserve">ja East Shewan (34) </w:t>
      </w:r>
      <w:r>
        <w:t xml:space="preserve">maakunnissa. </w:t>
      </w:r>
      <w:r w:rsidRPr="00DA2E81">
        <w:t>Myös West Wellegan (28), Kellem Wellegan (25), North Shewan (24), South West Shewan (18), West Gujin (11) ja Arsin</w:t>
      </w:r>
      <w:r>
        <w:t xml:space="preserve"> (9)</w:t>
      </w:r>
      <w:r w:rsidRPr="00DA2E81">
        <w:t xml:space="preserve"> maakunnissa raportoitiin </w:t>
      </w:r>
      <w:r w:rsidR="001C311E">
        <w:t>merkittävää</w:t>
      </w:r>
      <w:r>
        <w:t xml:space="preserve"> siviileihin kohdistuvaa väkivaltaa.</w:t>
      </w:r>
      <w:r w:rsidR="0072150A">
        <w:t xml:space="preserve"> </w:t>
      </w:r>
      <w:r>
        <w:t xml:space="preserve">Siviileihin kohdistuneissa turvallisuusvälikohtauksissa </w:t>
      </w:r>
      <w:proofErr w:type="gramStart"/>
      <w:r>
        <w:t>raportoidut uhrit jakautuivat</w:t>
      </w:r>
      <w:proofErr w:type="gramEnd"/>
      <w:r>
        <w:t xml:space="preserve"> edellä mainittujen maakuntien kesken seuraavasti: West Shewa (264); Horo Guduru Wellega (359); East Wellega (331); East Shewa </w:t>
      </w:r>
      <w:r>
        <w:lastRenderedPageBreak/>
        <w:t xml:space="preserve">(121); West Wellega (378); Kellem Wellega (223); North Shewa (74); South West Shewa (21); West Guji (80) ja Arsi (52). </w:t>
      </w:r>
      <w:r w:rsidRPr="00A5743C">
        <w:t>Mui</w:t>
      </w:r>
      <w:r>
        <w:t>ssa maakunnissa</w:t>
      </w:r>
      <w:r w:rsidRPr="00A5743C">
        <w:t xml:space="preserve"> siviileihin kohdistuvat turvallisuusvälikohtaukset ja niissä </w:t>
      </w:r>
      <w:proofErr w:type="gramStart"/>
      <w:r w:rsidRPr="00A5743C">
        <w:t>raportoidut</w:t>
      </w:r>
      <w:proofErr w:type="gramEnd"/>
      <w:r>
        <w:t xml:space="preserve"> </w:t>
      </w:r>
      <w:r w:rsidRPr="00A5743C">
        <w:t>uhrit jakautuivat seuraavasti:</w:t>
      </w:r>
      <w:r>
        <w:t xml:space="preserve"> Finfine Special (6/5); Bale (4/16); West Hararge (4/11); Buno Bedele (2/12); Guji (2/7); West Arsi (2/2); East Hararge (2/2); Ilu Aba Bora (1/3); Jimma (0/0); Borena (0/0) ja East Bale (0/0).</w:t>
      </w:r>
      <w:r>
        <w:rPr>
          <w:rStyle w:val="Alaviitteenviite"/>
        </w:rPr>
        <w:footnoteReference w:id="117"/>
      </w:r>
    </w:p>
    <w:p w:rsidR="006E7A44" w:rsidRDefault="006E7A44" w:rsidP="006E7A44">
      <w:r>
        <w:t>ACLED-konfliktitietokannan mukaan Oromian osavaltiossa raportoitiin vuoden 2023 aikana 290 siviileihin kohdistunutta turvallisuusvälikohtausta, jotka koostuivat väkivalta siviilejä vastaan -tyyppisistä turvallisuusvälikohtauksista (284) sekä siviileihin kohdistuneista räjähde- ja ilmaiskuista (6). Siviileihin kohdistuneissa turvallisuusvälikohtauksissa sai ACLED:n mukaan surmansa 613 ihmistä</w:t>
      </w:r>
      <w:r>
        <w:rPr>
          <w:rStyle w:val="Alaviitteenviite"/>
        </w:rPr>
        <w:footnoteReference w:id="118"/>
      </w:r>
      <w:r>
        <w:t xml:space="preserve">. </w:t>
      </w:r>
      <w:r w:rsidRPr="00B87D87">
        <w:t>Lisäksi</w:t>
      </w:r>
      <w:r w:rsidR="0072150A">
        <w:t xml:space="preserve"> tuntematon määrä</w:t>
      </w:r>
      <w:r w:rsidRPr="00B87D87">
        <w:t xml:space="preserve"> siviilejä on menehtynyt myös muun tyyppisissä turvallisuusvälikohtauksissa sivullisina uhreina</w:t>
      </w:r>
      <w:r>
        <w:t xml:space="preserve">. Eniten siviileihin kohdistuvia turvallisuusvälikohtauksia raportoitiin </w:t>
      </w:r>
      <w:r w:rsidRPr="00B51764">
        <w:t>North Shewan (54), East Shewan (46), West Shewan (36), East Wellegan (35) ja Arsin (29) maakunnissa. Myös Horo Guduru Wellegan (19),</w:t>
      </w:r>
      <w:r w:rsidRPr="00943190">
        <w:t xml:space="preserve"> Finfine Specialin (16), West Wellegan (13) ja Kellem Wellegan (12) maakunnissa raportoitiin hu</w:t>
      </w:r>
      <w:r>
        <w:t>omattava määrä siviileihin kohdistuvaa väkivaltaa.</w:t>
      </w:r>
      <w:r w:rsidR="0072150A">
        <w:t xml:space="preserve"> </w:t>
      </w:r>
      <w:r w:rsidRPr="00943190">
        <w:t>Siviileihin kohdistuneissa turvallisuusvälikohtauksissa</w:t>
      </w:r>
      <w:r>
        <w:t xml:space="preserve"> </w:t>
      </w:r>
      <w:proofErr w:type="gramStart"/>
      <w:r w:rsidRPr="00943190">
        <w:t>raportoidut</w:t>
      </w:r>
      <w:r>
        <w:t xml:space="preserve"> </w:t>
      </w:r>
      <w:r w:rsidRPr="00943190">
        <w:t>uhrit</w:t>
      </w:r>
      <w:r>
        <w:t xml:space="preserve"> </w:t>
      </w:r>
      <w:r w:rsidRPr="00943190">
        <w:t>jakautuivat</w:t>
      </w:r>
      <w:proofErr w:type="gramEnd"/>
      <w:r>
        <w:t xml:space="preserve"> </w:t>
      </w:r>
      <w:r w:rsidRPr="00943190">
        <w:t xml:space="preserve">edellä mainittujen </w:t>
      </w:r>
      <w:r>
        <w:t>maakuntien</w:t>
      </w:r>
      <w:r w:rsidRPr="00943190">
        <w:t xml:space="preserve"> kesken seuraavasti</w:t>
      </w:r>
      <w:r>
        <w:t xml:space="preserve">: </w:t>
      </w:r>
      <w:r w:rsidRPr="00B51764">
        <w:t xml:space="preserve">North Shewa (105); East Shewa (105); West Shewa (70); East Wellega (66); Arsi (99); Horo Guduru Wellega (60); </w:t>
      </w:r>
      <w:r>
        <w:t xml:space="preserve">Finfine Special (18); West Wellega (25) ja Kellem Wellega (20). </w:t>
      </w:r>
      <w:r w:rsidRPr="00A5743C">
        <w:t>Mui</w:t>
      </w:r>
      <w:r>
        <w:t>ssa maakunnissa</w:t>
      </w:r>
      <w:r w:rsidRPr="00A5743C">
        <w:t xml:space="preserve"> siviileihin kohdistuvat turvallisuusvälikohtaukset ja niissä </w:t>
      </w:r>
      <w:proofErr w:type="gramStart"/>
      <w:r w:rsidRPr="00A5743C">
        <w:t>raportoidut</w:t>
      </w:r>
      <w:proofErr w:type="gramEnd"/>
      <w:r>
        <w:t xml:space="preserve"> </w:t>
      </w:r>
      <w:r w:rsidRPr="00A5743C">
        <w:t>uhrit jakautuivat seuraavasti:</w:t>
      </w:r>
      <w:r>
        <w:t xml:space="preserve"> South West Shewa (8/12); West Guji (6/9); West Arsi (5/10); West Hararge (4/5); East Hararge (2/4); Guji (2/3); Bale (2/1); Jimma (2/0); Buno Bedele (1/0); Borena (0/0) ja Ilu Aba Bora (0/0).</w:t>
      </w:r>
      <w:r>
        <w:rPr>
          <w:rStyle w:val="Alaviitteenviite"/>
        </w:rPr>
        <w:footnoteReference w:id="119"/>
      </w:r>
    </w:p>
    <w:p w:rsidR="006E7A44" w:rsidRDefault="006E7A44" w:rsidP="006E7A44">
      <w:r>
        <w:t xml:space="preserve">ACLED-konfliktitietokannan perusteella Oromiassa raportoitiin vuoden 2022 aikana eniten turvallisuusvälikohtauksia, siviileihin kohdistuvaa väkivaltaa ja siviiliuhreja West Shewan, West Wellegan, Horo Guduru Wellegan ja East Wellegan maakunnissa. </w:t>
      </w:r>
      <w:r w:rsidRPr="00ED1FC4">
        <w:t xml:space="preserve">Myös North Shewan, East Shewan, Kellem Wellegan ja West Gujin maakunnissa </w:t>
      </w:r>
      <w:r>
        <w:t xml:space="preserve">raportoitiin </w:t>
      </w:r>
      <w:r w:rsidR="00E55222">
        <w:t>merkittävä</w:t>
      </w:r>
      <w:r>
        <w:t xml:space="preserve"> määrä turvallisuusvälikohtauksia, siviileihin kohdistuvaa väkivaltaa ja siviiliuhreja. Vuoden 2023 aikana eniten turvallisuusvälikohtauksia, siviileihin kohdistuvaa väkivaltaa ja siviiliuhreja raportoitiin North Shewan, West Shewan ja East Shewan maakunnissa. Myös East Wellegan, Horo Guduru Wellegan ja Arsin maakunnissa raportoitiin </w:t>
      </w:r>
      <w:r w:rsidR="0072150A">
        <w:t>huomattava</w:t>
      </w:r>
      <w:r>
        <w:t xml:space="preserve"> määrä turvallisuusvälikohtauksia, siviileihin kohdistuvaa väkivaltaa ja siviiliuhreja.</w:t>
      </w:r>
      <w:r>
        <w:rPr>
          <w:rStyle w:val="Alaviitteenviite"/>
        </w:rPr>
        <w:footnoteReference w:id="120"/>
      </w:r>
    </w:p>
    <w:p w:rsidR="006E7A44" w:rsidRPr="00943190" w:rsidRDefault="006E7A44" w:rsidP="006E7A44">
      <w:r w:rsidRPr="00496DF5">
        <w:t>ACLED korostaa</w:t>
      </w:r>
      <w:r w:rsidR="00405B74">
        <w:t>, että</w:t>
      </w:r>
      <w:r w:rsidRPr="00496DF5">
        <w:t xml:space="preserve"> konfliktitietokannan sisältäm</w:t>
      </w:r>
      <w:r w:rsidR="00405B74">
        <w:t>ät</w:t>
      </w:r>
      <w:r w:rsidRPr="00496DF5">
        <w:t xml:space="preserve"> uhrilu</w:t>
      </w:r>
      <w:r w:rsidR="00405B74">
        <w:t>vut</w:t>
      </w:r>
      <w:r w:rsidRPr="00496DF5">
        <w:t xml:space="preserve"> </w:t>
      </w:r>
      <w:r w:rsidR="00405B74">
        <w:t>ovat</w:t>
      </w:r>
      <w:r w:rsidRPr="00496DF5">
        <w:t xml:space="preserve"> arvioita. ACLED:n mukaan tietokantaa ei voi sellaisenaan käyttää arvioimaan esimerkiksi siviiliuhrien määrää, sillä ACLED ei kirjaa raportoituja uhrilukuja tietokantaan sen mukaan, mihin ryhmään uhrit kuuluvat. ACLED:n mukaan siviileihin kohdistuvien turvallisuusvälikohtausten uhreja voidaan kuitenkin pitää siviil</w:t>
      </w:r>
      <w:r>
        <w:t>i</w:t>
      </w:r>
      <w:r w:rsidRPr="00496DF5">
        <w:t>uhreina. ACLED-aineiston arvioon yhteenlasketuista siviiliuhreista ei kuitenkaan lasketa mukaan kaikkia siviilejä, jotka ovat saattaneet menehtyä sivullisina uhreina taisteluiden tai aseellisten toimijoiden toteuttamien etäiskujen seurauksena.</w:t>
      </w:r>
      <w:r>
        <w:rPr>
          <w:rStyle w:val="Alaviitteenviite"/>
        </w:rPr>
        <w:footnoteReference w:id="121"/>
      </w:r>
    </w:p>
    <w:p w:rsidR="006E7A44" w:rsidRDefault="006E7A44" w:rsidP="006E7A44">
      <w:r w:rsidRPr="00DD4EF3">
        <w:t xml:space="preserve">EPO:n raportin mukaan ACLED keskittyy tiedon keräämiseen yksittäisistä välikohtauksista sen sijaan, että se keräisi tietoa kaikkien välikohtausten tai uhrien yhteenlasketuista kokonaismääristä. ACLED-konfliktitietokannan sisältämät uhriluvut ovat arvioita ja perustuvat konservatiiviseen uhrilukujen merkitsemistapaan, jossa tietokantaan merkitään tietyn </w:t>
      </w:r>
      <w:r w:rsidRPr="00DD4EF3">
        <w:lastRenderedPageBreak/>
        <w:t>välikohtauksen alhaisin arvioitu uhriluku.</w:t>
      </w:r>
      <w:r w:rsidRPr="00DD4EF3">
        <w:rPr>
          <w:vertAlign w:val="superscript"/>
        </w:rPr>
        <w:footnoteReference w:id="122"/>
      </w:r>
      <w:r>
        <w:t xml:space="preserve"> Siten ACLED:n käyttämä metodologia voi mahdollisesti aliarvioida </w:t>
      </w:r>
      <w:r w:rsidR="00E55222">
        <w:t>kuolon</w:t>
      </w:r>
      <w:r>
        <w:t>uhrien lukumäärää.</w:t>
      </w:r>
      <w:r w:rsidRPr="002253B3">
        <w:t xml:space="preserve"> ACLED ei </w:t>
      </w:r>
      <w:r>
        <w:t xml:space="preserve">myöskään </w:t>
      </w:r>
      <w:r w:rsidRPr="002253B3">
        <w:t>kerää numeerista tietoa</w:t>
      </w:r>
      <w:r>
        <w:t xml:space="preserve"> </w:t>
      </w:r>
      <w:r w:rsidRPr="002253B3">
        <w:t>loukkaantuneiden lukumäärästä. Siten ACLED:n keräämä numeerinen aineisto ei välttämättä kuvaa siviileihin kohdistuvaa väkivaltaa tai sen voimakkuutta koko laajuudessaan.</w:t>
      </w:r>
      <w:r>
        <w:rPr>
          <w:rStyle w:val="Alaviitteenviite"/>
        </w:rPr>
        <w:footnoteReference w:id="123"/>
      </w:r>
    </w:p>
    <w:p w:rsidR="006E7A44" w:rsidRDefault="006E7A44" w:rsidP="006E7A44">
      <w:r>
        <w:t>EPO:n tammikuussa 2023 julkaiseman raportin mukaan Etiopian kohdalla arviot uhriluvuista ovat yleisesti ottaen todennäköisesti alhaisia johtuen raportointiongelmista ja luotettavan tiedon puutteesta.</w:t>
      </w:r>
      <w:r>
        <w:rPr>
          <w:rStyle w:val="Alaviitteenviite"/>
        </w:rPr>
        <w:footnoteReference w:id="124"/>
      </w:r>
      <w:r>
        <w:t xml:space="preserve"> </w:t>
      </w:r>
      <w:r w:rsidRPr="00DD4EF3">
        <w:t xml:space="preserve">EPO:n helmikuussa 2023 julkaiseman Etiopian turvallisuustilannetta käsittelevän kuukausiraportin mukaan kuolonuhrien jäljittäminen on konfliktidatan keräämisen haastavimpia osa-alueita, sillä uhriluvut ovat usein kaikista puolueellisin, epäjohdonmukaisin ja heikoimmin dokumentoitu </w:t>
      </w:r>
      <w:r w:rsidR="00170731">
        <w:t>osa</w:t>
      </w:r>
      <w:r w:rsidRPr="00DD4EF3">
        <w:t xml:space="preserve"> konfliktiraportoin</w:t>
      </w:r>
      <w:r w:rsidR="00170731">
        <w:t>tia</w:t>
      </w:r>
      <w:r w:rsidRPr="00DD4EF3">
        <w:t xml:space="preserve">. Näin on etenkin aktiivisen konfliktin alueilla, missä </w:t>
      </w:r>
      <w:r w:rsidR="00405B74">
        <w:t xml:space="preserve">tiedon saatavuuteen </w:t>
      </w:r>
      <w:r w:rsidRPr="00DD4EF3">
        <w:t>vaikuttavat korkean tason disinformaatio sekä merkittävät pääsyrajoitteet.</w:t>
      </w:r>
      <w:r w:rsidRPr="00DD4EF3">
        <w:rPr>
          <w:vertAlign w:val="superscript"/>
        </w:rPr>
        <w:footnoteReference w:id="125"/>
      </w:r>
    </w:p>
    <w:p w:rsidR="006E7A44" w:rsidRPr="00DD4EF3" w:rsidRDefault="001C47D6" w:rsidP="006E7A44">
      <w:r>
        <w:t>Väkivallan aiheuttamien kuolonuhrien lukumäärä Oromiassa ei ole tiedossa.</w:t>
      </w:r>
      <w:r>
        <w:rPr>
          <w:rStyle w:val="Alaviitteenviite"/>
        </w:rPr>
        <w:footnoteReference w:id="126"/>
      </w:r>
      <w:r>
        <w:t xml:space="preserve"> </w:t>
      </w:r>
      <w:r w:rsidR="006E7A44">
        <w:t>Oromian konfliktissa siviiliuhrien tarkkaa lukumäärää on vaikea määrittää.</w:t>
      </w:r>
      <w:r w:rsidR="006E7A44">
        <w:rPr>
          <w:rStyle w:val="Alaviitteenviite"/>
        </w:rPr>
        <w:footnoteReference w:id="127"/>
      </w:r>
      <w:r w:rsidR="006E7A44">
        <w:t xml:space="preserve"> Kaikista turvallisuusvälikohtauksista ei raportoida</w:t>
      </w:r>
      <w:r w:rsidR="006E639C">
        <w:t>,</w:t>
      </w:r>
      <w:r w:rsidR="006E7A44">
        <w:t xml:space="preserve"> tai niistä ei ole saatavilla tarkkaa tietoa.</w:t>
      </w:r>
      <w:r w:rsidR="006E7A44">
        <w:rPr>
          <w:rStyle w:val="Alaviitteenviite"/>
        </w:rPr>
        <w:footnoteReference w:id="128"/>
      </w:r>
      <w:r w:rsidR="006E7A44">
        <w:t xml:space="preserve"> Tietoliikenneyhteyksien katkokset osana turvallisuusoperaatioita vaikeuttavat raportointia siviileihin kohdistuvasta väkivallasta.</w:t>
      </w:r>
      <w:r w:rsidR="006E7A44">
        <w:rPr>
          <w:rStyle w:val="Alaviitteenviite"/>
        </w:rPr>
        <w:footnoteReference w:id="129"/>
      </w:r>
      <w:r w:rsidR="006E7A44">
        <w:t xml:space="preserve"> Oromian konfliktissa myös väkivallan osapuolia on usein vaikea määrittää.</w:t>
      </w:r>
      <w:r w:rsidR="006E7A44">
        <w:rPr>
          <w:rStyle w:val="Alaviitteenviite"/>
        </w:rPr>
        <w:footnoteReference w:id="130"/>
      </w:r>
      <w:r w:rsidR="006E7A44">
        <w:t xml:space="preserve"> Oromiassa toimivat aseelliset joukot, kuten OLA ja Fano-militiat, ovat löyhästi organisoituneita ja kevyesti aseistautuneita, minkä vuoksi niiden jäseniä voi olla vaikeaa erottaa alueen siviiliväestöstä.</w:t>
      </w:r>
      <w:r w:rsidR="006E7A44">
        <w:rPr>
          <w:rStyle w:val="Alaviitteenviite"/>
        </w:rPr>
        <w:footnoteReference w:id="131"/>
      </w:r>
      <w:r w:rsidR="006E7A44">
        <w:t xml:space="preserve"> Lähteiden mukaan OLA on joillakin alueilla sulautunut paikallisen väestön keskuuteen, eikä sen jäseniä pysty välttämättä selvästi erottamaan muusta väestöstä.</w:t>
      </w:r>
      <w:r w:rsidR="006E7A44">
        <w:rPr>
          <w:rStyle w:val="Alaviitteenviite"/>
        </w:rPr>
        <w:footnoteReference w:id="132"/>
      </w:r>
      <w:r w:rsidR="006E7A44">
        <w:t xml:space="preserve"> </w:t>
      </w:r>
      <w:r w:rsidR="00405B74">
        <w:t>Myös Fano-militiat voivat olla vaikeasti tunnistettavia</w:t>
      </w:r>
      <w:r w:rsidR="006E7A44">
        <w:t>.</w:t>
      </w:r>
      <w:r w:rsidR="006E7A44">
        <w:rPr>
          <w:rStyle w:val="Alaviitteenviite"/>
        </w:rPr>
        <w:footnoteReference w:id="133"/>
      </w:r>
      <w:r w:rsidR="006E7A44">
        <w:t xml:space="preserve"> Lisäksi Oromiassa toimii myös aseistettuja siviilejä, jotka puolustavat yhteisöjään.</w:t>
      </w:r>
      <w:r w:rsidR="006E7A44">
        <w:rPr>
          <w:rStyle w:val="Alaviitteenviite"/>
        </w:rPr>
        <w:footnoteReference w:id="134"/>
      </w:r>
      <w:r w:rsidR="006E7A44">
        <w:t xml:space="preserve"> </w:t>
      </w:r>
      <w:r w:rsidR="00AE622A">
        <w:t>EPO:n mukaan OLA toimii paikallisväestön keskuudessa, minkä vuoksi OLA:n vastaisissa operaatioissa korkeat siviiliuhriluvut ovat todennäköisiä.</w:t>
      </w:r>
      <w:r w:rsidR="00AE622A">
        <w:rPr>
          <w:rStyle w:val="Alaviitteenviite"/>
        </w:rPr>
        <w:footnoteReference w:id="135"/>
      </w:r>
    </w:p>
    <w:p w:rsidR="00405B74" w:rsidRDefault="006E7A44" w:rsidP="00405B74">
      <w:r>
        <w:t>ACLED-konfliktitietokannan perusteella Oromiassa vuosina 2022 ja 2023 raportoiduista turvallisuusvälikohtauksista lähes puolet kohdistui siviileihin. Vuonna 2023 siviileihin kohdistuvasta väkivallasta olivat vastuussa pääasiassa Etiopian turvallisuusjoukot, OLA sekä Fano- ja amhara-miltiat.</w:t>
      </w:r>
      <w:r>
        <w:rPr>
          <w:rStyle w:val="Alaviitteenviite"/>
        </w:rPr>
        <w:footnoteReference w:id="136"/>
      </w:r>
      <w:r>
        <w:t xml:space="preserve"> </w:t>
      </w:r>
      <w:r w:rsidR="00405B74">
        <w:t>Väkivalta</w:t>
      </w:r>
      <w:r w:rsidR="00734B0B">
        <w:t>a</w:t>
      </w:r>
      <w:r w:rsidR="00405B74">
        <w:t xml:space="preserve"> on kohdistunut sekä amhara- että oromo-taustaisiin </w:t>
      </w:r>
      <w:r w:rsidR="00405B74">
        <w:lastRenderedPageBreak/>
        <w:t>siviileihin.</w:t>
      </w:r>
      <w:r w:rsidR="00405B74">
        <w:rPr>
          <w:rStyle w:val="Alaviitteenviite"/>
        </w:rPr>
        <w:footnoteReference w:id="137"/>
      </w:r>
      <w:r w:rsidR="00405B74">
        <w:t xml:space="preserve"> Oromiassa on raportoitu OLA:n väkivaltaa amhara-siviilejä vastaan sekä Fano- ja amhara-militioiden väkivaltaa oromo-siviilejä vastaan.</w:t>
      </w:r>
      <w:r w:rsidR="00405B74">
        <w:rPr>
          <w:rStyle w:val="Alaviitteenviite"/>
        </w:rPr>
        <w:footnoteReference w:id="138"/>
      </w:r>
    </w:p>
    <w:p w:rsidR="00ED7686" w:rsidRDefault="00170731" w:rsidP="006E7A44">
      <w:r>
        <w:t xml:space="preserve">Etiopian ihmisoikeuskomission (EHRC) </w:t>
      </w:r>
      <w:r w:rsidR="00734B0B">
        <w:t xml:space="preserve">Oromian konfliktia koskevan pitkäaikaisen seurannan ja tutkimusraportoinnin </w:t>
      </w:r>
      <w:r w:rsidR="00953A50">
        <w:t>perusteella</w:t>
      </w:r>
      <w:r w:rsidR="00734B0B">
        <w:t xml:space="preserve"> Oromian konfliktin pääuhreja ovat siviilit, jotka ovat</w:t>
      </w:r>
      <w:r w:rsidR="00570F62">
        <w:t xml:space="preserve"> monin tavoin</w:t>
      </w:r>
      <w:r w:rsidR="00734B0B">
        <w:t xml:space="preserve"> haavoittuvaisia.</w:t>
      </w:r>
      <w:r w:rsidR="00734B0B">
        <w:rPr>
          <w:rStyle w:val="Alaviitteenviite"/>
        </w:rPr>
        <w:footnoteReference w:id="139"/>
      </w:r>
      <w:r w:rsidR="00ED7686">
        <w:t xml:space="preserve"> </w:t>
      </w:r>
      <w:r w:rsidR="006E7A44">
        <w:t>Oromiassa väkivaltaa on kohdistunut siviileihin, jotka ovat joutuneet sotivien osapuolten väliin.</w:t>
      </w:r>
      <w:r w:rsidR="006E7A44">
        <w:rPr>
          <w:rStyle w:val="Alaviitteenviite"/>
        </w:rPr>
        <w:footnoteReference w:id="140"/>
      </w:r>
      <w:r w:rsidR="006E7A44">
        <w:t xml:space="preserve"> </w:t>
      </w:r>
      <w:r w:rsidR="00ED7686">
        <w:t>Väkivaltaa on kohdistunut myös paikkoihin, minne ihmisiä on siirtynyt ja hakeutunut suojaan konfliktin takia.</w:t>
      </w:r>
      <w:r w:rsidR="00ED7686">
        <w:rPr>
          <w:rStyle w:val="Alaviitteenviite"/>
        </w:rPr>
        <w:footnoteReference w:id="141"/>
      </w:r>
      <w:r w:rsidR="00ED7686">
        <w:t xml:space="preserve"> </w:t>
      </w:r>
      <w:r w:rsidR="006E7A44">
        <w:t xml:space="preserve">RVI:n raportin mukaan konflikti Länsi-Oromiassa on jättänyt siviilit äärimmäisen haavoittuviksi, sillä paikalliset yhteisöt, ja etenkin rajayhteisöt, ovat joutuneet ristituleen tai osaksi etnistä konfliktia. </w:t>
      </w:r>
      <w:r w:rsidR="00AE622A">
        <w:t>Joillakin alueilla siviilit on jätetty ilman valtiollisten turvallisuusjoukkojen suojaa</w:t>
      </w:r>
      <w:r w:rsidR="006E7A44">
        <w:t>, mikä on johtanut siviilien aseistamiseen ja aseistautumiseen yhteisöjensä puolustamiseksi. Aseistautuneet siviilit koostuvat usein paikallisista maanviljelijöistä ja nuorista.</w:t>
      </w:r>
      <w:r w:rsidR="006E7A44">
        <w:rPr>
          <w:rStyle w:val="Alaviitteenviite"/>
        </w:rPr>
        <w:footnoteReference w:id="142"/>
      </w:r>
      <w:r w:rsidR="006E7A44">
        <w:t xml:space="preserve"> </w:t>
      </w:r>
      <w:r w:rsidR="00ED7686">
        <w:t xml:space="preserve"> </w:t>
      </w:r>
    </w:p>
    <w:p w:rsidR="006E7A44" w:rsidRDefault="00D73B18" w:rsidP="006E7A44">
      <w:r>
        <w:t>Oromiassa tapahtuu siviileihin kohdennettuja hyökkäyksiä.</w:t>
      </w:r>
      <w:r>
        <w:rPr>
          <w:rStyle w:val="Alaviitteenviite"/>
        </w:rPr>
        <w:footnoteReference w:id="143"/>
      </w:r>
      <w:r>
        <w:t xml:space="preserve"> </w:t>
      </w:r>
      <w:r w:rsidR="006E7A44">
        <w:t>RVI:n raportin mukaan Länsi-Oromian konfliktissa siviileihin kohdistu</w:t>
      </w:r>
      <w:r w:rsidR="00AE622A">
        <w:t>va</w:t>
      </w:r>
      <w:r w:rsidR="006E7A44">
        <w:t>t kostohyökkäykset on normalisoitu.</w:t>
      </w:r>
      <w:r w:rsidR="00405B74">
        <w:t xml:space="preserve"> Länsi-Oromiassa on esiintynyt kostohyökkäyksiä sekä </w:t>
      </w:r>
      <w:r w:rsidR="00AE622A">
        <w:t>amhara-</w:t>
      </w:r>
      <w:r w:rsidR="00405B74">
        <w:t xml:space="preserve"> että </w:t>
      </w:r>
      <w:r w:rsidR="00AE622A">
        <w:t>oromo</w:t>
      </w:r>
      <w:r w:rsidR="00405B74">
        <w:t xml:space="preserve">-yhteisöjä </w:t>
      </w:r>
      <w:r w:rsidR="00AE622A">
        <w:t>vastaan</w:t>
      </w:r>
      <w:r w:rsidR="00405B74">
        <w:t>.</w:t>
      </w:r>
      <w:r w:rsidR="006E7A44">
        <w:t xml:space="preserve"> Niitä on harvoin tutkittu riippumattomasti eikä tekijöitä ole saatettu vastuuseen.</w:t>
      </w:r>
      <w:r w:rsidR="006E7A44">
        <w:rPr>
          <w:rStyle w:val="Alaviitteenviite"/>
        </w:rPr>
        <w:footnoteReference w:id="144"/>
      </w:r>
    </w:p>
    <w:p w:rsidR="00C86130" w:rsidRDefault="00ED7686" w:rsidP="006E7A44">
      <w:r>
        <w:t>EHRC</w:t>
      </w:r>
      <w:r w:rsidR="00C86130">
        <w:t xml:space="preserve"> raportoi</w:t>
      </w:r>
      <w:r w:rsidR="00C86130">
        <w:rPr>
          <w:rStyle w:val="Alaviitteenviite"/>
        </w:rPr>
        <w:footnoteReference w:id="145"/>
      </w:r>
      <w:r w:rsidR="00C86130">
        <w:t xml:space="preserve"> </w:t>
      </w:r>
      <w:r w:rsidR="00A8240D">
        <w:t xml:space="preserve">vuoden 2022 </w:t>
      </w:r>
      <w:r w:rsidR="00C86130">
        <w:t xml:space="preserve">joulukuussa, että siviilit ovat joutuneet ristituleen ja vakavien ihmisoikeusloukkausten kohteeksi (ks. lisää kysymys 3.) hyökkäyksissä ja aseellisissa yhteenotoissa eri puolilla Oromiaa </w:t>
      </w:r>
      <w:r w:rsidR="00AE622A">
        <w:t>viimeisten</w:t>
      </w:r>
      <w:r w:rsidR="00C86130">
        <w:t xml:space="preserve"> viiden kuukauden aikana. Siviilit ovat myös joutuneet lisääntyvissä määrin kohteiksi sotilaallisissa yhteenotoissa ja tarkoituksellisissa hyökkäyksissä, joissa on ollut osallisina hallituksen turvallisuusjoukkoja ja aseellisia ryhmiä.</w:t>
      </w:r>
      <w:r w:rsidR="000B50D9">
        <w:t xml:space="preserve"> EHRC:n mukaan hyökkäysten seurauksena monia siviilejä on kuollut, loukkaantunut, joutunut jättämään kotinsa ja menettänyt omaisuuttaan, ja useita maaseudun kyliä ja kaupunkeja on tuhottu osittain tai kokonaan.</w:t>
      </w:r>
      <w:r w:rsidR="008C7FB1">
        <w:t xml:space="preserve"> Satoja ihmisiä on surmattu, tuntematon määrä ihmisiä on loukkaantunut ja sadattuhannet ihmiset ovat joutuneet pakenemaan </w:t>
      </w:r>
      <w:r w:rsidR="00AE622A">
        <w:t>koti</w:t>
      </w:r>
      <w:r w:rsidR="008C7FB1">
        <w:t>kylistään aseellisten ryhmien takia. EHRC:n mukaan hyökkäyksiä kohdistuu tarkoituksellisesti siviileihin etnisyyden ja poliittisen mielipiteen perusteella.</w:t>
      </w:r>
      <w:r w:rsidR="000B50D9">
        <w:t xml:space="preserve"> EHRC:n mukaan taisteluita ja siviileihin kohdistuneita hyökkäyksiä raportoitiin ainakin 16 maakunnassa.</w:t>
      </w:r>
      <w:r w:rsidR="008C7FB1">
        <w:rPr>
          <w:rStyle w:val="Alaviitteenviite"/>
        </w:rPr>
        <w:footnoteReference w:id="146"/>
      </w:r>
    </w:p>
    <w:p w:rsidR="00C35A06" w:rsidRDefault="00C35A06" w:rsidP="007A2A17"/>
    <w:p w:rsidR="001E762B" w:rsidRDefault="00F36EFA" w:rsidP="001E762B">
      <w:pPr>
        <w:pStyle w:val="Otsikko2"/>
        <w:numPr>
          <w:ilvl w:val="1"/>
          <w:numId w:val="34"/>
        </w:numPr>
      </w:pPr>
      <w:r>
        <w:t>Konfliktin vaiheet Oromiassa (</w:t>
      </w:r>
      <w:r w:rsidR="00577CA1">
        <w:t xml:space="preserve">tarkastelujakso </w:t>
      </w:r>
      <w:r>
        <w:t>lokakuu 2022 – joulukuu 2023)</w:t>
      </w:r>
    </w:p>
    <w:p w:rsidR="00F774E7" w:rsidRDefault="00F774E7" w:rsidP="00F774E7">
      <w:r>
        <w:t>Kesäkuussa 2023 julkaistun lähteen mukaan taisteluiden intensiteetti Oromiassa on kasvanut merkittävästi viimeisen kahden vuoden aikana.</w:t>
      </w:r>
      <w:r>
        <w:rPr>
          <w:rStyle w:val="Alaviitteenviite"/>
        </w:rPr>
        <w:footnoteReference w:id="147"/>
      </w:r>
      <w:r>
        <w:t xml:space="preserve"> Konflikti Oromiassa oli alkujaan pienemmän mittakaavan konflikti, mutta loppuvuonna 2022 taistelut Oromiassa eskaloituivat </w:t>
      </w:r>
      <w:r>
        <w:lastRenderedPageBreak/>
        <w:t>laajamittaisemmaksi sodaksi.</w:t>
      </w:r>
      <w:r>
        <w:rPr>
          <w:rStyle w:val="Alaviitteenviite"/>
        </w:rPr>
        <w:footnoteReference w:id="148"/>
      </w:r>
      <w:r w:rsidR="00570F62">
        <w:t xml:space="preserve"> RVI:n</w:t>
      </w:r>
      <w:r>
        <w:t xml:space="preserve"> raportin mukaan vuoden 2022 aikana konflikti Länsi-Oromiassa eskaloitui korkeimpaan intensiteettiinsä</w:t>
      </w:r>
      <w:r w:rsidR="00AF75C4">
        <w:t xml:space="preserve"> sitten</w:t>
      </w:r>
      <w:r>
        <w:t xml:space="preserve"> konfliktin alkamisen.</w:t>
      </w:r>
      <w:r>
        <w:rPr>
          <w:rStyle w:val="Alaviitteenviite"/>
        </w:rPr>
        <w:footnoteReference w:id="149"/>
      </w:r>
      <w:r>
        <w:t xml:space="preserve"> Länsi-Oromiassa sotatoimien mittakaava ja laajuus kasvoivat vuoden 2022 aikana, ja ne levisivät uusille alueille Länsi- ja Keski-Oromiassa.</w:t>
      </w:r>
      <w:r>
        <w:rPr>
          <w:rStyle w:val="Alaviitteenviite"/>
        </w:rPr>
        <w:footnoteReference w:id="150"/>
      </w:r>
      <w:r>
        <w:t xml:space="preserve"> Väkivalta Oromiassa on levinnyt myös pääkaupungin lähettyvillä sijaitseville maaseutualueille.</w:t>
      </w:r>
      <w:r>
        <w:rPr>
          <w:rStyle w:val="Alaviitteenviite"/>
        </w:rPr>
        <w:footnoteReference w:id="151"/>
      </w:r>
    </w:p>
    <w:p w:rsidR="00475C70" w:rsidRDefault="00F774E7" w:rsidP="008C55C0">
      <w:r>
        <w:t>Joulukuussa 2022 YK:n humanitaaristen asioiden koordinointitoimisto OCHA raportoi turvallisuustilanteen heikkenevän nopeasti Oromiassa</w:t>
      </w:r>
      <w:r w:rsidR="001E762B">
        <w:t xml:space="preserve"> ja</w:t>
      </w:r>
      <w:r>
        <w:t xml:space="preserve"> etenkin Länsi-Oromiassa.</w:t>
      </w:r>
      <w:r>
        <w:rPr>
          <w:rStyle w:val="Alaviitteenviite"/>
        </w:rPr>
        <w:footnoteReference w:id="152"/>
      </w:r>
      <w:r>
        <w:t xml:space="preserve"> OCHA:n mukaan loppuvuonna 2022 sotatoimet Länsi-Oromiassa kiihtyivät ja turvattomuus kasvoi.</w:t>
      </w:r>
      <w:r>
        <w:rPr>
          <w:rStyle w:val="Alaviitteenviite"/>
        </w:rPr>
        <w:footnoteReference w:id="153"/>
      </w:r>
      <w:r>
        <w:t xml:space="preserve"> </w:t>
      </w:r>
      <w:r w:rsidR="00475C70">
        <w:t>Myös a</w:t>
      </w:r>
      <w:r>
        <w:t>lkuvuonna 2023 OCHA raportoi turvallisuustilanteen Oromiassa pysyneen erittäin epävakaana ja turvattomuuden jatkuneen.</w:t>
      </w:r>
      <w:r>
        <w:rPr>
          <w:rStyle w:val="Alaviitteenviite"/>
        </w:rPr>
        <w:footnoteReference w:id="154"/>
      </w:r>
      <w:r>
        <w:t xml:space="preserve"> Helmikuussa 2023 OCHA raportoi, että epävakaa turvallisuustilanne ja konflikti vaikuttavat edelleen Oromian etelä- ja länsiosissa.</w:t>
      </w:r>
      <w:r>
        <w:rPr>
          <w:rStyle w:val="Alaviitteenviite"/>
        </w:rPr>
        <w:footnoteReference w:id="155"/>
      </w:r>
    </w:p>
    <w:p w:rsidR="005B0152" w:rsidRPr="00570F62" w:rsidRDefault="00104DDD" w:rsidP="008434A4">
      <w:pPr>
        <w:rPr>
          <w:color w:val="FF0000"/>
        </w:rPr>
      </w:pPr>
      <w:r>
        <w:t>EPO:n mukaan marraskuussa 2022 konflikti Oromiassa keskittyi osavaltion läntisille ja eteläisille reuna-alueille.</w:t>
      </w:r>
      <w:r>
        <w:rPr>
          <w:rStyle w:val="Alaviitteenviite"/>
        </w:rPr>
        <w:footnoteReference w:id="156"/>
      </w:r>
      <w:r w:rsidR="005E553B">
        <w:t xml:space="preserve"> </w:t>
      </w:r>
      <w:proofErr w:type="gramStart"/>
      <w:r w:rsidR="00F97C2E">
        <w:t>Joulukuussa</w:t>
      </w:r>
      <w:proofErr w:type="gramEnd"/>
      <w:r w:rsidR="00F97C2E">
        <w:t xml:space="preserve"> 2022 konfliktin raportoitiin olevan laajenemassa uusille alueille </w:t>
      </w:r>
      <w:r w:rsidR="005E553B">
        <w:t>Oromian luoteisosissa.</w:t>
      </w:r>
      <w:r w:rsidR="005E553B">
        <w:rPr>
          <w:rStyle w:val="Alaviitteenviite"/>
        </w:rPr>
        <w:footnoteReference w:id="157"/>
      </w:r>
      <w:r w:rsidR="0093143B">
        <w:t xml:space="preserve"> </w:t>
      </w:r>
      <w:r w:rsidR="005B0152">
        <w:t>EPO:n mukaan väkivaltaa on esiintynyt myös Oromian etelä- ja itäosissa, vaikka OLA:n kapina on</w:t>
      </w:r>
      <w:r w:rsidR="0093143B">
        <w:t>kin</w:t>
      </w:r>
      <w:r w:rsidR="005B0152">
        <w:t xml:space="preserve"> keskittynyt Oromian länsiosiin.</w:t>
      </w:r>
      <w:r w:rsidR="005B0152">
        <w:rPr>
          <w:rStyle w:val="Alaviitteenviite"/>
        </w:rPr>
        <w:footnoteReference w:id="158"/>
      </w:r>
      <w:r w:rsidR="00F95934">
        <w:t xml:space="preserve"> </w:t>
      </w:r>
      <w:r w:rsidR="00F95934" w:rsidRPr="001E762B">
        <w:t>OLA on ollut osallisena taisteluissa useissa maakunnissa Länsi-, Keski- ja Etelä-Oromiassa.</w:t>
      </w:r>
      <w:r w:rsidR="00F95934" w:rsidRPr="001E762B">
        <w:rPr>
          <w:rStyle w:val="Alaviitteenviite"/>
        </w:rPr>
        <w:footnoteReference w:id="159"/>
      </w:r>
    </w:p>
    <w:p w:rsidR="00012C23" w:rsidRDefault="0093143B" w:rsidP="008434A4">
      <w:r>
        <w:t>EPO:n mukaan Etiopian hallituksen ja OLA:n välisten rauhanneuvotteluiden ensimmäisestä kierroksesta (</w:t>
      </w:r>
      <w:r w:rsidRPr="00CB7F25">
        <w:t>27.4.-3.5.2023</w:t>
      </w:r>
      <w:r>
        <w:t>) lähtien taisteluiden muuttuvat sijainnit, muuttuvat toimijat sekä poliittiset muutokset ovat muovanneet uudelleen konfliktiympäristöä Oromiassa.</w:t>
      </w:r>
      <w:r>
        <w:rPr>
          <w:rStyle w:val="Alaviitteenviite"/>
        </w:rPr>
        <w:footnoteReference w:id="160"/>
      </w:r>
      <w:r w:rsidR="000D318E">
        <w:t xml:space="preserve"> Ennen rauhanneuvotteluita OLA:n toiminta keskittyi Oromian länsi- ja eteläosiin, mutta toukokuun 2023 kuukausiraportissaan EPO raportoi OLA:n toiminnan siirtyneen kohti itää.</w:t>
      </w:r>
      <w:r w:rsidR="000D318E">
        <w:rPr>
          <w:rStyle w:val="Alaviitteenviite"/>
        </w:rPr>
        <w:footnoteReference w:id="161"/>
      </w:r>
      <w:r w:rsidR="005F1C98">
        <w:t xml:space="preserve"> </w:t>
      </w:r>
      <w:r w:rsidR="00CB7F25">
        <w:t xml:space="preserve">Ennen rauhanneuvotteluiden ensimmäisen kierroksen alkamista OLA:n väkivaltaista toimintaa </w:t>
      </w:r>
      <w:r w:rsidR="00AF75C4">
        <w:t>esiintyi</w:t>
      </w:r>
      <w:r w:rsidR="00CB7F25">
        <w:t xml:space="preserve"> EPO:n mukaan eniten West Wellegan, West Shewan, North Shewan ja West Gujin maakunnissa. Rauhanneuvotteluiden ensimmäisen kierroksen jälkeen OLA:n väkivaltaista toimintaa on esiintynyt</w:t>
      </w:r>
      <w:r w:rsidR="00012C23">
        <w:t xml:space="preserve"> EPO:n mukaan</w:t>
      </w:r>
      <w:r w:rsidR="00CB7F25">
        <w:t xml:space="preserve"> eniten North Shewan, West Shewan, East Shewan ja West Wellegan maakunnissa.</w:t>
      </w:r>
      <w:r w:rsidR="000D318E">
        <w:t xml:space="preserve"> EPO:n mukaan p</w:t>
      </w:r>
      <w:r w:rsidR="00012C23">
        <w:t>oliittinen väkivalta</w:t>
      </w:r>
      <w:r w:rsidR="000D318E">
        <w:t xml:space="preserve"> on lisääntynyt merkittävästi North Shewan ja East Shewan maakunnissa verrattuna rauhanneuvotteluita edeltävään aikaan samalla, kun väkivalta West Wellegan maakunnassa on vähentynyt merkittävästi</w:t>
      </w:r>
      <w:r w:rsidR="00012C23">
        <w:t>. West Shewan maakunnassa väkivalta on pysynyt samalla tasolla.</w:t>
      </w:r>
      <w:r w:rsidR="00012C23">
        <w:rPr>
          <w:rStyle w:val="Alaviitteenviite"/>
        </w:rPr>
        <w:footnoteReference w:id="162"/>
      </w:r>
    </w:p>
    <w:p w:rsidR="00E21BCC" w:rsidRDefault="00012C23" w:rsidP="008434A4">
      <w:r>
        <w:t>EPO:n analyysin mukaan taistelut keskeisessä North Shewan maakunnassa ovat OLA:n kannalta hyödyllisempiä kuin konfliktin jatkaminen syrjäisemmissä osissa Oromiaa, kuten West W</w:t>
      </w:r>
      <w:r w:rsidR="000D318E">
        <w:t>e</w:t>
      </w:r>
      <w:r>
        <w:t xml:space="preserve">llegan, Gujin ja West Gujin maakunnissa. North Shewa sijaitsee lähempänä pääkaupunki Addis Abebaa, ja pienillä välikohtauksilla on siellä suurempi vaikutus väestöön kuin Oromian </w:t>
      </w:r>
      <w:r>
        <w:lastRenderedPageBreak/>
        <w:t>syrjäisillä alueilla. Lisäksi North Shewan läpi kulkee</w:t>
      </w:r>
      <w:r w:rsidR="00394510">
        <w:t xml:space="preserve"> pääkaupungin ja Amharan osavaltion yhdistävä</w:t>
      </w:r>
      <w:r>
        <w:t xml:space="preserve"> A1-päätie, joka</w:t>
      </w:r>
      <w:r w:rsidR="00F84E6B">
        <w:t xml:space="preserve"> on sotilaallisesti keskeinen kuljetusreitti.</w:t>
      </w:r>
      <w:r w:rsidR="00F84E6B">
        <w:rPr>
          <w:rStyle w:val="Alaviitteenviite"/>
        </w:rPr>
        <w:footnoteReference w:id="163"/>
      </w:r>
      <w:r w:rsidR="00E21BCC">
        <w:t xml:space="preserve"> </w:t>
      </w:r>
    </w:p>
    <w:p w:rsidR="002A1A57" w:rsidRDefault="00E21BCC" w:rsidP="00E21BCC">
      <w:r w:rsidRPr="00FD3362">
        <w:rPr>
          <w:b/>
        </w:rPr>
        <w:t xml:space="preserve">OLA </w:t>
      </w:r>
      <w:r>
        <w:t>toteuttaa Oromiassa säännöllisiä hyökkäyksiä hallituksen virkamiehiä, sotilaallisia joukkoja ja poliisivoimia vastaan.</w:t>
      </w:r>
      <w:r>
        <w:rPr>
          <w:rStyle w:val="Alaviitteenviite"/>
        </w:rPr>
        <w:footnoteReference w:id="164"/>
      </w:r>
      <w:r>
        <w:t xml:space="preserve"> OLA taistelee pienillä taistel</w:t>
      </w:r>
      <w:r w:rsidR="00FD3362">
        <w:t>ija</w:t>
      </w:r>
      <w:r>
        <w:t>yksiköillä, joilla on harvoin mukana tykistöä tai muuta raskasta aseistusta.</w:t>
      </w:r>
      <w:r>
        <w:rPr>
          <w:rStyle w:val="Alaviitteenviite"/>
        </w:rPr>
        <w:footnoteReference w:id="165"/>
      </w:r>
      <w:r>
        <w:t xml:space="preserve"> EPO:n analyysin mukaan OLA:lla ei ole riittävästi kapasiteettia tai sotilaallista välineistöä, jotta se kykenisi suoraan haastamaan Etiopian puolustusvoimat.</w:t>
      </w:r>
      <w:r>
        <w:rPr>
          <w:rStyle w:val="Alaviitteenviite"/>
        </w:rPr>
        <w:footnoteReference w:id="166"/>
      </w:r>
      <w:r>
        <w:t xml:space="preserve"> OLA:n toimintatapoihin kuuluvat pienen mittakaavan iske-ja-pakene -tyyppiset hyökkäykset turvallisuusjoukkoja vastaan sekä hallituksen virkamiesten ja poliisien kohdennetut salamurhat.</w:t>
      </w:r>
      <w:r>
        <w:rPr>
          <w:rStyle w:val="Alaviitteenviite"/>
        </w:rPr>
        <w:footnoteReference w:id="167"/>
      </w:r>
      <w:r>
        <w:t xml:space="preserve"> OLA on</w:t>
      </w:r>
      <w:r w:rsidR="00FD3362">
        <w:t xml:space="preserve"> myös</w:t>
      </w:r>
      <w:r>
        <w:t xml:space="preserve"> ryöstänyt pankkeja ja toteuttanut kidnappauksia lunnaita vastaan </w:t>
      </w:r>
      <w:r w:rsidR="005F1C98">
        <w:t>toimintansa rahoittamiseksi</w:t>
      </w:r>
      <w:r>
        <w:t>.</w:t>
      </w:r>
      <w:r>
        <w:rPr>
          <w:rStyle w:val="Alaviitteenviite"/>
        </w:rPr>
        <w:footnoteReference w:id="168"/>
      </w:r>
      <w:r w:rsidR="00FD3362">
        <w:t xml:space="preserve"> Lisäksi OLA:n väkivaltaan kuuluu kiristystä, ryöstelyä, </w:t>
      </w:r>
      <w:r w:rsidR="00D44771">
        <w:t>ilkivaltaa, tuhoamista, mielivaltais</w:t>
      </w:r>
      <w:r w:rsidR="00077871">
        <w:t>i</w:t>
      </w:r>
      <w:r w:rsidR="00D44771">
        <w:t>a vapaudenriisto</w:t>
      </w:r>
      <w:r w:rsidR="00077871">
        <w:t>j</w:t>
      </w:r>
      <w:r w:rsidR="00D44771">
        <w:t>a ja murhia.</w:t>
      </w:r>
      <w:r w:rsidR="00D44771">
        <w:rPr>
          <w:rStyle w:val="Alaviitteenviite"/>
        </w:rPr>
        <w:footnoteReference w:id="169"/>
      </w:r>
      <w:r>
        <w:t xml:space="preserve"> Tammikuussa 2023 julkaistun uutisartikkelin mukaan OLA toteuttaa entistä </w:t>
      </w:r>
      <w:r w:rsidR="00394510">
        <w:t>monimuotoisempia</w:t>
      </w:r>
      <w:r>
        <w:t xml:space="preserve"> hyökkäyksiä sekä rekrytoi ja kouluttaa uusia jäseniä Länsi-Oromiassa.</w:t>
      </w:r>
      <w:r>
        <w:rPr>
          <w:rStyle w:val="Alaviitteenviite"/>
        </w:rPr>
        <w:footnoteReference w:id="170"/>
      </w:r>
      <w:r>
        <w:t xml:space="preserve"> OLA:n kohteita ovat pääasiassa osavaltion ja liittovaltion turvallisuusjoukot ja hallitusten virkamiehet, mutta ryhmän on raportoitu hyökänneen myös esimerkiksi etnisiä vähemmistöjä vastaan Oromiassa</w:t>
      </w:r>
      <w:r w:rsidR="000C69A4">
        <w:t xml:space="preserve"> (ks. lisä</w:t>
      </w:r>
      <w:r w:rsidR="00DD4493">
        <w:t>ä kohta 3.</w:t>
      </w:r>
      <w:r w:rsidR="000C69A4">
        <w:t>)</w:t>
      </w:r>
      <w:r>
        <w:t>.</w:t>
      </w:r>
      <w:r>
        <w:rPr>
          <w:rStyle w:val="Alaviitteenviite"/>
        </w:rPr>
        <w:footnoteReference w:id="171"/>
      </w:r>
      <w:r w:rsidR="00B96C69">
        <w:t xml:space="preserve"> </w:t>
      </w:r>
      <w:r w:rsidR="00757240">
        <w:t>EPO</w:t>
      </w:r>
      <w:r w:rsidR="00077871">
        <w:t xml:space="preserve">:n tammikuun 2023 kuukausiraportin mukaan </w:t>
      </w:r>
      <w:r w:rsidR="002A1A57">
        <w:t>ACLED on raportoinut</w:t>
      </w:r>
      <w:r w:rsidR="00757240">
        <w:t xml:space="preserve"> huhtikuusta 2019 lähtien</w:t>
      </w:r>
      <w:r w:rsidR="002A1A57">
        <w:t xml:space="preserve"> 5741 kuolonuhria välikohtauksissa, joissa </w:t>
      </w:r>
      <w:r w:rsidR="00757240">
        <w:t>OLA on ollut osapuolena.</w:t>
      </w:r>
      <w:r w:rsidR="00757240">
        <w:rPr>
          <w:rStyle w:val="Alaviitteenviite"/>
        </w:rPr>
        <w:footnoteReference w:id="172"/>
      </w:r>
    </w:p>
    <w:p w:rsidR="00F367A2" w:rsidRDefault="00E21BCC" w:rsidP="00B446DA">
      <w:r w:rsidRPr="00B305DB">
        <w:rPr>
          <w:b/>
        </w:rPr>
        <w:t xml:space="preserve">Konflikti OLA:n ja Etiopian hallituksen joukkojen välillä </w:t>
      </w:r>
      <w:r>
        <w:t>jatkui Oromiassa koko tarkastelujakson ajan.</w:t>
      </w:r>
      <w:r>
        <w:rPr>
          <w:rStyle w:val="Alaviitteenviite"/>
        </w:rPr>
        <w:footnoteReference w:id="173"/>
      </w:r>
      <w:r w:rsidR="00B446DA">
        <w:t xml:space="preserve"> </w:t>
      </w:r>
      <w:r w:rsidR="00292172">
        <w:t>Vuodesta 2022 lähtien Etiopian hallitus on lisännyt operaatioitaan Oromiassa sijoittamalla alueelle lisää joukkoja ja hyödyntämällä miehittämättömiä lennokkeja.</w:t>
      </w:r>
      <w:r w:rsidR="00292172">
        <w:rPr>
          <w:rStyle w:val="Alaviitteenviite"/>
        </w:rPr>
        <w:footnoteReference w:id="174"/>
      </w:r>
      <w:r w:rsidR="00292172">
        <w:t xml:space="preserve"> </w:t>
      </w:r>
      <w:r w:rsidR="00B446DA">
        <w:t>Vuoden 2022 marraskuussa aseelliset yhteenotot alkoivat lisääntyä jyrkästi Oromiassa.</w:t>
      </w:r>
      <w:r w:rsidR="00B446DA">
        <w:rPr>
          <w:rStyle w:val="Alaviitteenviite"/>
        </w:rPr>
        <w:footnoteReference w:id="175"/>
      </w:r>
      <w:r w:rsidR="00B446DA">
        <w:t xml:space="preserve"> Marraskuusta lähtien yhteenotot OLA:n ja Etiopian puolustusvoimien välillä lisääntyivät.</w:t>
      </w:r>
      <w:r w:rsidR="00B446DA">
        <w:rPr>
          <w:rStyle w:val="Alaviitteenviite"/>
        </w:rPr>
        <w:footnoteReference w:id="176"/>
      </w:r>
      <w:r w:rsidR="00B446DA">
        <w:t xml:space="preserve"> </w:t>
      </w:r>
      <w:r w:rsidR="001E762B">
        <w:t xml:space="preserve">Myös </w:t>
      </w:r>
      <w:r w:rsidR="00292172">
        <w:t>OLA:n vastaiset operaatiot lisääntyivät entisestään marraskuun jälkeen.</w:t>
      </w:r>
      <w:r w:rsidR="00292172">
        <w:rPr>
          <w:rStyle w:val="Alaviitteenviite"/>
        </w:rPr>
        <w:footnoteReference w:id="177"/>
      </w:r>
      <w:r w:rsidR="00292172">
        <w:t xml:space="preserve"> </w:t>
      </w:r>
      <w:r w:rsidR="00B446DA">
        <w:t>Loppuvuonna 2022 Etiopian hallituksen joukot kaksinkertaistivat sotilasoperaationsa OLA:aa vastaan Länsi-Oromiassa. Hallitus tehosti vastahyökkäystä toteuttamalla ilma- ja maahyökkäyksiä, myös siviilikohteisiin.</w:t>
      </w:r>
      <w:r w:rsidR="00B446DA">
        <w:rPr>
          <w:rStyle w:val="Alaviitteenviite"/>
        </w:rPr>
        <w:footnoteReference w:id="178"/>
      </w:r>
      <w:r w:rsidR="00B446DA">
        <w:t xml:space="preserve"> </w:t>
      </w:r>
      <w:r w:rsidR="00B96C69">
        <w:t>Vuoden 2023 alussa Etiopian puolustusvoimat ilmoitti uudesta OLA:n vastaisesta sotilasoperaatiosta Etelä-Oromiassa</w:t>
      </w:r>
      <w:r w:rsidR="001F301E">
        <w:t xml:space="preserve"> Gujin, West Gujin ja Borenan maakunnissa.</w:t>
      </w:r>
      <w:r w:rsidR="001F301E">
        <w:rPr>
          <w:rStyle w:val="Alaviitteenviite"/>
        </w:rPr>
        <w:footnoteReference w:id="179"/>
      </w:r>
      <w:r w:rsidR="00AE6C9A">
        <w:t xml:space="preserve"> </w:t>
      </w:r>
    </w:p>
    <w:p w:rsidR="00B446DA" w:rsidRPr="00AE6C9A" w:rsidRDefault="00AE6C9A" w:rsidP="00B446DA">
      <w:r>
        <w:t>Myös OLA:n hyökkäykset ja operaatiot lisääntyivät Oromiassa</w:t>
      </w:r>
      <w:r w:rsidRPr="00AE6C9A">
        <w:t xml:space="preserve"> </w:t>
      </w:r>
      <w:r>
        <w:t>loppuvuonna 2022.</w:t>
      </w:r>
      <w:r>
        <w:rPr>
          <w:rStyle w:val="Alaviitteenviite"/>
        </w:rPr>
        <w:footnoteReference w:id="180"/>
      </w:r>
      <w:r>
        <w:t xml:space="preserve"> </w:t>
      </w:r>
      <w:r w:rsidR="00B446DA">
        <w:t>OLA toteuttaa enimmäkseen maaseutuoperaatioita, mutta loppuvuonna 2022 OLA:n kapinalliset hyökkäsivät kaupunkeihin, jotka ovat ennen olleet ryhmän tavoittamattomissa.</w:t>
      </w:r>
      <w:r w:rsidR="00B446DA">
        <w:rPr>
          <w:rStyle w:val="Alaviitteenviite"/>
        </w:rPr>
        <w:footnoteReference w:id="181"/>
      </w:r>
      <w:r w:rsidR="00B446DA">
        <w:t xml:space="preserve"> Marraskuussa 2022 OLA käynnisti ennennäkemättömiä hyökkäyksiä useisiin suuriin </w:t>
      </w:r>
      <w:r w:rsidR="00B446DA">
        <w:lastRenderedPageBreak/>
        <w:t>kaupunkeihin, kuten Nekemten (East Wollega)</w:t>
      </w:r>
      <w:r w:rsidR="000C69A4">
        <w:t>, Mendin (West Wellega)</w:t>
      </w:r>
      <w:r w:rsidR="00B446DA">
        <w:t xml:space="preserve"> ja Gundo Meskelin (North Shewa) kaupunkeihin.</w:t>
      </w:r>
      <w:r w:rsidR="00B446DA">
        <w:rPr>
          <w:rStyle w:val="Alaviitteenviite"/>
        </w:rPr>
        <w:footnoteReference w:id="182"/>
      </w:r>
      <w:r w:rsidR="00B446DA">
        <w:t xml:space="preserve"> Nekemten kaupungissa OLA:n joukot valtasivat väliaikaisesti Oromian alueellisten erikoisjoukkojen tukikohdan ja vapauttivat vankeja.</w:t>
      </w:r>
      <w:r w:rsidR="000C69A4">
        <w:rPr>
          <w:rStyle w:val="Alaviitteenviite"/>
        </w:rPr>
        <w:footnoteReference w:id="183"/>
      </w:r>
      <w:r w:rsidR="000C69A4">
        <w:t xml:space="preserve"> Uutislähteen mukaan OLA:n ja hallituksen joukkojen välisissä taisteluissa Nekemtessa </w:t>
      </w:r>
      <w:r w:rsidR="00845FC3">
        <w:t>menehtyi</w:t>
      </w:r>
      <w:r w:rsidR="000C69A4">
        <w:t xml:space="preserve"> siviilejä.</w:t>
      </w:r>
      <w:r w:rsidR="000C69A4">
        <w:rPr>
          <w:rStyle w:val="Alaviitteenviite"/>
        </w:rPr>
        <w:footnoteReference w:id="184"/>
      </w:r>
      <w:r w:rsidR="00B446DA">
        <w:t xml:space="preserve"> Mendin kaupunkia OLA:n joukot kontrolloivat 6-7 päivää, minkä jälkeen hallituksen joukot ottivat sen takaisin hallintaansa. Gundo Meskelin kaupungissa OLA:n raportoitiin polttaneen taloja ja ryöstäneen pankkeja ennen vetäytymistään.</w:t>
      </w:r>
      <w:r w:rsidR="00B446DA">
        <w:rPr>
          <w:rStyle w:val="Alaviitteenviite"/>
        </w:rPr>
        <w:footnoteReference w:id="185"/>
      </w:r>
      <w:r w:rsidR="00B446DA">
        <w:t xml:space="preserve"> </w:t>
      </w:r>
      <w:proofErr w:type="gramStart"/>
      <w:r w:rsidR="00B446DA" w:rsidRPr="00845FC3">
        <w:t>Tammikuussa</w:t>
      </w:r>
      <w:proofErr w:type="gramEnd"/>
      <w:r w:rsidR="00B446DA" w:rsidRPr="00845FC3">
        <w:t xml:space="preserve"> 2023 OLA toteutti </w:t>
      </w:r>
      <w:r w:rsidR="00AF75C4">
        <w:t>uuden</w:t>
      </w:r>
      <w:r w:rsidR="00B446DA" w:rsidRPr="00845FC3">
        <w:t xml:space="preserve"> merkittävän </w:t>
      </w:r>
      <w:r w:rsidR="00845FC3" w:rsidRPr="00845FC3">
        <w:t>hyökkäyksen</w:t>
      </w:r>
      <w:r w:rsidR="00B446DA" w:rsidRPr="00845FC3">
        <w:t xml:space="preserve"> kaupunkialueelle</w:t>
      </w:r>
      <w:r w:rsidR="00292172" w:rsidRPr="00845FC3">
        <w:t xml:space="preserve"> </w:t>
      </w:r>
      <w:r w:rsidR="00845FC3" w:rsidRPr="00845FC3">
        <w:t>Bule Horan kaupungissa West Gujin maakunnassa ja vapautti kaupungin rangaistuslaitoksesta noin 500 vankia</w:t>
      </w:r>
      <w:r w:rsidR="00B446DA" w:rsidRPr="00845FC3">
        <w:t>.</w:t>
      </w:r>
      <w:r w:rsidR="00B446DA" w:rsidRPr="00845FC3">
        <w:rPr>
          <w:rStyle w:val="Alaviitteenviite"/>
        </w:rPr>
        <w:footnoteReference w:id="186"/>
      </w:r>
    </w:p>
    <w:p w:rsidR="00757240" w:rsidRPr="0081292F" w:rsidRDefault="00757240" w:rsidP="00B446DA">
      <w:r w:rsidRPr="0081292F">
        <w:t>EPO:n</w:t>
      </w:r>
      <w:r w:rsidR="0081292F">
        <w:t xml:space="preserve"> huhtikuun 2023 kuukausiraportin</w:t>
      </w:r>
      <w:r w:rsidRPr="0081292F">
        <w:t xml:space="preserve"> mukaan ACLED-aineiston perusteella </w:t>
      </w:r>
      <w:r w:rsidR="00366D12" w:rsidRPr="0081292F">
        <w:t>turvallisuus</w:t>
      </w:r>
      <w:r w:rsidRPr="0081292F">
        <w:t xml:space="preserve">välikohtaukset, joissa OLA oli osapuolena, vähenivät </w:t>
      </w:r>
      <w:r w:rsidR="00F367A2" w:rsidRPr="0081292F">
        <w:t>selvästi</w:t>
      </w:r>
      <w:r w:rsidRPr="0081292F">
        <w:t xml:space="preserve"> marras-joulukuun 2022 piikin jälkeen. Liittovaltion turvallisuusjoukkojen läsnäolo Oromiassa lisääntyi marraskuusta 2022 lähtien, mikä </w:t>
      </w:r>
      <w:r w:rsidR="0081292F" w:rsidRPr="0081292F">
        <w:t>saattaa</w:t>
      </w:r>
      <w:r w:rsidRPr="0081292F">
        <w:t xml:space="preserve"> selittää turvallisuusvälikohtausten vähenemistä Oromiassa.</w:t>
      </w:r>
      <w:r w:rsidRPr="0081292F">
        <w:rPr>
          <w:rStyle w:val="Alaviitteenviite"/>
        </w:rPr>
        <w:footnoteReference w:id="187"/>
      </w:r>
    </w:p>
    <w:p w:rsidR="00BC2747" w:rsidRDefault="00C87816" w:rsidP="002B3149">
      <w:r>
        <w:t xml:space="preserve">Toukokuussa 2023 </w:t>
      </w:r>
      <w:r w:rsidR="00366D12">
        <w:t xml:space="preserve">OCHA </w:t>
      </w:r>
      <w:r>
        <w:t>raportoi</w:t>
      </w:r>
      <w:r w:rsidR="00366D12">
        <w:t xml:space="preserve"> konflikti</w:t>
      </w:r>
      <w:r>
        <w:t>n</w:t>
      </w:r>
      <w:r w:rsidR="00366D12">
        <w:t xml:space="preserve"> ja turvattomuu</w:t>
      </w:r>
      <w:r>
        <w:t>den</w:t>
      </w:r>
      <w:r w:rsidR="00366D12">
        <w:t xml:space="preserve"> jatku</w:t>
      </w:r>
      <w:r>
        <w:t>van</w:t>
      </w:r>
      <w:r w:rsidR="00366D12">
        <w:t xml:space="preserve"> Länsi-Oromiassa.</w:t>
      </w:r>
      <w:r w:rsidR="00366D12">
        <w:rPr>
          <w:rStyle w:val="Alaviitteenviite"/>
        </w:rPr>
        <w:footnoteReference w:id="188"/>
      </w:r>
      <w:r w:rsidR="00366D12">
        <w:t xml:space="preserve"> </w:t>
      </w:r>
      <w:r w:rsidR="00BC2747">
        <w:t>T</w:t>
      </w:r>
      <w:r w:rsidR="002B3149">
        <w:t>aistelut osapuolten välillä lisääntyivät Oromiassa</w:t>
      </w:r>
      <w:r w:rsidR="00BC2747">
        <w:t xml:space="preserve"> toukokuussa</w:t>
      </w:r>
      <w:r w:rsidR="002B3149">
        <w:t>.</w:t>
      </w:r>
      <w:r w:rsidR="002B3149">
        <w:rPr>
          <w:rStyle w:val="Alaviitteenviite"/>
        </w:rPr>
        <w:footnoteReference w:id="189"/>
      </w:r>
      <w:r w:rsidR="002B3149">
        <w:t xml:space="preserve"> Etiopian hallituksen ja OLA:n välisten rauhanneuvotteluiden kariuduttua hallituksen OLA:n vastaiset operaatiot käynnistyivät uudelleen.</w:t>
      </w:r>
      <w:r w:rsidR="002B3149">
        <w:rPr>
          <w:rStyle w:val="Alaviitteenviite"/>
        </w:rPr>
        <w:footnoteReference w:id="190"/>
      </w:r>
      <w:r w:rsidR="002B3149">
        <w:t xml:space="preserve"> </w:t>
      </w:r>
      <w:proofErr w:type="gramStart"/>
      <w:r w:rsidR="002B3149">
        <w:t>Toukokuun</w:t>
      </w:r>
      <w:proofErr w:type="gramEnd"/>
      <w:r w:rsidR="002B3149">
        <w:t xml:space="preserve"> alusta lähtien Etiopian puolustusvoimat lisäsivät toimintaansa Oromiassa, mikä johti taisteluiden ja siviileihin kohdistuvan väkivallan jyrkkään nousuun. Etiopian puolustusvoimien operaatiot </w:t>
      </w:r>
      <w:proofErr w:type="gramStart"/>
      <w:r w:rsidR="002B3149">
        <w:t>OLA:aa</w:t>
      </w:r>
      <w:proofErr w:type="gramEnd"/>
      <w:r w:rsidR="002B3149">
        <w:t xml:space="preserve"> vastaan lisääntyivät vuoden edetessä.</w:t>
      </w:r>
      <w:r w:rsidR="002B3149">
        <w:rPr>
          <w:rStyle w:val="Alaviitteenviite"/>
        </w:rPr>
        <w:footnoteReference w:id="191"/>
      </w:r>
      <w:r w:rsidR="002B3149">
        <w:t xml:space="preserve"> </w:t>
      </w:r>
    </w:p>
    <w:p w:rsidR="002B3149" w:rsidRDefault="002B3149" w:rsidP="002B3149">
      <w:r>
        <w:t>EPO:n toukokuun 2023 kuukausiraportin mukaan OLA:n toiminta siirtyi kohti itää. Pian kariutuneiden rauhanneuvotteluiden jälkeen taistelut alkoivat useilla alueilla, missä ei ol</w:t>
      </w:r>
      <w:r w:rsidR="00077871">
        <w:t>lut</w:t>
      </w:r>
      <w:r>
        <w:t xml:space="preserve"> aikaisemmin raportoitu OLA:n toimintaa. OLA oli osallisena useissa taisteluissa perinteisten toiminta-alueidensa ulkopuolella. Esimerkiksi East Shewan maakunnassa, missä on aikaisemmin esiintynyt vain satunnaisia yhteenottoja, raportoitiin merkittäviä hyökkäyksiä ja taisteluita. East Shewan maakunnassa OLA:n toimintaa raportoitiin esimerkiksi Welenchitin, Adami Tulun ja Bishoftun kaupungeissa.</w:t>
      </w:r>
      <w:r>
        <w:rPr>
          <w:rStyle w:val="Alaviitteenviite"/>
        </w:rPr>
        <w:footnoteReference w:id="192"/>
      </w:r>
      <w:r>
        <w:t xml:space="preserve"> ICG:n mukaan heinäkuussa 2023 sotatoimia raportoitiin West Harargen ja Arsin maakunnissa, missä OLA:n operaatiot ovat olleet harvinaisia.</w:t>
      </w:r>
      <w:r>
        <w:rPr>
          <w:rStyle w:val="Alaviitteenviite"/>
        </w:rPr>
        <w:footnoteReference w:id="193"/>
      </w:r>
    </w:p>
    <w:p w:rsidR="00901128" w:rsidRDefault="00006093" w:rsidP="008434A4">
      <w:r>
        <w:t>Kesällä</w:t>
      </w:r>
      <w:r w:rsidR="0081292F">
        <w:t xml:space="preserve"> 2023 OCHA raportoi parantuneesta turvallisuustilanteesta Länsi-Oromiassa.</w:t>
      </w:r>
      <w:r w:rsidR="0081292F">
        <w:rPr>
          <w:rStyle w:val="Alaviitteenviite"/>
        </w:rPr>
        <w:footnoteReference w:id="194"/>
      </w:r>
      <w:r w:rsidR="00C87816">
        <w:t xml:space="preserve"> EPO:n syyskuun 2023 kuukausiraportin mukaan väkivalta Oromiassa oli vähentynyt, mikä liittyi todennäköisesti siihen, että liittovaltion turvallisuusjoukkoja o</w:t>
      </w:r>
      <w:r>
        <w:t>li</w:t>
      </w:r>
      <w:r w:rsidR="00C87816">
        <w:t xml:space="preserve"> sidottuina Amharan osavaltiossa käytävään konfliktiin.</w:t>
      </w:r>
      <w:r w:rsidR="00C87816">
        <w:rPr>
          <w:rStyle w:val="Alaviitteenviite"/>
        </w:rPr>
        <w:footnoteReference w:id="195"/>
      </w:r>
      <w:r w:rsidR="0081292F">
        <w:t xml:space="preserve"> </w:t>
      </w:r>
      <w:r w:rsidR="00B305DB">
        <w:t>EPO:n mukaan konflikti</w:t>
      </w:r>
      <w:r>
        <w:t xml:space="preserve"> Oromiassa</w:t>
      </w:r>
      <w:r w:rsidR="0081292F">
        <w:t xml:space="preserve"> kuitenkin</w:t>
      </w:r>
      <w:r w:rsidR="00B305DB">
        <w:t xml:space="preserve"> yltyi ja väkivalta lisääntyi jyrkästi jälleen marraskuussa 2023, kun Etiopian hallituksen ja OLA:n väliset rauhanneuvottelut päättyivät </w:t>
      </w:r>
      <w:r w:rsidR="0081292F">
        <w:t>uudelleen</w:t>
      </w:r>
      <w:r w:rsidR="00B305DB">
        <w:t xml:space="preserve"> tuloksettomina.</w:t>
      </w:r>
      <w:r w:rsidR="00B305DB">
        <w:rPr>
          <w:rStyle w:val="Alaviitteenviite"/>
        </w:rPr>
        <w:footnoteReference w:id="196"/>
      </w:r>
    </w:p>
    <w:p w:rsidR="00FB36F7" w:rsidRDefault="00FB36F7" w:rsidP="008434A4">
      <w:r>
        <w:lastRenderedPageBreak/>
        <w:t>Vuonna 2022</w:t>
      </w:r>
      <w:r w:rsidR="007E1C0D">
        <w:t xml:space="preserve"> </w:t>
      </w:r>
      <w:r w:rsidR="007E1C0D" w:rsidRPr="00292172">
        <w:rPr>
          <w:b/>
        </w:rPr>
        <w:t>droonisodankäynti ja</w:t>
      </w:r>
      <w:r w:rsidR="00B446DA" w:rsidRPr="00292172">
        <w:rPr>
          <w:b/>
        </w:rPr>
        <w:t xml:space="preserve"> </w:t>
      </w:r>
      <w:r w:rsidR="007E1C0D" w:rsidRPr="00276FD3">
        <w:rPr>
          <w:b/>
        </w:rPr>
        <w:t>drooni</w:t>
      </w:r>
      <w:r w:rsidRPr="00276FD3">
        <w:rPr>
          <w:b/>
        </w:rPr>
        <w:t>-iskut</w:t>
      </w:r>
      <w:r>
        <w:t xml:space="preserve"> laajenivat</w:t>
      </w:r>
      <w:r w:rsidR="00FA1843">
        <w:t xml:space="preserve"> Etiopiassa</w:t>
      </w:r>
      <w:r>
        <w:t xml:space="preserve"> Oromiaan</w:t>
      </w:r>
      <w:r w:rsidR="007E1C0D">
        <w:t xml:space="preserve">, kun Etiopian hallitus ryhtyi </w:t>
      </w:r>
      <w:r w:rsidR="00860188">
        <w:t>käyttämään</w:t>
      </w:r>
      <w:r w:rsidR="007E1C0D">
        <w:t xml:space="preserve"> drooneja eli miehittämättömiä lennokkeja taistelussa OLA:aa vastaan</w:t>
      </w:r>
      <w:r>
        <w:t>.</w:t>
      </w:r>
      <w:r>
        <w:rPr>
          <w:rStyle w:val="Alaviitteenviite"/>
        </w:rPr>
        <w:footnoteReference w:id="197"/>
      </w:r>
      <w:r w:rsidR="00B446DA">
        <w:t xml:space="preserve"> </w:t>
      </w:r>
      <w:r w:rsidR="003E21D5">
        <w:t>Syyskuusta 2022 lähtien Etiopian hallitus toteutti Oromiassa kasvavan määrän ilmaiskuja OLA:n kapinallisjoukkoja vastaan.</w:t>
      </w:r>
      <w:r w:rsidR="003E21D5">
        <w:rPr>
          <w:rStyle w:val="Alaviitteenviite"/>
        </w:rPr>
        <w:footnoteReference w:id="198"/>
      </w:r>
      <w:r w:rsidR="003E21D5">
        <w:t xml:space="preserve"> Loka-marraskuussa 2022 Oromiassa raportoitiin useita Etiopian puolustusvoimien ilmaiskuja useilla paikkakunnilla.</w:t>
      </w:r>
      <w:r w:rsidR="003E21D5">
        <w:rPr>
          <w:rStyle w:val="Alaviitteenviite"/>
        </w:rPr>
        <w:footnoteReference w:id="199"/>
      </w:r>
      <w:r w:rsidR="003E21D5">
        <w:t xml:space="preserve"> </w:t>
      </w:r>
      <w:r w:rsidR="00EF4DDB">
        <w:t>Ilmaiskut kohdistuivat oletettavasti OLA:aan ja sen hallussa oleviin alueisiin Oromiassa.</w:t>
      </w:r>
      <w:r w:rsidR="00EF4DDB">
        <w:rPr>
          <w:rStyle w:val="Alaviitteenviite"/>
        </w:rPr>
        <w:footnoteReference w:id="200"/>
      </w:r>
      <w:r w:rsidR="00EF4DDB">
        <w:t xml:space="preserve"> Lähteiden mukaan ilmaiskut aiheuttivat kuitenkin</w:t>
      </w:r>
      <w:r w:rsidR="00B842D0">
        <w:t xml:space="preserve"> </w:t>
      </w:r>
      <w:r w:rsidR="00AB60CC">
        <w:t>suuren</w:t>
      </w:r>
      <w:r w:rsidR="00B842D0">
        <w:t xml:space="preserve"> määrän</w:t>
      </w:r>
      <w:r w:rsidR="00EF4DDB">
        <w:t xml:space="preserve"> siviiliuhreja useilla paikkakunnilla Oromiassa</w:t>
      </w:r>
      <w:r w:rsidR="00B842D0">
        <w:t xml:space="preserve"> loka-marraskuu</w:t>
      </w:r>
      <w:r w:rsidR="00860188">
        <w:t>n aikana</w:t>
      </w:r>
      <w:r w:rsidR="00EF4DDB">
        <w:t>.</w:t>
      </w:r>
      <w:r w:rsidR="00EF4DDB">
        <w:rPr>
          <w:rStyle w:val="Alaviitteenviite"/>
        </w:rPr>
        <w:footnoteReference w:id="201"/>
      </w:r>
    </w:p>
    <w:p w:rsidR="003E663A" w:rsidRDefault="00923AAD" w:rsidP="008434A4">
      <w:r>
        <w:t>Uutislähteiden mukaan Oromiassa raportoitiin lokakuusta 2022 alkaen ainakin tusina ilmaiskua.</w:t>
      </w:r>
      <w:r>
        <w:rPr>
          <w:rStyle w:val="Alaviitteenviite"/>
        </w:rPr>
        <w:footnoteReference w:id="202"/>
      </w:r>
      <w:r>
        <w:t xml:space="preserve"> ACLED-konfliktitietokannan mukaan Oromiassa raportoitiin vuoden 2022 viimeis</w:t>
      </w:r>
      <w:r w:rsidR="00A073C0">
        <w:t>t</w:t>
      </w:r>
      <w:r>
        <w:t>en kolmen kuukauden aikana 21 ilmaiskua West Shewan, East Shewan, North Shewan, East Wellegan, West Wellegan ja Horo Guduru Wellegan maakunnissa.</w:t>
      </w:r>
      <w:r w:rsidR="00A66ACD">
        <w:t xml:space="preserve"> Eniten ilmaiskuja raportoitiin East ja West Wellegan sekä West Shewan maakunnissa. ACLED:n mukaan siviileihin kohdistui kolme ilmaiskua, joissa sai surmansa 47 siviiliä. Lisäk</w:t>
      </w:r>
      <w:r w:rsidR="00BD7A10">
        <w:t>si myös</w:t>
      </w:r>
      <w:r w:rsidR="003C2F69">
        <w:t xml:space="preserve"> useissa</w:t>
      </w:r>
      <w:r w:rsidR="00A66ACD">
        <w:t xml:space="preserve"> mu</w:t>
      </w:r>
      <w:r w:rsidR="00A073C0">
        <w:t>issa</w:t>
      </w:r>
      <w:r w:rsidR="00A66ACD">
        <w:t xml:space="preserve"> ilmaisk</w:t>
      </w:r>
      <w:r w:rsidR="00A073C0">
        <w:t>uissa</w:t>
      </w:r>
      <w:r w:rsidR="00A66ACD">
        <w:t xml:space="preserve"> </w:t>
      </w:r>
      <w:r w:rsidR="00A073C0">
        <w:t xml:space="preserve">sai surmansa ja </w:t>
      </w:r>
      <w:r w:rsidR="00276FD3">
        <w:t>haavoittui</w:t>
      </w:r>
      <w:r w:rsidR="00A073C0">
        <w:t xml:space="preserve"> tuntematon</w:t>
      </w:r>
      <w:r w:rsidR="00A66ACD">
        <w:t xml:space="preserve"> määrä siviilejä</w:t>
      </w:r>
      <w:r w:rsidR="00A073C0">
        <w:t>.</w:t>
      </w:r>
      <w:r w:rsidR="00A073C0">
        <w:rPr>
          <w:rStyle w:val="Alaviitteenviite"/>
        </w:rPr>
        <w:footnoteReference w:id="203"/>
      </w:r>
      <w:r w:rsidR="00AB60CC">
        <w:t xml:space="preserve"> </w:t>
      </w:r>
      <w:r w:rsidR="004811F8">
        <w:t>BBC:n uutislähteen mukaan</w:t>
      </w:r>
      <w:r w:rsidR="00A66289">
        <w:t xml:space="preserve"> </w:t>
      </w:r>
      <w:r w:rsidR="004811F8">
        <w:t>tuhoisin</w:t>
      </w:r>
      <w:r w:rsidR="00A66289">
        <w:t xml:space="preserve"> </w:t>
      </w:r>
      <w:r w:rsidR="004811F8">
        <w:t>ilmaisku</w:t>
      </w:r>
      <w:r w:rsidR="00A66289">
        <w:t xml:space="preserve"> </w:t>
      </w:r>
      <w:r w:rsidR="004811F8">
        <w:t xml:space="preserve">tapahtui </w:t>
      </w:r>
      <w:r w:rsidR="00B21A39">
        <w:t xml:space="preserve">marraskuussa </w:t>
      </w:r>
      <w:r w:rsidR="004811F8">
        <w:t>Bilan paikkakunnalla West Wellegan maakunnassa, missä yli 80 ihmistä sai surmansa kaupungin keskustaan vilkkaana toripäivänä osuneessa iskussa.</w:t>
      </w:r>
      <w:r w:rsidR="004811F8">
        <w:rPr>
          <w:rStyle w:val="Alaviitteenviite"/>
        </w:rPr>
        <w:footnoteReference w:id="204"/>
      </w:r>
      <w:r w:rsidR="00B21A39">
        <w:t xml:space="preserve"> </w:t>
      </w:r>
      <w:r w:rsidR="00A66289">
        <w:t>Addis Standardin uutislähte</w:t>
      </w:r>
      <w:r w:rsidR="00B21A39">
        <w:t>iden</w:t>
      </w:r>
      <w:r w:rsidR="00A66289">
        <w:t xml:space="preserve"> mukaan</w:t>
      </w:r>
      <w:r w:rsidR="00B21A39">
        <w:t xml:space="preserve"> lokakuisessa ilmaiskussa</w:t>
      </w:r>
      <w:r w:rsidR="00A66289">
        <w:t xml:space="preserve"> </w:t>
      </w:r>
      <w:r w:rsidR="00B21A39">
        <w:t>Chobin paikkakunnalla West Shewan maakunnassa sai surmansa 68 siviiliä ja haavoittui yli sata ihmistä.</w:t>
      </w:r>
      <w:r w:rsidR="00B21A39">
        <w:rPr>
          <w:rStyle w:val="Alaviitteenviite"/>
        </w:rPr>
        <w:footnoteReference w:id="205"/>
      </w:r>
      <w:r w:rsidR="00B21A39">
        <w:t xml:space="preserve"> Lähteiden mukaan ilmaisku kohdistui OLA:n</w:t>
      </w:r>
      <w:r w:rsidR="00F06731">
        <w:t xml:space="preserve"> rekrytoitujen</w:t>
      </w:r>
      <w:r w:rsidR="00B21A39">
        <w:t xml:space="preserve"> valmistujaisseremoniaan</w:t>
      </w:r>
      <w:r w:rsidR="00F06731">
        <w:t xml:space="preserve">, johon paikallisia asukkaita oli </w:t>
      </w:r>
      <w:r w:rsidR="006D223A">
        <w:t>käsketty</w:t>
      </w:r>
      <w:r w:rsidR="00F06731">
        <w:t xml:space="preserve"> osallistumaan</w:t>
      </w:r>
      <w:r w:rsidR="00B21A39">
        <w:t>.</w:t>
      </w:r>
      <w:r w:rsidR="00B21A39">
        <w:rPr>
          <w:rStyle w:val="Alaviitteenviite"/>
        </w:rPr>
        <w:footnoteReference w:id="206"/>
      </w:r>
      <w:r w:rsidR="000571FD">
        <w:t xml:space="preserve"> Myös marraskuussa ilmaisku Chobissa surmasi yli 30 ihmistä, jotka olivat enimmäkseen siviilejä.</w:t>
      </w:r>
      <w:r w:rsidR="000571FD">
        <w:rPr>
          <w:rStyle w:val="Alaviitteenviite"/>
        </w:rPr>
        <w:footnoteReference w:id="207"/>
      </w:r>
      <w:r w:rsidR="000571FD">
        <w:t xml:space="preserve"> Addis Standardin uutislähteiden mukaan marraskuisessa ilmaiskussa Mendin kaupungissa West Wellegan maakunnassa sai surmansa ainakin 20 siviiliä.</w:t>
      </w:r>
      <w:r w:rsidR="000571FD">
        <w:rPr>
          <w:rStyle w:val="Alaviitteenviite"/>
        </w:rPr>
        <w:footnoteReference w:id="208"/>
      </w:r>
    </w:p>
    <w:p w:rsidR="00A00F0E" w:rsidRDefault="009F5488" w:rsidP="00A00F0E">
      <w:r>
        <w:t>Addis Standardin uutislähteen mukaan ilmaiskut lisääntyivät Oromiassa jälleen loppuvuonna 2023, etenkin Etiopian hallituksen ja OLA:n välisten rauhanneuvotteluiden kariuduttua marraskuussa.</w:t>
      </w:r>
      <w:r>
        <w:rPr>
          <w:rStyle w:val="Alaviitteenviite"/>
        </w:rPr>
        <w:footnoteReference w:id="209"/>
      </w:r>
      <w:r w:rsidR="00276FD3">
        <w:t xml:space="preserve"> ACLED-konfliktitietokannan mukaan Oromiassa raportoitiin vuoden 2023 marras-joulukuussa kaksi ilmaisku</w:t>
      </w:r>
      <w:r w:rsidR="003F530C">
        <w:t>ksi luokiteltua turvallisuusvälikohtausta</w:t>
      </w:r>
      <w:r w:rsidR="00276FD3">
        <w:t xml:space="preserve"> Horo Guduru Wellegan ja Buno Bedelen maakunnissa. </w:t>
      </w:r>
      <w:r w:rsidR="003F530C">
        <w:t>Iskuista toinen kohdistui</w:t>
      </w:r>
      <w:r w:rsidR="00276FD3">
        <w:t xml:space="preserve"> siviileihin ja surmasi kahdeksan siviiliä ja haavoitti kolmea siviiliä. Myös toisessa iskussa sai surmansa ja haavoittui tuntematon määrä siviilejä.</w:t>
      </w:r>
      <w:r w:rsidR="003C2F69">
        <w:rPr>
          <w:rStyle w:val="Alaviitteenviite"/>
        </w:rPr>
        <w:footnoteReference w:id="210"/>
      </w:r>
      <w:r w:rsidR="00920B23">
        <w:t xml:space="preserve"> Lähteiden mukaan joulupäivänä Etiopian ilmavoimien ilmaisku osui protestanttikirkkoon Baron kylässä Kombolchan piirikunnassa Horo Guduru Wellegan maakunnassa ja surmasi kahdeksan siviiliä ja haavoitti kolmea.</w:t>
      </w:r>
      <w:r w:rsidR="00920B23">
        <w:rPr>
          <w:rStyle w:val="Alaviitteenviite"/>
        </w:rPr>
        <w:footnoteReference w:id="211"/>
      </w:r>
      <w:r w:rsidR="00B54B16">
        <w:t xml:space="preserve"> </w:t>
      </w:r>
      <w:r w:rsidR="003E663A">
        <w:t>Lähteiden mukaan</w:t>
      </w:r>
      <w:r w:rsidR="00B54B16">
        <w:t xml:space="preserve"> Horo </w:t>
      </w:r>
      <w:r w:rsidR="00B54B16">
        <w:lastRenderedPageBreak/>
        <w:t xml:space="preserve">Guduru Wellegan maakunnassa raportoitiin </w:t>
      </w:r>
      <w:r w:rsidR="003E663A">
        <w:t>lennokki-iskuja</w:t>
      </w:r>
      <w:r w:rsidR="001109AA">
        <w:t xml:space="preserve"> myös</w:t>
      </w:r>
      <w:r w:rsidR="00B54B16">
        <w:t xml:space="preserve"> lokakuussa 2023</w:t>
      </w:r>
      <w:r w:rsidR="003E663A">
        <w:t>.</w:t>
      </w:r>
      <w:r w:rsidR="003E663A">
        <w:rPr>
          <w:rStyle w:val="Alaviitteenviite"/>
        </w:rPr>
        <w:footnoteReference w:id="212"/>
      </w:r>
      <w:r w:rsidR="00B54B16">
        <w:t xml:space="preserve"> </w:t>
      </w:r>
      <w:r w:rsidR="003E663A">
        <w:t>Uutislähteen mukaan kahdessa erillisessä iskussa sai surmansa</w:t>
      </w:r>
      <w:r w:rsidR="00B54B16">
        <w:t xml:space="preserve"> 12 ihmistä, </w:t>
      </w:r>
      <w:r w:rsidR="001109AA">
        <w:t>mukaan lukien</w:t>
      </w:r>
      <w:r w:rsidR="00B54B16">
        <w:t xml:space="preserve"> paikallisia asukkaita.</w:t>
      </w:r>
      <w:r w:rsidR="00B54B16">
        <w:rPr>
          <w:rStyle w:val="Alaviitteenviite"/>
        </w:rPr>
        <w:footnoteReference w:id="213"/>
      </w:r>
      <w:r w:rsidR="001109AA">
        <w:t xml:space="preserve"> </w:t>
      </w:r>
      <w:r w:rsidR="00A00F0E">
        <w:t>Addis Standardin alkuvuonna 2024 julkaiseman uutis</w:t>
      </w:r>
      <w:r w:rsidR="001109AA">
        <w:t>lähteen</w:t>
      </w:r>
      <w:r w:rsidR="00A00F0E">
        <w:t xml:space="preserve"> mukaan Etiopian hallitus jatkaa miehittämättömien lennokkien hyödyntämistä taistelukentillä Oromiassa</w:t>
      </w:r>
      <w:r w:rsidR="007E1C0D">
        <w:t>, mikä</w:t>
      </w:r>
      <w:r w:rsidR="00A00F0E">
        <w:t xml:space="preserve"> aiheutta</w:t>
      </w:r>
      <w:r w:rsidR="007E1C0D">
        <w:t>a</w:t>
      </w:r>
      <w:r w:rsidR="00A00F0E">
        <w:t xml:space="preserve"> usein raskaita siviilivahinkoja.</w:t>
      </w:r>
      <w:r w:rsidR="00A00F0E">
        <w:rPr>
          <w:rStyle w:val="Alaviitteenviite"/>
        </w:rPr>
        <w:footnoteReference w:id="214"/>
      </w:r>
    </w:p>
    <w:p w:rsidR="006D223A" w:rsidRDefault="00D4587D" w:rsidP="00894115">
      <w:r>
        <w:t>Loppuvuonna 2022 drooni-iskuista tuli uusi piirre Oromian konfliktissa.</w:t>
      </w:r>
      <w:r>
        <w:rPr>
          <w:rStyle w:val="Alaviitteenviite"/>
        </w:rPr>
        <w:footnoteReference w:id="215"/>
      </w:r>
      <w:r w:rsidR="007E1C0D">
        <w:t xml:space="preserve"> Etiopian hallitus hyödyntää lisääntyvissä määrin miehittämättömiä lennokkeja taistelussa OLA:aa vastaan.</w:t>
      </w:r>
      <w:r w:rsidR="007E1C0D">
        <w:rPr>
          <w:rStyle w:val="Alaviitteenviite"/>
        </w:rPr>
        <w:footnoteReference w:id="216"/>
      </w:r>
      <w:r w:rsidR="00BD7A10">
        <w:t xml:space="preserve"> Ilmaiskut vaikeuttavat OLA:n kapinallistaistelijoiden kokoontumista isoihin ryhmiin ja estävät OLA:aa hyödyntämästä ajoneuvosaattueita.</w:t>
      </w:r>
      <w:r w:rsidR="00BD7A10">
        <w:rPr>
          <w:rStyle w:val="Alaviitteenviite"/>
        </w:rPr>
        <w:footnoteReference w:id="217"/>
      </w:r>
      <w:r w:rsidR="007E1C0D">
        <w:t xml:space="preserve"> </w:t>
      </w:r>
      <w:r>
        <w:t>Miehittämättömien lennokkien</w:t>
      </w:r>
      <w:r w:rsidR="00511E99">
        <w:t xml:space="preserve"> käytöstä</w:t>
      </w:r>
      <w:r w:rsidR="00220D9B">
        <w:t xml:space="preserve"> </w:t>
      </w:r>
      <w:r w:rsidR="00511E99">
        <w:t>on tullut keskeinen osa Etiopian armeijan</w:t>
      </w:r>
      <w:r>
        <w:t xml:space="preserve"> OLA:n vastaista</w:t>
      </w:r>
      <w:r w:rsidR="00511E99">
        <w:t xml:space="preserve"> toimintaa, sillä OLA:lla on tapana toimia syrjäisillä alueilla, </w:t>
      </w:r>
      <w:r w:rsidR="00C87816">
        <w:t>min</w:t>
      </w:r>
      <w:r w:rsidR="00977BB4">
        <w:t>ne</w:t>
      </w:r>
      <w:r w:rsidR="00511E99">
        <w:t xml:space="preserve"> sotilai</w:t>
      </w:r>
      <w:r w:rsidR="00276FD3">
        <w:t>den on vaikea päästä</w:t>
      </w:r>
      <w:r w:rsidR="00511E99">
        <w:t>.</w:t>
      </w:r>
      <w:r w:rsidR="00511E99">
        <w:rPr>
          <w:rStyle w:val="Alaviitteenviite"/>
        </w:rPr>
        <w:footnoteReference w:id="218"/>
      </w:r>
      <w:r>
        <w:t xml:space="preserve"> Oromiassa lennokki-iskut ovat keskittyneet ensisijaisesti Länsi-Oromiaan (West Wellegan, East Wellegan ja West Shewan maakuntiin), missä OLA on aktiivinen.</w:t>
      </w:r>
      <w:r>
        <w:rPr>
          <w:rStyle w:val="Alaviitteenviite"/>
        </w:rPr>
        <w:footnoteReference w:id="219"/>
      </w:r>
      <w:r>
        <w:t xml:space="preserve"> </w:t>
      </w:r>
    </w:p>
    <w:p w:rsidR="00894115" w:rsidRDefault="00276FD3" w:rsidP="00894115">
      <w:r>
        <w:t>Ihmisoikeusasiantuntijoiden mukaan Etiopia käyttää miehittämättömiä lennokkeja erottelemattomasti ja syrjäisissä paikoissa, missä on vähän valvontaa.</w:t>
      </w:r>
      <w:r>
        <w:rPr>
          <w:rStyle w:val="Alaviitteenviite"/>
        </w:rPr>
        <w:footnoteReference w:id="220"/>
      </w:r>
      <w:r>
        <w:t xml:space="preserve"> </w:t>
      </w:r>
      <w:r w:rsidR="00D4587D">
        <w:t xml:space="preserve">BBC:n artikkelissa </w:t>
      </w:r>
      <w:r w:rsidR="00977BB4">
        <w:t>haastatellun</w:t>
      </w:r>
      <w:r w:rsidR="00D4587D">
        <w:t xml:space="preserve"> asiantuntijan mukaan Oromiassa ilmaiskut kohdistuvat OLA:aan ja siviileihin sen jälkeen, kun OLA:n kapinalliset ovat vallanneet paikkakuntia, mahdollisesti rangaistuksena ihmisille kapinallisten tukemisesta.</w:t>
      </w:r>
      <w:r w:rsidR="00D4587D">
        <w:rPr>
          <w:rStyle w:val="Alaviitteenviite"/>
        </w:rPr>
        <w:footnoteReference w:id="221"/>
      </w:r>
      <w:r w:rsidR="00FB25A2">
        <w:t xml:space="preserve"> </w:t>
      </w:r>
      <w:r w:rsidR="00894115" w:rsidRPr="00FB25A2">
        <w:rPr>
          <w:i/>
        </w:rPr>
        <w:t>The New Humanitarian</w:t>
      </w:r>
      <w:r w:rsidR="00894115">
        <w:t xml:space="preserve">in (TNH) artikkelin mukaan Oromiassa riski osua siviileihin on kiistatta suurempi kuin esimerkiksi Tigrayssa, </w:t>
      </w:r>
      <w:r>
        <w:t>sillä</w:t>
      </w:r>
      <w:r w:rsidR="00894115">
        <w:t xml:space="preserve"> Oromiassa toimivat OLA:n ja Fano-militioiden taistelijat ovat löyhästi järjestäytyneitä ja </w:t>
      </w:r>
      <w:r w:rsidR="00977BB4">
        <w:t>kantavat vain kivääreitä</w:t>
      </w:r>
      <w:r w:rsidR="00894115">
        <w:t>, mi</w:t>
      </w:r>
      <w:r w:rsidR="003F530C">
        <w:t>n</w:t>
      </w:r>
      <w:r w:rsidR="00894115">
        <w:t xml:space="preserve">kä </w:t>
      </w:r>
      <w:r w:rsidR="003F530C">
        <w:t>vuoksi</w:t>
      </w:r>
      <w:r w:rsidR="00894115">
        <w:t xml:space="preserve"> </w:t>
      </w:r>
      <w:r w:rsidR="003F530C">
        <w:t>niitä on vaikeampi</w:t>
      </w:r>
      <w:r w:rsidR="00894115">
        <w:t xml:space="preserve"> erotta</w:t>
      </w:r>
      <w:r w:rsidR="003F530C">
        <w:t>a</w:t>
      </w:r>
      <w:r w:rsidR="00894115">
        <w:t xml:space="preserve"> siviileistä.</w:t>
      </w:r>
      <w:r w:rsidR="00894115">
        <w:rPr>
          <w:rStyle w:val="Alaviitteenviite"/>
        </w:rPr>
        <w:footnoteReference w:id="222"/>
      </w:r>
    </w:p>
    <w:p w:rsidR="00C377B4" w:rsidRDefault="00FB25A2" w:rsidP="00924396">
      <w:r>
        <w:t>Useiden lähteiden mukaan ilmaiskut ovat aiheuttaneet siviiliuhreja Oromiassa.</w:t>
      </w:r>
      <w:r>
        <w:rPr>
          <w:rStyle w:val="Alaviitteenviite"/>
        </w:rPr>
        <w:footnoteReference w:id="223"/>
      </w:r>
      <w:r>
        <w:t xml:space="preserve"> Ilmaiskuista ja niiden vaikutuksista siviileihin Oromiassa on vaikea saada luotettavaa tietoa</w:t>
      </w:r>
      <w:r w:rsidR="00894115">
        <w:t>, sillä Oromiassa useimpia ilmaiskuja ei raportoida</w:t>
      </w:r>
      <w:r w:rsidR="00F95934">
        <w:t xml:space="preserve"> muun muassa</w:t>
      </w:r>
      <w:r w:rsidR="00894115">
        <w:t xml:space="preserve"> pääsyrajoitusten </w:t>
      </w:r>
      <w:r w:rsidR="00977BB4">
        <w:t>vuoksi</w:t>
      </w:r>
      <w:r>
        <w:t>.</w:t>
      </w:r>
      <w:r>
        <w:rPr>
          <w:rStyle w:val="Alaviitteenviite"/>
        </w:rPr>
        <w:footnoteReference w:id="224"/>
      </w:r>
      <w:r>
        <w:t xml:space="preserve"> </w:t>
      </w:r>
      <w:r w:rsidR="003C0EFD">
        <w:t xml:space="preserve">Oromiassa ilmaiskut ovat saaneet vähemmän mediahuomiota kuin </w:t>
      </w:r>
      <w:r w:rsidR="00977BB4">
        <w:t>muualla Etiopiassa</w:t>
      </w:r>
      <w:r w:rsidR="003C0EFD">
        <w:t>.</w:t>
      </w:r>
      <w:r w:rsidR="003C0EFD">
        <w:rPr>
          <w:rStyle w:val="Alaviitteenviite"/>
        </w:rPr>
        <w:footnoteReference w:id="225"/>
      </w:r>
      <w:r w:rsidR="003C0EFD">
        <w:t xml:space="preserve"> </w:t>
      </w:r>
      <w:r w:rsidR="00924396">
        <w:t>Yksittäisistä lennokki-iskuista ei ole saatavilla tarkkaa tietoa, mikä vaikeuttaa niiden aiheuttamien siviilikuolemien ja siviilivahinkojen määrittämistä.</w:t>
      </w:r>
      <w:r w:rsidR="00924396">
        <w:rPr>
          <w:rStyle w:val="Alaviitteenviite"/>
        </w:rPr>
        <w:footnoteReference w:id="226"/>
      </w:r>
      <w:r w:rsidR="00A00F0E">
        <w:t xml:space="preserve"> </w:t>
      </w:r>
      <w:r w:rsidR="00924396">
        <w:t>Addis Standardin uutislähteen mukaan on ilmeistä, että Etiopian hallituksen lennokki-iskuilla on tuhoisa vaikutus siviiliväestölle Oromiassa. Uutislähteen mukaan miehittämättömien lennokkien käyttämistä ihmiskohteisiin, vaikka kohde olisikin vihollistaistelijat, pidetään yleisesti kaikista vaarallisimpana</w:t>
      </w:r>
      <w:r w:rsidR="00977BB4">
        <w:t xml:space="preserve"> osana</w:t>
      </w:r>
      <w:r w:rsidR="00924396">
        <w:t xml:space="preserve"> sotilasoperaatioi</w:t>
      </w:r>
      <w:r w:rsidR="00977BB4">
        <w:t>ta</w:t>
      </w:r>
      <w:r w:rsidR="00924396">
        <w:t xml:space="preserve"> johtuen muun muassa virheiden mahdollisuudesta.</w:t>
      </w:r>
      <w:r w:rsidR="00924396">
        <w:rPr>
          <w:rStyle w:val="Alaviitteenviite"/>
        </w:rPr>
        <w:footnoteReference w:id="227"/>
      </w:r>
      <w:r w:rsidR="00894115">
        <w:t xml:space="preserve"> Etiopiassa lennokki-iskujen tarkkuus on riittämätön ja </w:t>
      </w:r>
      <w:r w:rsidR="0043317B">
        <w:t>iskujen</w:t>
      </w:r>
      <w:r w:rsidR="00F95934">
        <w:t xml:space="preserve"> </w:t>
      </w:r>
      <w:r w:rsidR="00894115">
        <w:t>vaikutukset ovat laaja-alais</w:t>
      </w:r>
      <w:r w:rsidR="00977BB4">
        <w:t>ia</w:t>
      </w:r>
      <w:r w:rsidR="00894115">
        <w:t>.</w:t>
      </w:r>
      <w:r w:rsidR="00894115">
        <w:rPr>
          <w:rStyle w:val="Alaviitteenviite"/>
        </w:rPr>
        <w:footnoteReference w:id="228"/>
      </w:r>
    </w:p>
    <w:p w:rsidR="0045334D" w:rsidRDefault="00832D05" w:rsidP="0045334D">
      <w:r w:rsidRPr="00832D05">
        <w:rPr>
          <w:b/>
        </w:rPr>
        <w:lastRenderedPageBreak/>
        <w:t xml:space="preserve">OLA:n ja Fano-militioiden väliset yhteenotot </w:t>
      </w:r>
      <w:r>
        <w:t>ovat eskaloituneet</w:t>
      </w:r>
      <w:r w:rsidR="0043317B">
        <w:t xml:space="preserve"> alueilla lähellä</w:t>
      </w:r>
      <w:r>
        <w:t xml:space="preserve"> Oromian ja Amharan osavaltioiden ra</w:t>
      </w:r>
      <w:r w:rsidR="0043317B">
        <w:t>jaa</w:t>
      </w:r>
      <w:r>
        <w:t>.</w:t>
      </w:r>
      <w:r>
        <w:rPr>
          <w:rStyle w:val="Alaviitteenviite"/>
        </w:rPr>
        <w:footnoteReference w:id="229"/>
      </w:r>
      <w:r>
        <w:t xml:space="preserve"> </w:t>
      </w:r>
      <w:r w:rsidR="00307B99">
        <w:t>Helmikuussa 2023 Landinfo raportoi väkivallan lisääntyneen kuluneina kuukausina Oromian ja Amharan raja-alueilla.</w:t>
      </w:r>
      <w:r w:rsidR="00307B99">
        <w:rPr>
          <w:rStyle w:val="Alaviitteenviite"/>
        </w:rPr>
        <w:footnoteReference w:id="230"/>
      </w:r>
      <w:r w:rsidR="00C2796A">
        <w:t xml:space="preserve"> </w:t>
      </w:r>
      <w:r w:rsidR="007B47A1">
        <w:t>Vuoden 2022 l</w:t>
      </w:r>
      <w:r w:rsidR="0045334D">
        <w:t>okakuussa t</w:t>
      </w:r>
      <w:r w:rsidR="0045334D" w:rsidRPr="008867B7">
        <w:t>aistelut oromo- ja amhara-m</w:t>
      </w:r>
      <w:r w:rsidR="0045334D">
        <w:t>ilitioiden välillä jatkuivat</w:t>
      </w:r>
      <w:r w:rsidR="007B47A1">
        <w:t xml:space="preserve"> Oromian ja Amharan</w:t>
      </w:r>
      <w:r w:rsidR="0045334D">
        <w:t xml:space="preserve"> osavaltioiden raja-alueilla Luoteis-Oromiassa.</w:t>
      </w:r>
      <w:r w:rsidR="0045334D">
        <w:rPr>
          <w:rStyle w:val="Alaviitteenviite"/>
        </w:rPr>
        <w:footnoteReference w:id="231"/>
      </w:r>
      <w:r w:rsidR="0045334D">
        <w:t xml:space="preserve"> EPO:n mukaan OLA:n kapinallistoiminta ja amharoiden puolisotilaallisten joukkojen läsnäolo tekevät alueista Luoteis-Oromiassa alttiita väkivaltaisten konfliktien puhkeamiselle.</w:t>
      </w:r>
      <w:r w:rsidR="0045334D">
        <w:rPr>
          <w:rStyle w:val="Alaviitteenviite"/>
        </w:rPr>
        <w:footnoteReference w:id="232"/>
      </w:r>
      <w:r w:rsidR="0045334D">
        <w:t xml:space="preserve"> </w:t>
      </w:r>
    </w:p>
    <w:p w:rsidR="0057170E" w:rsidRDefault="0057170E" w:rsidP="0057170E">
      <w:r>
        <w:t>EPO:n mukaan marras-joulukuussa 2022 konflikti laajeni Angar Gutinin ja Kiremun alueille East Wellegan maakunnassa. Konfliktin taustalla ovat amhara- ja oromo-asukkaiden väliset pitkäaikaiset maakiistat. Yhteenotot alueella ovat uusiutuneet huhtikuusta 2021 lähtien, ja taistelut eskaloituivat jälleen marras-joulukuussa 2022.</w:t>
      </w:r>
      <w:r>
        <w:rPr>
          <w:rStyle w:val="Alaviitteenviite"/>
        </w:rPr>
        <w:footnoteReference w:id="233"/>
      </w:r>
      <w:r>
        <w:t xml:space="preserve"> Lähteiden mukaan yhteenotoissa oli osallisina amhara- ja Fano-militioita, Oromian alueellisia erikoisjoukkoja, liittovaltion turvallisuusjoukkoja ja OLA:n jäseniä.</w:t>
      </w:r>
      <w:r>
        <w:rPr>
          <w:rStyle w:val="Alaviitteenviite"/>
        </w:rPr>
        <w:footnoteReference w:id="234"/>
      </w:r>
      <w:r>
        <w:t xml:space="preserve"> Angar Gutinin ja Kiremun alueilla raportoitiin marras-joulukuussa intensiivistä ja vakavaa väkivaltaa, kiivaita väkivaltaisia yhteenottoja, siviileihin kohdistuvaa väkivaltaa, siviiliuhreja ja siviili</w:t>
      </w:r>
      <w:r w:rsidR="00C2796A">
        <w:t>väestön</w:t>
      </w:r>
      <w:r>
        <w:t xml:space="preserve"> laajamittaista sisäistä pakoa.</w:t>
      </w:r>
      <w:r>
        <w:rPr>
          <w:rStyle w:val="Alaviitteenviite"/>
        </w:rPr>
        <w:footnoteReference w:id="235"/>
      </w:r>
      <w:r>
        <w:t xml:space="preserve"> Taisteluiden seurauksena tuhannet ihmiset joutuivat siirtymään maan sisäisesti läheisiin kaupunkeihin Oromiassa, Amharassa ja Benishangul Gumuzissa.</w:t>
      </w:r>
      <w:r>
        <w:rPr>
          <w:rStyle w:val="Alaviitteenviite"/>
        </w:rPr>
        <w:footnoteReference w:id="236"/>
      </w:r>
      <w:r>
        <w:t xml:space="preserve"> Uutislähteiden mukaan yhteenotot aiheuttivat tuntemattoman määrän siviiliuhreja ja sisäistä siirtymistä.</w:t>
      </w:r>
      <w:r>
        <w:rPr>
          <w:rStyle w:val="Alaviitteenviite"/>
        </w:rPr>
        <w:footnoteReference w:id="237"/>
      </w:r>
    </w:p>
    <w:p w:rsidR="0057170E" w:rsidRDefault="0057170E" w:rsidP="0057170E">
      <w:r>
        <w:t>Addis Standardin uutislähteiden mukaan lokakuussa 2022 amhara-militiat hyökkäsivät neljään kylään Kiremun piirikunnassa ja surmasivat useita ihmisiä, polttivat yli 50 asuinrakennusta ja varastivat karjaa. Paikallisviranomaisen mukaan hyökkäyksessä sai surmansa 30 ihmistä.</w:t>
      </w:r>
      <w:r>
        <w:rPr>
          <w:rStyle w:val="Alaviitteenviite"/>
        </w:rPr>
        <w:footnoteReference w:id="238"/>
      </w:r>
      <w:r>
        <w:t xml:space="preserve"> Uutislähteiden mukaan Fano-militian hyökkäyksissä Kiremun ja Gida Ayanan piirikunnissa East Wollegan maakunnassa 25.-29.11.2022 välisenä aikana sai surmansa kymmeniä siviilejä ja tuhannet ihmiset joutuivat pakenemaan maan sisäisesti. Uutislähteiden mukaan koko Kiremun piirikunnan väestö joutui siirtymään hyökkäysten seurauksena.</w:t>
      </w:r>
      <w:r>
        <w:rPr>
          <w:rStyle w:val="Alaviitteenviite"/>
        </w:rPr>
        <w:footnoteReference w:id="239"/>
      </w:r>
      <w:r>
        <w:t xml:space="preserve"> Tätä seurasivat uudet kiivaat taistelut 3.-4.12.2022.</w:t>
      </w:r>
      <w:r>
        <w:rPr>
          <w:rStyle w:val="Alaviitteenviite"/>
        </w:rPr>
        <w:footnoteReference w:id="240"/>
      </w:r>
      <w:r>
        <w:t xml:space="preserve"> ACLED-konfliktitietokannan mukaan 28.11.2022 Oromian alueelliset erikoisjoukot ampuivat kuoliaaksi ainakin 104 amhara-siviiliä, jotka olivat hakeutuneet suojaan kouluun aseellisten yhteenottojen takia Kiremussa.</w:t>
      </w:r>
      <w:r>
        <w:rPr>
          <w:rStyle w:val="Alaviitteenviite"/>
        </w:rPr>
        <w:footnoteReference w:id="241"/>
      </w:r>
    </w:p>
    <w:p w:rsidR="00484F11" w:rsidRDefault="0057170E" w:rsidP="0057170E">
      <w:r>
        <w:t>EPO:n mukaan joulukuussa 2022 ja tammikuussa 2023 oromo- ja amhara-yhteisöjen välillä esiintyi intensiivistä väkivaltaa East Wellegan ja Horo Guduru Wellegan maakunnissa. Helmi-maaliskuussa 2023 väkivaltaisuuksien raportoitiin laantuneen.</w:t>
      </w:r>
      <w:r>
        <w:rPr>
          <w:rStyle w:val="Alaviitteenviite"/>
        </w:rPr>
        <w:footnoteReference w:id="242"/>
      </w:r>
      <w:r w:rsidR="00DF3A40">
        <w:t xml:space="preserve"> </w:t>
      </w:r>
      <w:r w:rsidR="00484F11" w:rsidRPr="006D223A">
        <w:t xml:space="preserve">Lähteiden mukaan helmikuussa 2023 OLA:n hyökkäyksessä Anon kaupungissa East Wellegan maakunnassa sijaitsevaan IDP-leiriin sai surmansa ainakin 50 ihmistä, joista 42 oli maan sisäisesti siirtymään </w:t>
      </w:r>
      <w:r w:rsidR="00484F11" w:rsidRPr="006D223A">
        <w:lastRenderedPageBreak/>
        <w:t>joutuneita ihmisiä.</w:t>
      </w:r>
      <w:r w:rsidR="00484F11" w:rsidRPr="006D223A">
        <w:rPr>
          <w:rStyle w:val="Alaviitteenviite"/>
        </w:rPr>
        <w:footnoteReference w:id="243"/>
      </w:r>
      <w:r w:rsidR="00484F11" w:rsidRPr="006D223A">
        <w:t xml:space="preserve"> EHRC:n mukaan hyökkäykse</w:t>
      </w:r>
      <w:r w:rsidR="0043317B">
        <w:t>n</w:t>
      </w:r>
      <w:r w:rsidR="00484F11" w:rsidRPr="006D223A">
        <w:t xml:space="preserve"> kohteena olivat etenkin amhara-taustaiset </w:t>
      </w:r>
      <w:proofErr w:type="gramStart"/>
      <w:r w:rsidR="00484F11" w:rsidRPr="006D223A">
        <w:t>IDP:t.</w:t>
      </w:r>
      <w:proofErr w:type="gramEnd"/>
      <w:r w:rsidR="00484F11" w:rsidRPr="006D223A">
        <w:rPr>
          <w:rStyle w:val="Alaviitteenviite"/>
        </w:rPr>
        <w:footnoteReference w:id="244"/>
      </w:r>
      <w:r w:rsidR="00484F11" w:rsidRPr="006D223A">
        <w:t xml:space="preserve"> </w:t>
      </w:r>
    </w:p>
    <w:p w:rsidR="00C2796A" w:rsidRDefault="0057170E" w:rsidP="00C2796A">
      <w:r>
        <w:t>Kesäkuussa 2023 Kiremun piirikunnassa East Wellegan maakunnassa sekä Amurun ja Jardega Jarten piirikunnissa Horo Guduru W</w:t>
      </w:r>
      <w:r w:rsidR="00C2796A">
        <w:t>e</w:t>
      </w:r>
      <w:r>
        <w:t>llegan maakunnassa raportoitiin aseellisia hyökkäyksiä siviilejä vastaan, jotka aiheuttivat siviiliuhreja ja maan sisäistä siirtymistä.</w:t>
      </w:r>
      <w:r>
        <w:rPr>
          <w:rStyle w:val="Alaviitteenviite"/>
        </w:rPr>
        <w:footnoteReference w:id="245"/>
      </w:r>
      <w:r>
        <w:t xml:space="preserve"> Uutislähteen mukaan kesäkuussa 2023 Fano-militian hyökkäyksessä Amurun piirikunnassa sai surmansa ainakin viisi ihmistä ja kymmeniä loukkaantui. Asukkaiden mukaan uhrit olivat maanviljelijöitä, ja monet pakenivat alueelta hyökkäyksen seurauksena. Samankaltaiset hyökkäykset ovat pakottaneet satoja maanviljelijöitä siirtymään alueelta kuluneena vuonna. Uutislähteen mukaan naapurialueella Kiremussa </w:t>
      </w:r>
      <w:r w:rsidR="00DF3A40">
        <w:t>esiintyy</w:t>
      </w:r>
      <w:r>
        <w:t xml:space="preserve"> jatkuvia Fano-militioiden hyökkäyksiä</w:t>
      </w:r>
      <w:r w:rsidR="00C2796A">
        <w:t>,</w:t>
      </w:r>
      <w:r>
        <w:t xml:space="preserve"> ja militantit polttavat maanviljelijöiden taloja kylissä. Asukkaiden mukaan monet asukkaat ovat olleet pakotettuja jättämään kotinsa hyökkäysten seurauksena ja hakemaan suojaa esimerkiksi kirkoista.</w:t>
      </w:r>
      <w:r>
        <w:rPr>
          <w:rStyle w:val="Alaviitteenviite"/>
        </w:rPr>
        <w:footnoteReference w:id="246"/>
      </w:r>
      <w:r w:rsidR="00C2796A">
        <w:t xml:space="preserve"> Fano-militioiden hyökkäyksiä siviilejä vastaan raportoitiin Horo Guduru Wellegan ja East Wellegan maakunnissa myös elokuussa 2023.</w:t>
      </w:r>
      <w:r w:rsidR="00C2796A">
        <w:rPr>
          <w:rStyle w:val="Alaviitteenviite"/>
        </w:rPr>
        <w:footnoteReference w:id="247"/>
      </w:r>
      <w:r w:rsidR="00C2796A">
        <w:t xml:space="preserve"> </w:t>
      </w:r>
    </w:p>
    <w:p w:rsidR="00C2796A" w:rsidRDefault="0057170E" w:rsidP="0057170E">
      <w:r>
        <w:t>Elokuussa 2023 Fano-militioiden ja OLA:n sekä Fano-militioiden ja hallituksen joukkojen välisiä aseellisia yhteenottoja raportoitiin EPO:n mukaan etenkin Deran piirikunnassa North Shewan maakunnassa. Deran piirikunta on sekä amharoiden että oromojen asuttama kiistanalainen alue Oromian ja Amharan osavaltioiden rajalla.</w:t>
      </w:r>
      <w:r>
        <w:rPr>
          <w:rStyle w:val="Alaviitteenviite"/>
        </w:rPr>
        <w:footnoteReference w:id="248"/>
      </w:r>
      <w:r>
        <w:t xml:space="preserve"> OLA ja Fano-militiat toimivat alueella, minkä vuoksi etnisesti motivoituneiden hyökkäysten riski amhara- ja oromo-siviilejä vastaan on siellä korkea. </w:t>
      </w:r>
      <w:r w:rsidR="00C2796A">
        <w:t xml:space="preserve">Myös lokakuussa 2023 liittovaltion joukkojen raportoitiin taistelevan </w:t>
      </w:r>
      <w:proofErr w:type="gramStart"/>
      <w:r w:rsidR="00C2796A">
        <w:t>OLA:aa</w:t>
      </w:r>
      <w:proofErr w:type="gramEnd"/>
      <w:r w:rsidR="00C2796A">
        <w:t xml:space="preserve"> ja Fano-miltioita vastaan Deran piirikunnassa.</w:t>
      </w:r>
      <w:r w:rsidR="00E46F56">
        <w:t xml:space="preserve"> Joulukuussa 2023 oromojen ja amharoiden välisten jännitteiden raportoitiin aiheuttanee</w:t>
      </w:r>
      <w:r w:rsidR="00484F11">
        <w:t>n</w:t>
      </w:r>
      <w:r w:rsidR="00E46F56">
        <w:t xml:space="preserve"> lisää siviileihin kohdistuneita hyökkäyksiä.</w:t>
      </w:r>
      <w:r w:rsidR="00C2796A">
        <w:rPr>
          <w:rStyle w:val="Alaviitteenviite"/>
        </w:rPr>
        <w:footnoteReference w:id="249"/>
      </w:r>
    </w:p>
    <w:p w:rsidR="009E29AA" w:rsidRDefault="009E29AA" w:rsidP="009E29AA">
      <w:r>
        <w:t xml:space="preserve">Landinfon helmikuussa 2023 julkaiseman maatietoraportin mukaan </w:t>
      </w:r>
      <w:r w:rsidRPr="0057170E">
        <w:rPr>
          <w:b/>
        </w:rPr>
        <w:t>etniset jännitteet amharoiden ja oromojen välillä</w:t>
      </w:r>
      <w:r>
        <w:t xml:space="preserve"> ovat lisääntyneet viimeisten kahden vuoden aikana ja konflikti on levinnyt väestön tasolle.</w:t>
      </w:r>
      <w:r>
        <w:rPr>
          <w:rStyle w:val="Alaviitteenviite"/>
        </w:rPr>
        <w:footnoteReference w:id="250"/>
      </w:r>
      <w:r>
        <w:t xml:space="preserve"> EPO:n mukaan amhara- ja oromo-yhteisöjen väliset yhteenotot ovat pahentuneet merkittävästi pääministeri Abiy Ahmedin noustua valtaan vuonna 2018. EPO:n mukaan etnisten oromo- ja amhara-militioiden välillä esiintyy rajallisia mutta säännöllisiä yhteenottoja, jotka aiheuttavat usein siviilien laajamittaista sisäistä pakoa. Paikalliset konfliktit viljelymaasta ja resursseista ovat kiihtyneet ja vetäneet mukaan myös muita toimijoita, kuten amhara-militioita.</w:t>
      </w:r>
      <w:r>
        <w:rPr>
          <w:rStyle w:val="Alaviitteenviite"/>
        </w:rPr>
        <w:footnoteReference w:id="251"/>
      </w:r>
      <w:r>
        <w:t xml:space="preserve"> EPO:n analyysin mukaan yhteisöjen väliset yhteenotot ovat laajentuneet kansalliseksi konfliktiksi, jossa on paikallisten toimijoiden lisäksi osallisena sekä oromoj</w:t>
      </w:r>
      <w:r w:rsidR="00484F11">
        <w:t>en</w:t>
      </w:r>
      <w:r>
        <w:t xml:space="preserve"> että amharoi</w:t>
      </w:r>
      <w:r w:rsidR="00484F11">
        <w:t>den</w:t>
      </w:r>
      <w:r>
        <w:t xml:space="preserve"> etnonationalistisia toimijoita.</w:t>
      </w:r>
      <w:r>
        <w:rPr>
          <w:rStyle w:val="Alaviitteenviite"/>
        </w:rPr>
        <w:footnoteReference w:id="252"/>
      </w:r>
    </w:p>
    <w:p w:rsidR="00995CA9" w:rsidRDefault="00757240" w:rsidP="00995CA9">
      <w:r w:rsidRPr="00AC2B13">
        <w:rPr>
          <w:b/>
        </w:rPr>
        <w:t>Fano-militiat</w:t>
      </w:r>
      <w:r>
        <w:t xml:space="preserve"> ovat osallisina väkivallassa Oromiassa.</w:t>
      </w:r>
      <w:r>
        <w:rPr>
          <w:rStyle w:val="Alaviitteenviite"/>
        </w:rPr>
        <w:footnoteReference w:id="253"/>
      </w:r>
      <w:r w:rsidR="003E25D8">
        <w:t xml:space="preserve"> </w:t>
      </w:r>
      <w:r w:rsidR="009F7398">
        <w:t>Fano- ja amhara-militiat toimivat amharoiden asuttamilla paikkakunnilla Lä</w:t>
      </w:r>
      <w:r w:rsidR="00C377B4">
        <w:t xml:space="preserve">nsi-Oromiassa </w:t>
      </w:r>
      <w:r w:rsidR="003E25D8">
        <w:t>sekä</w:t>
      </w:r>
      <w:r w:rsidR="00C377B4">
        <w:t xml:space="preserve"> Amharan ja Oromian osavaltioiden raja-alueilla.</w:t>
      </w:r>
      <w:r w:rsidR="00C377B4">
        <w:rPr>
          <w:rStyle w:val="Alaviitteenviite"/>
        </w:rPr>
        <w:footnoteReference w:id="254"/>
      </w:r>
      <w:r w:rsidR="003E25D8">
        <w:t xml:space="preserve"> </w:t>
      </w:r>
      <w:r w:rsidR="00547549">
        <w:t>EPO:n mukaan Fano-militiat toimivat East Wellegan ja Horo Guduru Wellegan maakuntien alueilla.</w:t>
      </w:r>
      <w:r w:rsidR="00547549">
        <w:rPr>
          <w:rStyle w:val="Alaviitteenviite"/>
        </w:rPr>
        <w:footnoteReference w:id="255"/>
      </w:r>
      <w:r w:rsidR="00547549">
        <w:t xml:space="preserve"> </w:t>
      </w:r>
      <w:r w:rsidR="003F4DAC">
        <w:t xml:space="preserve">ACLED-konfliktitietokannan mukaan Fano- ja </w:t>
      </w:r>
      <w:r w:rsidR="003F4DAC">
        <w:lastRenderedPageBreak/>
        <w:t>amhara-militioiden toimintaa raportoitiin vuonna 2023 Oromiassa pääasiassa East ja Horo Guduru Wellegan</w:t>
      </w:r>
      <w:r w:rsidR="00E75089">
        <w:t xml:space="preserve"> sekä North, East ja West Shewan</w:t>
      </w:r>
      <w:r w:rsidR="003F4DAC">
        <w:t xml:space="preserve"> maakunnissa.</w:t>
      </w:r>
      <w:r w:rsidR="003F4DAC">
        <w:rPr>
          <w:rStyle w:val="Alaviitteenviite"/>
        </w:rPr>
        <w:footnoteReference w:id="256"/>
      </w:r>
      <w:r w:rsidR="00995CA9">
        <w:t xml:space="preserve"> EPO:n marraskuun 2022 kuukausiraportin mukaan väkivalta, jossa on osallisena amhara-militioita, on pahentunut merkittävästi Oromian alueilla kuluneen vuoden aikana ja saavuttanut kriittisen tason. Väkivallan on raportoitu aiheuttaneen oromo- ja amhara-siviilien maan sisäistä siirtymistä.</w:t>
      </w:r>
      <w:r w:rsidR="00995CA9">
        <w:rPr>
          <w:rStyle w:val="Alaviitteenviite"/>
        </w:rPr>
        <w:footnoteReference w:id="257"/>
      </w:r>
    </w:p>
    <w:p w:rsidR="009E29AA" w:rsidRDefault="009E29AA" w:rsidP="009E29AA">
      <w:r>
        <w:t>EPO:n mukaan OLA on päätynyt suoraan konfliktiin paikallisten amhara-yhteisöjen kanssa Oromiassa.</w:t>
      </w:r>
      <w:r>
        <w:rPr>
          <w:rStyle w:val="Alaviitteenviite"/>
        </w:rPr>
        <w:footnoteReference w:id="258"/>
      </w:r>
      <w:r>
        <w:t xml:space="preserve"> </w:t>
      </w:r>
      <w:proofErr w:type="gramStart"/>
      <w:r>
        <w:t>OLA:aa</w:t>
      </w:r>
      <w:proofErr w:type="gramEnd"/>
      <w:r>
        <w:t xml:space="preserve"> on syytetty hyökkäyksistä Oromiassa eläviä etnisiä amharoita vastaan.</w:t>
      </w:r>
      <w:r>
        <w:rPr>
          <w:rStyle w:val="Alaviitteenviite"/>
        </w:rPr>
        <w:footnoteReference w:id="259"/>
      </w:r>
      <w:r>
        <w:t xml:space="preserve"> Oromian maaseutu- ja kaupunkialueilla elää satoja pieniä ja isoja etnisten amharoiden yhteisöjä.</w:t>
      </w:r>
      <w:r>
        <w:rPr>
          <w:rStyle w:val="Alaviitteenviite"/>
        </w:rPr>
        <w:footnoteReference w:id="260"/>
      </w:r>
      <w:r>
        <w:t xml:space="preserve"> EPO:n mukaan väkivalta ja maan sisäinen siirtyminen vaikuttavat Oromiassa eniten etnisten amharoiden asuttamiin alueisiin.</w:t>
      </w:r>
      <w:r>
        <w:rPr>
          <w:rStyle w:val="Alaviitteenviite"/>
        </w:rPr>
        <w:footnoteReference w:id="261"/>
      </w:r>
    </w:p>
    <w:p w:rsidR="009E29AA" w:rsidRDefault="00FE7B3C" w:rsidP="009E29AA">
      <w:r w:rsidRPr="00FE7B3C">
        <w:t>Oromiassa aseelliset ryhmittymät kohdistavat väkivaltaa siviileihin etnisyyden perusteella</w:t>
      </w:r>
      <w:r w:rsidR="00484F11">
        <w:t xml:space="preserve"> (ks. lisää kohta 3.)</w:t>
      </w:r>
      <w:r w:rsidRPr="00FE7B3C">
        <w:t>.</w:t>
      </w:r>
      <w:r w:rsidRPr="00FE7B3C">
        <w:rPr>
          <w:rStyle w:val="Alaviitteenviite"/>
        </w:rPr>
        <w:footnoteReference w:id="262"/>
      </w:r>
      <w:r w:rsidRPr="00FE7B3C">
        <w:t xml:space="preserve"> </w:t>
      </w:r>
      <w:r w:rsidR="009E29AA">
        <w:t xml:space="preserve">Länsi-Oromiassa sekä </w:t>
      </w:r>
      <w:r>
        <w:t>amhara</w:t>
      </w:r>
      <w:r w:rsidR="009E29AA">
        <w:t>- että</w:t>
      </w:r>
      <w:r>
        <w:t xml:space="preserve"> oromo</w:t>
      </w:r>
      <w:r w:rsidR="009E29AA">
        <w:t>-</w:t>
      </w:r>
      <w:r>
        <w:t>yhteisöt</w:t>
      </w:r>
      <w:r w:rsidR="009E29AA">
        <w:t xml:space="preserve"> ovat joutuneet eri ryhmien hyökkäysten kohteeksi. Hyökkäyksiä ovat tehneet pääasiassa OLA sekä Fano- ja amhara-militiat.</w:t>
      </w:r>
      <w:r w:rsidR="009E29AA">
        <w:rPr>
          <w:rStyle w:val="Alaviitteenviite"/>
        </w:rPr>
        <w:footnoteReference w:id="263"/>
      </w:r>
      <w:r w:rsidR="009E29AA">
        <w:t xml:space="preserve"> </w:t>
      </w:r>
      <w:proofErr w:type="gramStart"/>
      <w:r w:rsidR="009E29AA">
        <w:t>OLA:aa</w:t>
      </w:r>
      <w:proofErr w:type="gramEnd"/>
      <w:r w:rsidR="009E29AA">
        <w:t xml:space="preserve"> on syytetty amhara-siviileihin kohdistuvasta väkivallasta, kun taas Fano- ja amhara-militioita on syytetty oromo-siviileihin kohdistu</w:t>
      </w:r>
      <w:r w:rsidR="00043BE5">
        <w:t>vi</w:t>
      </w:r>
      <w:r w:rsidR="009E29AA">
        <w:t>sta hyökkäyksistä.</w:t>
      </w:r>
      <w:r w:rsidR="009E29AA">
        <w:rPr>
          <w:rStyle w:val="Alaviitteenviite"/>
        </w:rPr>
        <w:footnoteReference w:id="264"/>
      </w:r>
      <w:r w:rsidR="009E29AA">
        <w:t xml:space="preserve"> OLA:n korkean tason väkivaltaa siviilejä vastaan, enimmäkseen etnisiä amharoita vastaan, on raportoitu vuodesta 2020 lähtien. Amhara-militiat ovat olleet aktiivisempia Oromiassa vuodesta 2021 lähtien, ja Fano-militiat alkoivat hyökätä siviilejä vastaan vuonna 2022. Fano-militiat on yhdistetty siviileihin kohdistuneisiin hyökkäyksiin joulukuusta 2022 lähtien, ja väkivalta</w:t>
      </w:r>
      <w:r w:rsidR="00394510">
        <w:t xml:space="preserve"> on</w:t>
      </w:r>
      <w:r w:rsidR="009E29AA">
        <w:t xml:space="preserve"> kohdistunut pääasiassa etnisiin oromoihin.</w:t>
      </w:r>
      <w:r w:rsidR="009E29AA">
        <w:rPr>
          <w:rStyle w:val="Alaviitteenviite"/>
        </w:rPr>
        <w:footnoteReference w:id="265"/>
      </w:r>
    </w:p>
    <w:p w:rsidR="00F0272D" w:rsidRDefault="003727D5" w:rsidP="00DF6E50">
      <w:r>
        <w:t xml:space="preserve">OLA:n </w:t>
      </w:r>
      <w:r w:rsidR="00CA7CCF">
        <w:t xml:space="preserve">lisääntyneen </w:t>
      </w:r>
      <w:r>
        <w:t xml:space="preserve">vaikutusvallan </w:t>
      </w:r>
      <w:r w:rsidR="00CA7CCF">
        <w:t xml:space="preserve">ja turvallisuusjoukkojen vähentyneen läsnäolon seurauksena </w:t>
      </w:r>
      <w:r w:rsidR="00CA7CCF" w:rsidRPr="00B169AE">
        <w:rPr>
          <w:b/>
        </w:rPr>
        <w:t>yhteisöjen välinen väkivalta</w:t>
      </w:r>
      <w:r w:rsidR="00CA7CCF">
        <w:t xml:space="preserve"> on lisääntynyt jyrkästi Oromiassa.</w:t>
      </w:r>
      <w:r w:rsidR="003E25D8">
        <w:t xml:space="preserve"> </w:t>
      </w:r>
      <w:r w:rsidR="008E6F78">
        <w:t xml:space="preserve">OLA:n saatua haltuunsa enemmän alueita </w:t>
      </w:r>
      <w:r w:rsidR="007A2601">
        <w:t>turvattomuus alueella on johtanut yhteisöjen välisten konfliktien puhkeamiseen etnisesti monimuotoisilla alueilla, kuten Amharan vastaisilla raja-alueilla.</w:t>
      </w:r>
      <w:r w:rsidR="007A2601">
        <w:rPr>
          <w:rStyle w:val="Alaviitteenviite"/>
        </w:rPr>
        <w:footnoteReference w:id="266"/>
      </w:r>
      <w:r w:rsidR="00301B75">
        <w:t xml:space="preserve"> </w:t>
      </w:r>
      <w:r w:rsidR="001421E5">
        <w:t>Myös Oromian ja Somaliosavaltion raja</w:t>
      </w:r>
      <w:r w:rsidR="00C70EB9">
        <w:t>-alueella</w:t>
      </w:r>
      <w:r w:rsidR="001421E5">
        <w:t xml:space="preserve"> esiintyy satunnaisia mutta kuolettavia yhteenottoja</w:t>
      </w:r>
      <w:r w:rsidR="00C70EB9">
        <w:t>.</w:t>
      </w:r>
      <w:r w:rsidR="00C70EB9">
        <w:rPr>
          <w:rStyle w:val="Alaviitteenviite"/>
        </w:rPr>
        <w:footnoteReference w:id="267"/>
      </w:r>
      <w:r w:rsidR="00C70EB9">
        <w:t xml:space="preserve"> </w:t>
      </w:r>
      <w:r w:rsidR="00C6702F">
        <w:t>Vuoden 2023 maaliskuussa Oromian ja Somaliosavaltion raja-alueella</w:t>
      </w:r>
      <w:r w:rsidR="005D1036">
        <w:t xml:space="preserve"> East Harargen maakunnassa</w:t>
      </w:r>
      <w:r w:rsidR="00C6702F">
        <w:t xml:space="preserve"> raportoitiin yhteenottoja rajalla elävien oromo- ja somaliyhteisöjen välillä</w:t>
      </w:r>
      <w:r w:rsidR="000B1E7C">
        <w:t>, joissa sai surmansa ja loukkaantui siviilejä</w:t>
      </w:r>
      <w:r w:rsidR="00C6702F">
        <w:t>.</w:t>
      </w:r>
      <w:r w:rsidR="00C6702F">
        <w:rPr>
          <w:rStyle w:val="Alaviitteenviite"/>
        </w:rPr>
        <w:footnoteReference w:id="268"/>
      </w:r>
      <w:r w:rsidR="000B1E7C">
        <w:t xml:space="preserve"> </w:t>
      </w:r>
      <w:r w:rsidR="00C6702F">
        <w:t>Syyskuussa 2023 Oromian ja Somaliosavaltion alueelli</w:t>
      </w:r>
      <w:r w:rsidR="005D1036">
        <w:t>sten</w:t>
      </w:r>
      <w:r w:rsidR="00C6702F">
        <w:t xml:space="preserve"> jouk</w:t>
      </w:r>
      <w:r w:rsidR="005D1036">
        <w:t>kojen</w:t>
      </w:r>
      <w:r w:rsidR="00C6702F">
        <w:t xml:space="preserve"> </w:t>
      </w:r>
      <w:r w:rsidR="005D1036">
        <w:t>väliset yhteenotot</w:t>
      </w:r>
      <w:r w:rsidR="00C6702F">
        <w:t xml:space="preserve"> </w:t>
      </w:r>
      <w:r w:rsidR="005D1036">
        <w:t xml:space="preserve">East Harargen maakunnassa </w:t>
      </w:r>
      <w:r w:rsidR="00C6702F">
        <w:t>lähellä osavaltioiden rajaa</w:t>
      </w:r>
      <w:r w:rsidR="005D1036">
        <w:t xml:space="preserve"> aiheuttivat siviilien kuolemia ja loukkaantumisia</w:t>
      </w:r>
      <w:r w:rsidR="00C6702F">
        <w:t>.</w:t>
      </w:r>
      <w:r w:rsidR="00C6702F">
        <w:rPr>
          <w:rStyle w:val="Alaviitteenviite"/>
        </w:rPr>
        <w:footnoteReference w:id="269"/>
      </w:r>
      <w:r w:rsidR="001E4C02">
        <w:t xml:space="preserve"> Kuivuus on lisännyt yhteisöjen välistä väkivaltaa ja pahentanut jännitteitä paimentolaisyhteisöjen välillä Somaliosavaltion vastaisella rajalla.</w:t>
      </w:r>
      <w:r w:rsidR="001E4C02">
        <w:rPr>
          <w:rStyle w:val="Alaviitteenviite"/>
        </w:rPr>
        <w:footnoteReference w:id="270"/>
      </w:r>
      <w:r w:rsidR="005D1036">
        <w:t xml:space="preserve"> </w:t>
      </w:r>
      <w:r w:rsidR="00301B75">
        <w:t>Tammikuu</w:t>
      </w:r>
      <w:r w:rsidR="00D4297C">
        <w:t>ssa</w:t>
      </w:r>
      <w:r w:rsidR="00301B75">
        <w:t xml:space="preserve"> 2023</w:t>
      </w:r>
      <w:r w:rsidR="009741F8">
        <w:t xml:space="preserve"> OCHA raportoi yhteisöjen välisen väkivallan </w:t>
      </w:r>
      <w:r w:rsidR="00301B75">
        <w:t xml:space="preserve">Gujin maakunnassa </w:t>
      </w:r>
      <w:r w:rsidR="009741F8">
        <w:t xml:space="preserve">Oromian ja Sidaman osavaltioiden rajalla aiheuttaneen maan </w:t>
      </w:r>
      <w:r w:rsidR="009741F8">
        <w:lastRenderedPageBreak/>
        <w:t>sisäistä pakoa.</w:t>
      </w:r>
      <w:r w:rsidR="00301B75">
        <w:rPr>
          <w:rStyle w:val="Alaviitteenviite"/>
        </w:rPr>
        <w:footnoteReference w:id="271"/>
      </w:r>
      <w:r w:rsidR="009741F8">
        <w:t xml:space="preserve"> </w:t>
      </w:r>
      <w:r w:rsidR="004F555E">
        <w:t>Uutislähteen mukaan maaliskuussa 2023 rajayhteisöjen välinen väkivalta Oromian ja Sidaman rajalla West Arsin maakunnassa aiheutti kymmeniä kuolonuhreja.</w:t>
      </w:r>
      <w:r w:rsidR="004F555E">
        <w:rPr>
          <w:rStyle w:val="Alaviitteenviite"/>
        </w:rPr>
        <w:footnoteReference w:id="272"/>
      </w:r>
    </w:p>
    <w:p w:rsidR="00977BB4" w:rsidRDefault="00EC23A8" w:rsidP="00DF6E50">
      <w:r>
        <w:t xml:space="preserve">Alkuvuonna 2023 Oromiassa raportoitiin </w:t>
      </w:r>
      <w:r w:rsidRPr="00F0272D">
        <w:rPr>
          <w:b/>
        </w:rPr>
        <w:t>uskonnollisia jännitteitä</w:t>
      </w:r>
      <w:r>
        <w:t xml:space="preserve"> johtuen Etiopian ortodoksikirkon (</w:t>
      </w:r>
      <w:r w:rsidRPr="00EC23A8">
        <w:rPr>
          <w:i/>
        </w:rPr>
        <w:t>Ethiopian Orthodox Tewahedo Church</w:t>
      </w:r>
      <w:r w:rsidR="003C1C17">
        <w:rPr>
          <w:i/>
        </w:rPr>
        <w:t xml:space="preserve">, </w:t>
      </w:r>
      <w:r w:rsidR="003C1C17">
        <w:t>EOTC</w:t>
      </w:r>
      <w:r>
        <w:t xml:space="preserve">) sisäisestä kiistasta. Tammikuussa 2023 kolme arkkipiispaa West Shewan maakunnassa ilmoittivat perustaneensa uuden </w:t>
      </w:r>
      <w:r w:rsidRPr="00EC23A8">
        <w:rPr>
          <w:i/>
        </w:rPr>
        <w:t>Holy Synod of Oromian and Nations and Nationalities</w:t>
      </w:r>
      <w:r>
        <w:t xml:space="preserve"> -nimisen kirkolliskokouksen</w:t>
      </w:r>
      <w:r w:rsidR="003C1C17">
        <w:t xml:space="preserve"> ilman EOTC:n hyväksyntää tarkoituksenaan tarjota Oromiassa kirkollisia palveluita väestön äidinkielellä. EOTC julisti uuden kirkolliskokouksen laittomaksi. Jännitteet nousivat maan johdon sekaannuttua ortodoksikirkon sisäiseen kiistaan ja Oromian alueellisten turvallisuusjoukkojen asetuttua uuden perustetun kirkolliskokouksen puolelle. Tilanne muuttui väkivaltaiseksi, kun turvallisuusjoukot alkoivat pidättää arkkipiispoja, piispoja ja </w:t>
      </w:r>
      <w:r w:rsidR="00D4297C">
        <w:t>seurakuntalaisia</w:t>
      </w:r>
      <w:r w:rsidR="003C1C17">
        <w:t xml:space="preserve">, jotka kieltäytyivät luovuttamasta valtaa Oromian ortodoksikirkoista uudelle kirkolliskokoukselle. </w:t>
      </w:r>
      <w:r w:rsidR="006816B7">
        <w:t>EPO:n mukaan a</w:t>
      </w:r>
      <w:r w:rsidR="003C1C17">
        <w:t>inakin kahdeksan ihmisen raportoitiin saaneen surmansa ja monien loukkaantuneen</w:t>
      </w:r>
      <w:r w:rsidR="00922A6D" w:rsidRPr="00922A6D">
        <w:t xml:space="preserve"> </w:t>
      </w:r>
      <w:r w:rsidR="00922A6D">
        <w:t>kirkon sisäiseen kiistaan liittyvän väkivallan seurauksena.</w:t>
      </w:r>
      <w:r w:rsidR="006816B7">
        <w:rPr>
          <w:rStyle w:val="Alaviitteenviite"/>
        </w:rPr>
        <w:footnoteReference w:id="273"/>
      </w:r>
      <w:r w:rsidR="00922A6D">
        <w:t xml:space="preserve"> </w:t>
      </w:r>
      <w:r w:rsidR="006816B7">
        <w:t>Lähteiden mukaan a</w:t>
      </w:r>
      <w:r w:rsidR="00922A6D">
        <w:t xml:space="preserve">inakin kahdeksan </w:t>
      </w:r>
      <w:r w:rsidR="006816B7">
        <w:t>ihmistä</w:t>
      </w:r>
      <w:r w:rsidR="00D4297C">
        <w:t xml:space="preserve"> sai</w:t>
      </w:r>
      <w:r w:rsidR="00922A6D">
        <w:t xml:space="preserve"> surmansa Shashemenen kaupungissa West Arsin maakunnassa</w:t>
      </w:r>
      <w:r w:rsidR="006816B7">
        <w:t xml:space="preserve"> turvallisuusjoukkojen liiallisen voimankäytön seurauksena</w:t>
      </w:r>
      <w:r w:rsidR="00922A6D">
        <w:t>.</w:t>
      </w:r>
      <w:r w:rsidR="006816B7">
        <w:rPr>
          <w:rStyle w:val="Alaviitteenviite"/>
        </w:rPr>
        <w:footnoteReference w:id="274"/>
      </w:r>
      <w:r w:rsidR="00922A6D">
        <w:t xml:space="preserve"> </w:t>
      </w:r>
      <w:r w:rsidR="003C1C17">
        <w:t>EPO:n helmikuun 2023 kuukausiraportin mukaan</w:t>
      </w:r>
      <w:r w:rsidR="00D4297C">
        <w:t xml:space="preserve"> kiistan</w:t>
      </w:r>
      <w:r w:rsidR="003C1C17">
        <w:t xml:space="preserve"> osapuolet pääsivät lopulta sopimukseen, mutta kriisin yhteydessä pidätetyt ihmiset, mukaan lukien kirkon johdon jäseniä, </w:t>
      </w:r>
      <w:r w:rsidR="00922A6D">
        <w:t>olivat edelleen vangittuina helmikuussa 2023.</w:t>
      </w:r>
      <w:r w:rsidR="00922A6D">
        <w:rPr>
          <w:rStyle w:val="Alaviitteenviite"/>
        </w:rPr>
        <w:footnoteReference w:id="275"/>
      </w:r>
      <w:r w:rsidR="00B141F4">
        <w:t xml:space="preserve"> </w:t>
      </w:r>
    </w:p>
    <w:p w:rsidR="00D4297C" w:rsidRDefault="00855340" w:rsidP="00DF6E50">
      <w:r w:rsidRPr="00B141F4">
        <w:t>Lähteiden mukaan marras-joulukuussa 2023 Arsin maakunnassa raportoitiin hyökkäyksiä ortodoksikristittyjä vastaan.</w:t>
      </w:r>
      <w:r w:rsidRPr="00B141F4">
        <w:rPr>
          <w:rStyle w:val="Alaviitteenviite"/>
        </w:rPr>
        <w:footnoteReference w:id="276"/>
      </w:r>
      <w:r w:rsidRPr="00B141F4">
        <w:t xml:space="preserve"> ICG:n mukaan hyökkäyksistä oli mahdollisesti vastuussa OLA, ja hyökkäyksissä sai surmansa noin 40 ihmistä.</w:t>
      </w:r>
      <w:r w:rsidRPr="00B141F4">
        <w:rPr>
          <w:rStyle w:val="Alaviitteenviite"/>
        </w:rPr>
        <w:footnoteReference w:id="277"/>
      </w:r>
      <w:r w:rsidRPr="00B141F4">
        <w:t xml:space="preserve"> </w:t>
      </w:r>
      <w:r w:rsidR="00977BB4" w:rsidRPr="006D223A">
        <w:t xml:space="preserve">Marraskuussa 2023 Oromian paikallisviranomaiset syyttivät </w:t>
      </w:r>
      <w:proofErr w:type="gramStart"/>
      <w:r w:rsidR="00977BB4" w:rsidRPr="006D223A">
        <w:t>OLA:aa</w:t>
      </w:r>
      <w:proofErr w:type="gramEnd"/>
      <w:r w:rsidR="00977BB4" w:rsidRPr="006D223A">
        <w:t xml:space="preserve"> brutaaleista hyökkäyksistä monia siviilejä vastaan Arsin maakunnassa.</w:t>
      </w:r>
      <w:r w:rsidR="00977BB4" w:rsidRPr="006D223A">
        <w:rPr>
          <w:rStyle w:val="Alaviitteenviite"/>
        </w:rPr>
        <w:footnoteReference w:id="278"/>
      </w:r>
    </w:p>
    <w:p w:rsidR="00D8290A" w:rsidRPr="00D905F8" w:rsidRDefault="00F0272D" w:rsidP="00DF6E50">
      <w:r>
        <w:t xml:space="preserve">Marraskuussa 2023 EHRC raportoi </w:t>
      </w:r>
      <w:r w:rsidRPr="00B141F4">
        <w:rPr>
          <w:b/>
        </w:rPr>
        <w:t xml:space="preserve">aseellisten ryhmien toteuttamien </w:t>
      </w:r>
      <w:r w:rsidR="00D905F8">
        <w:rPr>
          <w:b/>
        </w:rPr>
        <w:t>hyökkäysten ja sieppausten</w:t>
      </w:r>
      <w:r w:rsidRPr="00B141F4">
        <w:rPr>
          <w:b/>
        </w:rPr>
        <w:t xml:space="preserve"> </w:t>
      </w:r>
      <w:r>
        <w:t>lisääntyneen hälyttävästi Oromiassa</w:t>
      </w:r>
      <w:r w:rsidR="00D5422D">
        <w:t xml:space="preserve"> (ks. lisää kohta 3.)</w:t>
      </w:r>
      <w:r>
        <w:t>.</w:t>
      </w:r>
      <w:r>
        <w:rPr>
          <w:rStyle w:val="Alaviitteenviite"/>
        </w:rPr>
        <w:footnoteReference w:id="279"/>
      </w:r>
      <w:r>
        <w:t xml:space="preserve"> </w:t>
      </w:r>
      <w:r w:rsidRPr="00D905F8">
        <w:t>Addis Standardin uutislähteen mukaan lisääntyvät sieppaukset lunnasrahojen takia uhkaavat ihmisten turvallisuutta Oromian konfliktialueilla.</w:t>
      </w:r>
      <w:r w:rsidRPr="00D905F8">
        <w:rPr>
          <w:rStyle w:val="Alaviitteenviite"/>
        </w:rPr>
        <w:footnoteReference w:id="280"/>
      </w:r>
      <w:r>
        <w:t xml:space="preserve"> Uutislähteiden mukaan kidnappaukset lunnaita vastaan ovat lisääntyneet ja yleistyneet Oromiassa.</w:t>
      </w:r>
      <w:r>
        <w:rPr>
          <w:rStyle w:val="Alaviitteenviite"/>
        </w:rPr>
        <w:footnoteReference w:id="281"/>
      </w:r>
      <w:r>
        <w:t xml:space="preserve"> Niitä tapahtuu myös OLA:n tukialueiden ulkopuolella, ja ne voivat kohdistua kehen tahansa.</w:t>
      </w:r>
      <w:r>
        <w:rPr>
          <w:rStyle w:val="Alaviitteenviite"/>
        </w:rPr>
        <w:footnoteReference w:id="282"/>
      </w:r>
      <w:r>
        <w:t xml:space="preserve"> Kohteena on ollut yksittäisiä kansalaisia, rakennustyöntekijöitä, valtion yhtiöiden työtekijöitä, ulkomaalaisten yhtiöiden ulkomaalaisia työntekijöitä, paikallisia liikemiehiä ja jopa maanviljelijöitä.</w:t>
      </w:r>
      <w:r>
        <w:rPr>
          <w:rStyle w:val="Alaviitteenviite"/>
        </w:rPr>
        <w:footnoteReference w:id="283"/>
      </w:r>
      <w:r w:rsidR="001E5086">
        <w:t xml:space="preserve"> Kidnappaukset ovat keskittyneet etenkin Addis Abebasta Oromian kautta Afariin ja edelleen Djiboutiin johtavalla päätiellä.</w:t>
      </w:r>
      <w:r w:rsidR="001E5086">
        <w:rPr>
          <w:rStyle w:val="Alaviitteenviite"/>
        </w:rPr>
        <w:footnoteReference w:id="284"/>
      </w:r>
      <w:r>
        <w:t xml:space="preserve"> </w:t>
      </w:r>
      <w:r w:rsidRPr="00D905F8">
        <w:t>Addis Standardin uutislähteen mukaan epävakaus Oromiassa on mahdollistanut kidnappaukset.</w:t>
      </w:r>
      <w:r w:rsidRPr="00D905F8">
        <w:rPr>
          <w:rStyle w:val="Alaviitteenviite"/>
        </w:rPr>
        <w:footnoteReference w:id="285"/>
      </w:r>
      <w:r w:rsidR="00D905F8">
        <w:t xml:space="preserve"> </w:t>
      </w:r>
      <w:r>
        <w:t xml:space="preserve">Kidnappauksista on syytetty OLA:aa, mutta </w:t>
      </w:r>
      <w:r w:rsidR="00D905F8">
        <w:t>ryhmä</w:t>
      </w:r>
      <w:r>
        <w:t xml:space="preserve"> on kieltänyt osallisuutensa kidnappauksiin.</w:t>
      </w:r>
      <w:r>
        <w:rPr>
          <w:rStyle w:val="Alaviitteenviite"/>
        </w:rPr>
        <w:footnoteReference w:id="286"/>
      </w:r>
      <w:r>
        <w:t xml:space="preserve"> The Guardianin haastatteleman tutkijan mukaan on vahvoja </w:t>
      </w:r>
      <w:r>
        <w:lastRenderedPageBreak/>
        <w:t xml:space="preserve">viitteitä siitä, että jotkut OLA-ryhmittymät hyödyntävät kidnappauksia keinona </w:t>
      </w:r>
      <w:r w:rsidR="00D905F8">
        <w:t>ansaita</w:t>
      </w:r>
      <w:r>
        <w:t xml:space="preserve"> rahaa, mutta myös taloudellista voittoa tavoittelevat rikolliset saattavat harjoittaa käytäntöä.</w:t>
      </w:r>
      <w:r>
        <w:rPr>
          <w:rStyle w:val="Alaviitteenviite"/>
        </w:rPr>
        <w:footnoteReference w:id="287"/>
      </w:r>
      <w:r>
        <w:t xml:space="preserve"> ICG:n raportoinnin mukaan OLA kidnappasi siviilejä lunnasrahojen takia Oromiassa vuoden 2023 aikana.</w:t>
      </w:r>
      <w:r>
        <w:rPr>
          <w:rStyle w:val="Alaviitteenviite"/>
        </w:rPr>
        <w:footnoteReference w:id="288"/>
      </w:r>
      <w:r>
        <w:t xml:space="preserve"> </w:t>
      </w:r>
    </w:p>
    <w:p w:rsidR="00BE0170" w:rsidRDefault="001378D3" w:rsidP="00DF6E50">
      <w:r>
        <w:t>Oromiassa aseellisten ryhmien hyökkäykset ovat tehneet monista alueista saavuttamattomia ja pakottaneet sulkemaan teitä, kuten pääkaupunkiin ja naapuriosavaltioihin johtavia teitä.</w:t>
      </w:r>
      <w:r>
        <w:rPr>
          <w:rStyle w:val="Alaviitteenviite"/>
        </w:rPr>
        <w:footnoteReference w:id="289"/>
      </w:r>
      <w:r w:rsidR="00D905F8">
        <w:t xml:space="preserve"> </w:t>
      </w:r>
      <w:r w:rsidR="00933D08">
        <w:t xml:space="preserve">Lähteiden mukaan </w:t>
      </w:r>
      <w:r w:rsidR="00966A2A" w:rsidRPr="00D905F8">
        <w:rPr>
          <w:b/>
        </w:rPr>
        <w:t>Oromian teillä</w:t>
      </w:r>
      <w:r w:rsidR="00933D08" w:rsidRPr="00D905F8">
        <w:rPr>
          <w:b/>
        </w:rPr>
        <w:t xml:space="preserve"> on</w:t>
      </w:r>
      <w:r w:rsidR="00966A2A" w:rsidRPr="00D905F8">
        <w:rPr>
          <w:b/>
        </w:rPr>
        <w:t xml:space="preserve"> raportoitu</w:t>
      </w:r>
      <w:r w:rsidR="001E5086">
        <w:rPr>
          <w:b/>
        </w:rPr>
        <w:t xml:space="preserve"> turvallisuusvälikohtauksia</w:t>
      </w:r>
      <w:r w:rsidR="001E5086" w:rsidRPr="001E5086">
        <w:t>, kuten</w:t>
      </w:r>
      <w:r w:rsidR="00966A2A" w:rsidRPr="001E5086">
        <w:t xml:space="preserve"> aseellisia yhteenottoja, aseellisten ryhmien hyökkäyksiä</w:t>
      </w:r>
      <w:r w:rsidR="00933D08" w:rsidRPr="001E5086">
        <w:t>,</w:t>
      </w:r>
      <w:r w:rsidR="00B141F4" w:rsidRPr="001E5086">
        <w:t xml:space="preserve"> siviilien kidnappauksia</w:t>
      </w:r>
      <w:r w:rsidR="001E5086">
        <w:t>,</w:t>
      </w:r>
      <w:r w:rsidR="00933D08" w:rsidRPr="001E5086">
        <w:t xml:space="preserve"> ryöstöjä,</w:t>
      </w:r>
      <w:r w:rsidR="000D6F00" w:rsidRPr="001E5086">
        <w:t xml:space="preserve"> kiristystä ja</w:t>
      </w:r>
      <w:r w:rsidR="00933D08" w:rsidRPr="001E5086">
        <w:t xml:space="preserve"> tuhopolttoja</w:t>
      </w:r>
      <w:r w:rsidR="000D6F00" w:rsidRPr="001E5086">
        <w:t>.</w:t>
      </w:r>
      <w:r w:rsidR="000D6F00">
        <w:rPr>
          <w:rStyle w:val="Alaviitteenviite"/>
        </w:rPr>
        <w:footnoteReference w:id="290"/>
      </w:r>
      <w:r w:rsidR="000D6F00">
        <w:t xml:space="preserve"> </w:t>
      </w:r>
      <w:r w:rsidR="00933D08">
        <w:t>Alankomaiden ulkoministeriön maatietoraportin mukaan OLA:n hyökkäykset ovat mahdollisia matkustettaessa Oromian kautta pääkaupunki Addis Abebaan.</w:t>
      </w:r>
      <w:r w:rsidR="00933D08">
        <w:rPr>
          <w:rStyle w:val="Alaviitteenviite"/>
        </w:rPr>
        <w:footnoteReference w:id="291"/>
      </w:r>
      <w:r w:rsidR="00933D08">
        <w:t xml:space="preserve"> EPO:n mukaan a</w:t>
      </w:r>
      <w:r w:rsidR="00855AB8">
        <w:t>seelliset yhteenotot</w:t>
      </w:r>
      <w:r w:rsidR="00F41404">
        <w:t xml:space="preserve"> ja OLA:n </w:t>
      </w:r>
      <w:r w:rsidR="00B141F4">
        <w:t>toistuvat</w:t>
      </w:r>
      <w:r w:rsidR="00F41404">
        <w:t xml:space="preserve"> siviilien kaappaukset ovat vaikuttaneet North Shewan maakunnan kautta Amharaan sekä Adaman ja Meteheran kautta </w:t>
      </w:r>
      <w:r w:rsidR="00933D08">
        <w:t xml:space="preserve">Afariin ja </w:t>
      </w:r>
      <w:r w:rsidR="00F41404">
        <w:t>Djiboutiin johtaviin kuljetusreitteihin.</w:t>
      </w:r>
      <w:r w:rsidR="00F41404">
        <w:rPr>
          <w:rStyle w:val="Alaviitteenviite"/>
        </w:rPr>
        <w:footnoteReference w:id="292"/>
      </w:r>
      <w:r w:rsidR="00933D08">
        <w:t xml:space="preserve"> </w:t>
      </w:r>
      <w:r w:rsidR="00BE0170">
        <w:t>East Shewan maakunnassa etenkin reittiä W</w:t>
      </w:r>
      <w:r w:rsidR="00933D08">
        <w:t>o</w:t>
      </w:r>
      <w:r w:rsidR="00BE0170">
        <w:t>lenchitin ja Awashin välillä pidetään vaarallisena toistuvien militanttien hyökkäysten takia.</w:t>
      </w:r>
      <w:r w:rsidR="00BE0170">
        <w:rPr>
          <w:rStyle w:val="Alaviitteenviite"/>
        </w:rPr>
        <w:footnoteReference w:id="293"/>
      </w:r>
    </w:p>
    <w:p w:rsidR="0086695A" w:rsidRDefault="00F41404" w:rsidP="00F41404">
      <w:r>
        <w:t>Marraskuussa 2022 OLA sulki Oromian läpi kulkevan päätien, joka yhdistää Benishangul Gumuzin osavaltion pääkaupunki Addis Abebaan Nekemten kaupungin kautta. OLA myös sieppasi tuntemattoman määrän kuljettajia, jotka olivat matkalla Benishangul Gumuziin. Silminnäkijöiden mukaan siviilejä, mukaan lukien bussi- ja kuorma-autokuljettajia</w:t>
      </w:r>
      <w:r w:rsidR="000D6F00">
        <w:t>,</w:t>
      </w:r>
      <w:r>
        <w:t xml:space="preserve"> oli jumissa Gimbin kaupungissa useita viikkoja päätien sulkemisen takia.</w:t>
      </w:r>
      <w:r>
        <w:rPr>
          <w:rStyle w:val="Alaviitteenviite"/>
        </w:rPr>
        <w:footnoteReference w:id="294"/>
      </w:r>
      <w:r w:rsidR="00933D08">
        <w:t xml:space="preserve"> </w:t>
      </w:r>
      <w:proofErr w:type="gramStart"/>
      <w:r>
        <w:t>Toukokuussa</w:t>
      </w:r>
      <w:proofErr w:type="gramEnd"/>
      <w:r>
        <w:t xml:space="preserve"> 2023 Etiopian puolustusvoimien operaatiot</w:t>
      </w:r>
      <w:r w:rsidR="00547549">
        <w:t xml:space="preserve"> johtivat</w:t>
      </w:r>
      <w:r>
        <w:t xml:space="preserve"> Dembist</w:t>
      </w:r>
      <w:r w:rsidR="00547549">
        <w:t>a Dolon kautta Gambelaan kulkevan tien avaamiseen. Tie oli ollut suljettuna kolmen vuoden ajan kapinallistoiminnan takia.</w:t>
      </w:r>
      <w:r w:rsidR="00547549">
        <w:rPr>
          <w:rStyle w:val="Alaviitteenviite"/>
        </w:rPr>
        <w:footnoteReference w:id="295"/>
      </w:r>
      <w:r w:rsidR="00D905F8">
        <w:t xml:space="preserve"> </w:t>
      </w:r>
      <w:proofErr w:type="gramStart"/>
      <w:r w:rsidR="0086695A">
        <w:t>Kesäkuussa</w:t>
      </w:r>
      <w:proofErr w:type="gramEnd"/>
      <w:r w:rsidR="0086695A">
        <w:t xml:space="preserve"> 2023 oletettavasti OLA:n jäsenet kidnappasivat yli 30 kuorma-auton kuljettajaa ja heidän avustajaansa North Shewan maakunnassa.</w:t>
      </w:r>
      <w:r w:rsidR="0086695A">
        <w:rPr>
          <w:rStyle w:val="Alaviitteenviite"/>
        </w:rPr>
        <w:footnoteReference w:id="296"/>
      </w:r>
    </w:p>
    <w:p w:rsidR="00933D08" w:rsidRDefault="00933D08" w:rsidP="00933D08">
      <w:r>
        <w:t>Aseellisia ryhmiä ja hallituksen turvallisuusjoukkoja on syytetty kuljettajiin kohdistuneista kidnappauksista, ryöstöistä ja kuolemantapauksista Etiopian eri osavaltioissa. Addis Standardin uutislähteen mukaan tarkoitukselliset ja kohdennetut iskut, jotka aiheuttavat ihmishenkien menetyksiä ja omaisuusvahinkoja, ovat lisääntyneet Oromian teillä viimeisten kahden vuoden aikana. Addis Standardin haastattelemien ammattikuljettajien mukaan Oromiassa on raportoitu merkittävä määrä kuljettajien kidnappauksia. Aseelliset ryhmät ovat myös vaatineet lahjuksia hallituksen kontrolloimilla tarkastuspisteillä. Addis Standardin haastatteleman ammattikuljettajan mukaan tietyt reitit Oromiassa ovat muuttuneet erityisen vaarallisiksi toistuvien hyökkäysten takia. Tällainen reitti on esimerkiksi Wolenchitista Meteheran kautta Awashiin johtava reitti, jonka varrella on tapahtunut lukuisia välikohtauksia, kuten sieppauksia ja ajoneuvojen tuhopolttoja.</w:t>
      </w:r>
      <w:r>
        <w:rPr>
          <w:rStyle w:val="Alaviitteenviite"/>
        </w:rPr>
        <w:footnoteReference w:id="297"/>
      </w:r>
      <w:r w:rsidR="001F40E5">
        <w:t xml:space="preserve"> A</w:t>
      </w:r>
      <w:r>
        <w:t>seellisten ryhmien hyökkäyksiä</w:t>
      </w:r>
      <w:r w:rsidR="001F40E5">
        <w:t xml:space="preserve"> ja kidnappauksia</w:t>
      </w:r>
      <w:r>
        <w:t xml:space="preserve"> tapahtuu etenkin Addis Abebasta Oromian kautta Djiboutiin johtavalla päätiellä, varsinkin Wolenchitin ja Meteheran kaupunkien välisellä tieosuudella.</w:t>
      </w:r>
      <w:r>
        <w:rPr>
          <w:rStyle w:val="Alaviitteenviite"/>
        </w:rPr>
        <w:footnoteReference w:id="298"/>
      </w:r>
      <w:r>
        <w:t xml:space="preserve"> Uutislähteen mukaan Meteheran kaupunki on kuljettajiin kohdistuneiden hyökkäysten ja väkivallan keskipiste. Hyökkäyksiä ja ryöstöjä tapahtuu myös alueilla lähellä pääkaupunkia sekä West Shewan maakunnasta Benishangul </w:t>
      </w:r>
      <w:r>
        <w:lastRenderedPageBreak/>
        <w:t>Gumuzin osavaltioon johtavalla tiellä. Teillä tapahtuu ryöstöjä ja hyökkäyksiä keskellä päivää, ja ne ovat levinneet 70 kilometrin päähän Addis Abebasta.</w:t>
      </w:r>
      <w:r>
        <w:rPr>
          <w:rStyle w:val="Alaviitteenviite"/>
        </w:rPr>
        <w:footnoteReference w:id="299"/>
      </w:r>
    </w:p>
    <w:p w:rsidR="000313FD" w:rsidRDefault="000313FD" w:rsidP="00F41404"/>
    <w:p w:rsidR="00176248" w:rsidRPr="004D35F9" w:rsidRDefault="004D35F9" w:rsidP="00475C70">
      <w:pPr>
        <w:pStyle w:val="Otsikko2"/>
        <w:numPr>
          <w:ilvl w:val="1"/>
          <w:numId w:val="34"/>
        </w:numPr>
      </w:pPr>
      <w:r w:rsidRPr="004D35F9">
        <w:t>Maan sisäisesti siirtymään joutuneet</w:t>
      </w:r>
    </w:p>
    <w:p w:rsidR="00396690" w:rsidRDefault="00546FE8" w:rsidP="00396690">
      <w:r>
        <w:t xml:space="preserve">Konflikti ja turvattomuus Oromiassa aiheuttavat siviilien siirtymistä osavaltion sisällä </w:t>
      </w:r>
      <w:r w:rsidR="00F47E8E">
        <w:t>sekä</w:t>
      </w:r>
      <w:r>
        <w:t xml:space="preserve"> rajan yli naapuriosavaltioihin Amharaan ja Benishangul Gumuziin.</w:t>
      </w:r>
      <w:r>
        <w:rPr>
          <w:rStyle w:val="Alaviitteenviite"/>
        </w:rPr>
        <w:footnoteReference w:id="300"/>
      </w:r>
      <w:r>
        <w:t xml:space="preserve"> Oromiassa turvallisuusjoukkojen ja aseellisten ryhmien väliset aseelliset yhteenotot ovat aiheuttaneet tuhansien ihmisten maan sisäistä siirtymistä.</w:t>
      </w:r>
      <w:r>
        <w:rPr>
          <w:rStyle w:val="Alaviitteenviite"/>
        </w:rPr>
        <w:footnoteReference w:id="301"/>
      </w:r>
      <w:r w:rsidR="00396690">
        <w:t xml:space="preserve"> Epävakaan turvallisuustilanteen takia sadattuhannet ihmiset</w:t>
      </w:r>
      <w:r w:rsidR="00F47E8E">
        <w:t xml:space="preserve"> ovat</w:t>
      </w:r>
      <w:r w:rsidR="00396690">
        <w:t xml:space="preserve"> joutu</w:t>
      </w:r>
      <w:r w:rsidR="00F47E8E">
        <w:t>neet</w:t>
      </w:r>
      <w:r w:rsidR="00396690">
        <w:t xml:space="preserve"> jättämään kotinsa Länsi-Oromiassa.</w:t>
      </w:r>
      <w:r w:rsidR="00396690">
        <w:rPr>
          <w:rStyle w:val="Alaviitteenviite"/>
        </w:rPr>
        <w:footnoteReference w:id="302"/>
      </w:r>
      <w:r w:rsidR="00A90690">
        <w:t xml:space="preserve"> </w:t>
      </w:r>
      <w:r w:rsidR="00396690">
        <w:t>Maan sisäisestä siirtymisestä Oromiassa on saatavilla rajallisesti tietoa.</w:t>
      </w:r>
      <w:r w:rsidR="00396690">
        <w:rPr>
          <w:rStyle w:val="Alaviitteenviite"/>
        </w:rPr>
        <w:footnoteReference w:id="303"/>
      </w:r>
      <w:r w:rsidR="00297300">
        <w:t xml:space="preserve"> Kansainvälisen siirtolaisuusjärjestö IOM:n (</w:t>
      </w:r>
      <w:r w:rsidR="00297300" w:rsidRPr="00297300">
        <w:rPr>
          <w:i/>
        </w:rPr>
        <w:t>International Organization for Migration</w:t>
      </w:r>
      <w:r w:rsidR="00297300">
        <w:t>) mukaan Oromiassa on</w:t>
      </w:r>
      <w:r w:rsidR="00FD6CE6">
        <w:t xml:space="preserve"> saavuttamattomia</w:t>
      </w:r>
      <w:r w:rsidR="00297300">
        <w:t xml:space="preserve"> alueita, mistä ei pystytä keräämään tietoa maan sisäisestä siirtymisestä turvallisuus- tai ympäristötekijöiden tai operationaalisten rajoitusten takia.</w:t>
      </w:r>
      <w:r w:rsidR="00297300">
        <w:rPr>
          <w:rStyle w:val="Alaviitteenviite"/>
        </w:rPr>
        <w:footnoteReference w:id="304"/>
      </w:r>
      <w:r w:rsidR="00396690">
        <w:t xml:space="preserve"> </w:t>
      </w:r>
      <w:r w:rsidR="002758D2">
        <w:t>E</w:t>
      </w:r>
      <w:r w:rsidR="00396690">
        <w:t>rityisen rajallisesti</w:t>
      </w:r>
      <w:r w:rsidR="002758D2">
        <w:t xml:space="preserve"> tietoa on saatavilla</w:t>
      </w:r>
      <w:r w:rsidR="00396690">
        <w:t xml:space="preserve"> alueilta, missä humanitaaristen toimijoiden pääsyä on rajoitettu</w:t>
      </w:r>
      <w:r w:rsidR="00D4297C">
        <w:t xml:space="preserve"> (ks. lisää kohta 4.)</w:t>
      </w:r>
      <w:r w:rsidR="00396690">
        <w:t>.</w:t>
      </w:r>
      <w:r w:rsidR="00396690">
        <w:rPr>
          <w:rStyle w:val="Alaviitteenviite"/>
        </w:rPr>
        <w:footnoteReference w:id="305"/>
      </w:r>
    </w:p>
    <w:p w:rsidR="00DE3166" w:rsidRDefault="0093188E" w:rsidP="00321A1B">
      <w:r>
        <w:t xml:space="preserve">Maailman pakolaisjärjestö </w:t>
      </w:r>
      <w:r w:rsidR="004D35F9">
        <w:t xml:space="preserve">UNHCR:n mukaan </w:t>
      </w:r>
      <w:r w:rsidR="00460DD5">
        <w:t>Oromian osavaltiossa oli vuoden 2023 lopussa 1 023 535 maan sisäisesti siirtymään joutunutta ihmistä</w:t>
      </w:r>
      <w:r w:rsidR="0048785C">
        <w:t xml:space="preserve"> (IDP, </w:t>
      </w:r>
      <w:r w:rsidR="0048785C" w:rsidRPr="0093188E">
        <w:rPr>
          <w:i/>
        </w:rPr>
        <w:t>internally displaced person</w:t>
      </w:r>
      <w:r w:rsidR="0048785C">
        <w:t>)</w:t>
      </w:r>
      <w:r w:rsidR="00460DD5">
        <w:t>.</w:t>
      </w:r>
      <w:r w:rsidR="00460DD5">
        <w:rPr>
          <w:rStyle w:val="Alaviitteenviite"/>
        </w:rPr>
        <w:footnoteReference w:id="306"/>
      </w:r>
      <w:r w:rsidR="00396690">
        <w:t xml:space="preserve"> </w:t>
      </w:r>
      <w:r w:rsidR="00733195">
        <w:t>IOM:n</w:t>
      </w:r>
      <w:r w:rsidR="00BF5A79">
        <w:t xml:space="preserve"> vuoden 2023 elo-syyskuussa </w:t>
      </w:r>
      <w:r w:rsidR="007D01FA">
        <w:t>toteuttamassa</w:t>
      </w:r>
      <w:r w:rsidR="00BF5A79">
        <w:t xml:space="preserve"> selvityksessä Oromiassa raportoitiin 1 023 4</w:t>
      </w:r>
      <w:r w:rsidR="00DE3166">
        <w:t>39</w:t>
      </w:r>
      <w:r w:rsidR="00BF5A79">
        <w:t xml:space="preserve"> maan sisäisesti siirtymään joutunutta ihmistä (196 609 kotitaloutta) 728 IDP-asuinalueella.</w:t>
      </w:r>
      <w:r w:rsidR="00DE3166">
        <w:t xml:space="preserve"> 21,3 prosenttia IDP-väestöstä o</w:t>
      </w:r>
      <w:r w:rsidR="007D01FA">
        <w:t>li</w:t>
      </w:r>
      <w:r w:rsidR="00DE3166">
        <w:t xml:space="preserve"> siirtynyt </w:t>
      </w:r>
      <w:r w:rsidR="007D01FA">
        <w:t>yhden vuoden sisällä selvityksen tekemisestä.</w:t>
      </w:r>
      <w:r w:rsidR="00DE3166">
        <w:t xml:space="preserve"> 506 IDP-asuinalueella</w:t>
      </w:r>
      <w:r w:rsidR="007D01FA">
        <w:t xml:space="preserve"> (69,5 % IDP-asuinalueista)</w:t>
      </w:r>
      <w:r w:rsidR="00DE3166">
        <w:t>, joissa asuu arviolta 532 679 ihmistä, siirtymisen ensisijaiseksi syyksi</w:t>
      </w:r>
      <w:r w:rsidR="007F54DD">
        <w:t xml:space="preserve"> raportoitiin konflikti</w:t>
      </w:r>
      <w:r w:rsidR="0050471A">
        <w:t>.</w:t>
      </w:r>
      <w:r w:rsidR="0005454F">
        <w:t xml:space="preserve"> 132 IDP-asuinalueella (18,1 % IDP-asuinalueista), joissa asuu arviolta 254 673 ihmistä, siirtymisen ensisijaiseksi syyksi raportoitiin sosiaaliset/yhteiskunnalliset jännitteet.</w:t>
      </w:r>
      <w:r w:rsidR="00733195">
        <w:t xml:space="preserve"> Pääsyhaasteet rajoittivat tiedon keräämistä Oromiassa, joten </w:t>
      </w:r>
      <w:r w:rsidR="00DE3166">
        <w:t>IOM:n mukaan IDP-väestön todellinen määrä voi olla korkeampi.</w:t>
      </w:r>
      <w:r w:rsidR="007D01FA">
        <w:t xml:space="preserve"> IOM:n mukaan turvattomuuden takia IDP-väestöä ei pystytty laskemaan 49 IDP-asuinalueella Kellem Wellegan, West Gujin, West Wellegan, Arsin, Borenan ja East Harargen maakunnissa. </w:t>
      </w:r>
      <w:r w:rsidR="00A90690">
        <w:t>K</w:t>
      </w:r>
      <w:r w:rsidR="007D01FA">
        <w:t xml:space="preserve">olme IDP-asuinaluetta East Harargen ja Borenan maakunnissa ei </w:t>
      </w:r>
      <w:r w:rsidR="00677D26">
        <w:t>ollut saavutettavissa maanteitse. Edellä mainituilla 52</w:t>
      </w:r>
      <w:r w:rsidR="007F54DD">
        <w:t xml:space="preserve"> saavuttamattomalla</w:t>
      </w:r>
      <w:r w:rsidR="00677D26">
        <w:t xml:space="preserve"> IDP-asuinalueella oli aikaisemman arvion mukaan 53</w:t>
      </w:r>
      <w:r w:rsidR="003653A8">
        <w:t xml:space="preserve"> </w:t>
      </w:r>
      <w:r w:rsidR="00677D26">
        <w:t>291 IDP:tä.</w:t>
      </w:r>
      <w:r w:rsidR="00733195">
        <w:rPr>
          <w:rStyle w:val="Alaviitteenviite"/>
        </w:rPr>
        <w:footnoteReference w:id="307"/>
      </w:r>
      <w:r w:rsidR="00BF5A79">
        <w:t xml:space="preserve"> </w:t>
      </w:r>
    </w:p>
    <w:p w:rsidR="00BF5A79" w:rsidRDefault="0093188E" w:rsidP="00321A1B">
      <w:r>
        <w:t xml:space="preserve">Helmikuussa 2024 alueellinen viranomainen raportoi, että Oromiassa elää 1,5 miljoonaa maan sisäisesti siirtymään joutunutta ihmistä IDP-asuinalueilla ja paikallisyhteisöissä. </w:t>
      </w:r>
      <w:r w:rsidR="00BF5A79">
        <w:t xml:space="preserve">Oromian eteläisissä maakunnissa East Borenassa, Gujissa ja West Gujissa elää arviolta 543 000 sotatoimien vaikutusten alaista </w:t>
      </w:r>
      <w:r w:rsidR="0048785C">
        <w:t>IDP:tä</w:t>
      </w:r>
      <w:r w:rsidR="00BF5A79">
        <w:t xml:space="preserve">. Neljässä Wellegan maakunnassa (West, East, Kellem ja Horo Guduru) sekä North ja West Shewan maakunnissa elää lähes 794 000 </w:t>
      </w:r>
      <w:r w:rsidR="0048785C">
        <w:t>IDP:tä</w:t>
      </w:r>
      <w:r w:rsidR="00BF5A79">
        <w:t>.</w:t>
      </w:r>
      <w:r w:rsidR="0048785C">
        <w:t xml:space="preserve"> East ja West Harargen maakunnissa elää jopa 172 000 IDP:tä.</w:t>
      </w:r>
      <w:r>
        <w:rPr>
          <w:rStyle w:val="Alaviitteenviite"/>
        </w:rPr>
        <w:footnoteReference w:id="308"/>
      </w:r>
    </w:p>
    <w:p w:rsidR="00B931D6" w:rsidRDefault="00733195" w:rsidP="00321A1B">
      <w:r>
        <w:lastRenderedPageBreak/>
        <w:t>IOM:n</w:t>
      </w:r>
      <w:r w:rsidR="00F47E8E">
        <w:t xml:space="preserve"> raportin mukaan vuonna 2022 Oromiassa joutui siirtymään konfliktin takia maan sisäisesti 960 000 ihmistä.</w:t>
      </w:r>
      <w:r w:rsidR="00F47E8E">
        <w:rPr>
          <w:rStyle w:val="Alaviitteenviite"/>
        </w:rPr>
        <w:footnoteReference w:id="309"/>
      </w:r>
      <w:r w:rsidR="00F47E8E">
        <w:t xml:space="preserve"> </w:t>
      </w:r>
      <w:r w:rsidR="00460DD5">
        <w:t xml:space="preserve">OCHA raportoi lokakuussa 2022, että Länsi-Oromiassa kuten myös Oromian ja Amharan sekä Oromian ja Benishangul Gumuzin raja-alueilla turvattomuus ja aseellisten ryhmien </w:t>
      </w:r>
      <w:r w:rsidR="00735B5F">
        <w:t>yhteenotot</w:t>
      </w:r>
      <w:r w:rsidR="00460DD5">
        <w:t xml:space="preserve"> ovat pakottaneet arviolta 740 000 ihmistä siirtymään maan sisäisesti.</w:t>
      </w:r>
      <w:r w:rsidR="00F72C82">
        <w:rPr>
          <w:rStyle w:val="Alaviitteenviite"/>
        </w:rPr>
        <w:footnoteReference w:id="310"/>
      </w:r>
      <w:r w:rsidR="00A95849">
        <w:t xml:space="preserve"> </w:t>
      </w:r>
      <w:r w:rsidR="00B931D6">
        <w:t>Toukokuussa 2023 OCHA raportoi, että Länsi-Oromiassa 8</w:t>
      </w:r>
      <w:r w:rsidR="002758D2">
        <w:t>59</w:t>
      </w:r>
      <w:r w:rsidR="00B931D6">
        <w:t> 000 ihmistä on joutunut siirtymään maan sisäisesti jatkuneen konfliktin takia.</w:t>
      </w:r>
      <w:r w:rsidR="00B931D6">
        <w:rPr>
          <w:rStyle w:val="Alaviitteenviite"/>
        </w:rPr>
        <w:footnoteReference w:id="311"/>
      </w:r>
    </w:p>
    <w:p w:rsidR="00FC5DF1" w:rsidRPr="00FC5DF1" w:rsidRDefault="0050471A" w:rsidP="00321A1B">
      <w:r>
        <w:t xml:space="preserve">IOM:n </w:t>
      </w:r>
      <w:r w:rsidR="00611115">
        <w:t>karttaesityksen</w:t>
      </w:r>
      <w:r w:rsidR="007F54DD">
        <w:rPr>
          <w:rStyle w:val="Alaviitteenviite"/>
        </w:rPr>
        <w:footnoteReference w:id="312"/>
      </w:r>
      <w:r w:rsidR="00611115">
        <w:t xml:space="preserve"> perusteella</w:t>
      </w:r>
      <w:r>
        <w:t xml:space="preserve"> konflikti on aiheuttanut maan sisäistä siirtymistä etenkin Oromian pohjoisissa rajamaakunnissa Benishangul Gumuzin, Amharan, Afarin ja Somaliosavaltion vastaisilla raj</w:t>
      </w:r>
      <w:r w:rsidR="007F54DD">
        <w:t>a-alueilla</w:t>
      </w:r>
      <w:r>
        <w:t>.</w:t>
      </w:r>
      <w:r w:rsidR="00611115" w:rsidRPr="00FC5DF1">
        <w:t xml:space="preserve"> </w:t>
      </w:r>
      <w:r w:rsidR="00FC5DF1" w:rsidRPr="00FC5DF1">
        <w:t>IOM:n</w:t>
      </w:r>
      <w:r w:rsidR="001C1279">
        <w:t xml:space="preserve"> </w:t>
      </w:r>
      <w:r w:rsidR="00121C4B">
        <w:t>mukaan</w:t>
      </w:r>
      <w:r w:rsidR="00FC5DF1" w:rsidRPr="00FC5DF1">
        <w:t xml:space="preserve"> konfliktin taki</w:t>
      </w:r>
      <w:r w:rsidR="00FC5DF1">
        <w:t xml:space="preserve">a siirtymään joutunutta IDP-väestöä on raportoitu eniten East Harargen (142 358), East Wellegan (90 568), West Wellegan (60 710) </w:t>
      </w:r>
      <w:r w:rsidR="001C1279">
        <w:t xml:space="preserve">ja </w:t>
      </w:r>
      <w:r w:rsidR="00FC5DF1">
        <w:t>Horo Guduru Wellegan (46 983)</w:t>
      </w:r>
      <w:r w:rsidR="001C1279">
        <w:t xml:space="preserve"> maakunnissa</w:t>
      </w:r>
      <w:r w:rsidR="00FC5DF1">
        <w:t>.</w:t>
      </w:r>
      <w:r w:rsidR="001C1279">
        <w:t xml:space="preserve"> Konflikti on ollut ensisijainen syy IDP-väestön siirtymiseen myös North Shewan (22 201)</w:t>
      </w:r>
      <w:r w:rsidR="006632B8">
        <w:t>, West Shewan (19 034) ja</w:t>
      </w:r>
      <w:r w:rsidR="001C1279">
        <w:t xml:space="preserve"> Balen (5445) maakunnissa.</w:t>
      </w:r>
      <w:r w:rsidR="00FC5DF1">
        <w:t xml:space="preserve"> Myös </w:t>
      </w:r>
      <w:r w:rsidR="001C1279">
        <w:t xml:space="preserve">West Gujissa (229 202) ja </w:t>
      </w:r>
      <w:r w:rsidR="00FC5DF1">
        <w:t xml:space="preserve">East Borenassa </w:t>
      </w:r>
      <w:r w:rsidR="001C1279">
        <w:t>(171 409) on suuret IDP-väestöt, mutta näillä alueilla siirtymistä ovat konfliktin ohella aiheuttaneet myös sosiaaliset</w:t>
      </w:r>
      <w:r w:rsidR="00121C4B">
        <w:t>/yhteiskunnalliset</w:t>
      </w:r>
      <w:r w:rsidR="001C1279">
        <w:t xml:space="preserve"> jännitteet, kuivuus, tulvat, maanvyöryt </w:t>
      </w:r>
      <w:r w:rsidR="007F54DD">
        <w:t>sekä</w:t>
      </w:r>
      <w:r w:rsidR="001C1279">
        <w:t xml:space="preserve"> muut syyt.</w:t>
      </w:r>
      <w:r w:rsidR="006632B8">
        <w:rPr>
          <w:rStyle w:val="Alaviitteenviite"/>
        </w:rPr>
        <w:footnoteReference w:id="313"/>
      </w:r>
    </w:p>
    <w:p w:rsidR="008F419A" w:rsidRDefault="008F419A" w:rsidP="00321A1B">
      <w:r>
        <w:t xml:space="preserve">Addis Standardin uutislähteen mukaan Amharan vastaisella rajalla sijaitsevat piirikunnat Horo Guduru Wellegan ja East Wellegan maakunnissa ovat olleet sisäisen paon keskittymiä. </w:t>
      </w:r>
      <w:r w:rsidR="00903435">
        <w:t xml:space="preserve">Addis Standardin marraskuussa 2023 näkemän humanitaarisen järjestön </w:t>
      </w:r>
      <w:r w:rsidR="00121C4B">
        <w:t>selvityksen</w:t>
      </w:r>
      <w:r w:rsidR="00903435">
        <w:t xml:space="preserve"> mukaan Länsi-Oromia</w:t>
      </w:r>
      <w:r w:rsidR="00121C4B">
        <w:t>ssa on</w:t>
      </w:r>
      <w:r w:rsidR="00903435">
        <w:t xml:space="preserve"> 753 674 IDP</w:t>
      </w:r>
      <w:r w:rsidR="00121C4B">
        <w:t>:tä. Selvit</w:t>
      </w:r>
      <w:r w:rsidR="007F54DD">
        <w:t>yksen mukaan</w:t>
      </w:r>
      <w:r w:rsidR="00903435">
        <w:t xml:space="preserve"> 230</w:t>
      </w:r>
      <w:r w:rsidR="00121C4B">
        <w:t> </w:t>
      </w:r>
      <w:r w:rsidR="00903435">
        <w:t>017</w:t>
      </w:r>
      <w:r w:rsidR="00121C4B">
        <w:t xml:space="preserve"> ihmistä</w:t>
      </w:r>
      <w:r w:rsidR="00903435">
        <w:t xml:space="preserve"> on</w:t>
      </w:r>
      <w:r w:rsidR="00121C4B">
        <w:t xml:space="preserve"> joutunut jättämään kotinsa</w:t>
      </w:r>
      <w:r w:rsidR="00903435">
        <w:t xml:space="preserve"> Horo Guduru Wellega</w:t>
      </w:r>
      <w:r w:rsidR="00BD707B">
        <w:t>n maakunnassa</w:t>
      </w:r>
      <w:r w:rsidR="00903435">
        <w:t xml:space="preserve"> ja 282</w:t>
      </w:r>
      <w:r w:rsidR="0044457E">
        <w:t> </w:t>
      </w:r>
      <w:r w:rsidR="00903435">
        <w:t>245</w:t>
      </w:r>
      <w:r w:rsidR="0044457E">
        <w:t xml:space="preserve"> ihmistä</w:t>
      </w:r>
      <w:r w:rsidR="00903435">
        <w:t xml:space="preserve"> East Wellegan maakunnas</w:t>
      </w:r>
      <w:r w:rsidR="00BD707B">
        <w:t>s</w:t>
      </w:r>
      <w:r w:rsidR="00903435">
        <w:t>a.</w:t>
      </w:r>
      <w:r w:rsidR="00396690">
        <w:t xml:space="preserve"> Länsi-Oromiassa IDP:t ovat joutuneet jättämään </w:t>
      </w:r>
      <w:r w:rsidR="00E90909">
        <w:t>koti</w:t>
      </w:r>
      <w:r w:rsidR="00396690">
        <w:t>kylänsä Fano-miltioiden hyökkäysten sekä OLA:n ja hallituksen joukkojen välisen konfliktin seurauksena.</w:t>
      </w:r>
      <w:r w:rsidR="00396690">
        <w:rPr>
          <w:rStyle w:val="Alaviitteenviite"/>
        </w:rPr>
        <w:footnoteReference w:id="314"/>
      </w:r>
    </w:p>
    <w:p w:rsidR="00571F30" w:rsidRDefault="00047184" w:rsidP="00047184">
      <w:r>
        <w:t>L</w:t>
      </w:r>
      <w:r w:rsidR="002B0121">
        <w:t>oppuvuonna 2022 ja alkuvuonna 2023 konflikti aiheutti maan sisäistä siirtymistä Oromian osavaltiossa.</w:t>
      </w:r>
      <w:r w:rsidR="002B0121">
        <w:rPr>
          <w:rStyle w:val="Alaviitteenviite"/>
        </w:rPr>
        <w:footnoteReference w:id="315"/>
      </w:r>
      <w:r>
        <w:t xml:space="preserve"> </w:t>
      </w:r>
      <w:r w:rsidR="002B0121">
        <w:t>Loppuvuonna 2022 paikallisviranomaiset raportoivat satojen tuhansien siviilien joutuneen jättämään kotinsa Länsi-Oromiassa lisääntyvän</w:t>
      </w:r>
      <w:r w:rsidR="002B0121" w:rsidRPr="002B0121">
        <w:t xml:space="preserve"> </w:t>
      </w:r>
      <w:r w:rsidR="002B0121">
        <w:t>turvattomuuden</w:t>
      </w:r>
      <w:r w:rsidR="0027461F">
        <w:t xml:space="preserve"> ja sotatoimien</w:t>
      </w:r>
      <w:r w:rsidR="002B0121">
        <w:t xml:space="preserve"> takia.</w:t>
      </w:r>
      <w:r w:rsidR="0027461F">
        <w:rPr>
          <w:rStyle w:val="Alaviitteenviite"/>
        </w:rPr>
        <w:footnoteReference w:id="316"/>
      </w:r>
      <w:r w:rsidR="0027461F">
        <w:t xml:space="preserve"> </w:t>
      </w:r>
      <w:r w:rsidR="002B0121">
        <w:t xml:space="preserve">Väestö </w:t>
      </w:r>
      <w:r w:rsidR="0027461F">
        <w:t>haki</w:t>
      </w:r>
      <w:r w:rsidR="002B0121">
        <w:t xml:space="preserve"> suojaa Oromian muilta alueilta sekä Amharasta.</w:t>
      </w:r>
      <w:r w:rsidR="0027461F">
        <w:t xml:space="preserve"> Paikallisviranomaisten mukaan yli 10 000 ihmistä joutui siirtymään pelkästään joulukuun 2022 ensimmäisellä puoliskolla.</w:t>
      </w:r>
      <w:r w:rsidR="002B0121">
        <w:rPr>
          <w:rStyle w:val="Alaviitteenviite"/>
        </w:rPr>
        <w:footnoteReference w:id="317"/>
      </w:r>
      <w:r w:rsidR="0027461F">
        <w:t xml:space="preserve"> Paikallisviranomaiset </w:t>
      </w:r>
      <w:r w:rsidR="003653A8">
        <w:t>vahvistivat</w:t>
      </w:r>
      <w:r w:rsidR="0027461F">
        <w:t xml:space="preserve"> yli 106 000 IDP:tä pelkästään West Wellegan maakunnassa ja 116 000 IDP:tä Horo Guduru Wellegan maakunnassa.</w:t>
      </w:r>
      <w:r w:rsidR="0027461F">
        <w:rPr>
          <w:rStyle w:val="Alaviitteenviite"/>
        </w:rPr>
        <w:footnoteReference w:id="318"/>
      </w:r>
      <w:r>
        <w:t xml:space="preserve"> </w:t>
      </w:r>
      <w:proofErr w:type="gramStart"/>
      <w:r w:rsidR="00571F30">
        <w:t>Helmikuuhun</w:t>
      </w:r>
      <w:proofErr w:type="gramEnd"/>
      <w:r w:rsidR="00571F30">
        <w:t xml:space="preserve"> 2023 mennessä satojen tuhansien ihmisten raportoitiin siirtyneen Oromiasta Amharaan.</w:t>
      </w:r>
      <w:r w:rsidR="00571F30">
        <w:rPr>
          <w:rStyle w:val="Alaviitteenviite"/>
        </w:rPr>
        <w:footnoteReference w:id="319"/>
      </w:r>
      <w:r w:rsidR="00026819">
        <w:t xml:space="preserve"> OCHA:n mukaan loppuvuonna 2022 uusia lukuja siirtymään joutuneiden määrästä ei kyetty vielä varmentamaan pääsyrajoitteiden takia.</w:t>
      </w:r>
      <w:r w:rsidR="00026819">
        <w:rPr>
          <w:rStyle w:val="Alaviitteenviite"/>
        </w:rPr>
        <w:footnoteReference w:id="320"/>
      </w:r>
    </w:p>
    <w:p w:rsidR="00047184" w:rsidRDefault="006564FF" w:rsidP="00047184">
      <w:r>
        <w:t>OCHA raportoi lokakuussa 2022, että sotatoimet etenkin Wellegan maakunnissa aiheutti</w:t>
      </w:r>
      <w:r w:rsidR="00E90909">
        <w:t>vat</w:t>
      </w:r>
      <w:r>
        <w:t xml:space="preserve"> maan sisäistä siirtymistä Amharaan.</w:t>
      </w:r>
      <w:r>
        <w:rPr>
          <w:rStyle w:val="Alaviitteenviite"/>
        </w:rPr>
        <w:footnoteReference w:id="321"/>
      </w:r>
      <w:r>
        <w:t xml:space="preserve"> </w:t>
      </w:r>
      <w:proofErr w:type="gramStart"/>
      <w:r w:rsidR="00571F30">
        <w:t>Joulukuussa</w:t>
      </w:r>
      <w:proofErr w:type="gramEnd"/>
      <w:r w:rsidR="00571F30">
        <w:t xml:space="preserve"> 2022 julkaistun uutislähteen mukaan yli </w:t>
      </w:r>
      <w:r w:rsidR="00571F30">
        <w:lastRenderedPageBreak/>
        <w:t xml:space="preserve">30 000 </w:t>
      </w:r>
      <w:r w:rsidR="00026819">
        <w:t>siviiliä</w:t>
      </w:r>
      <w:r w:rsidR="00571F30">
        <w:t xml:space="preserve"> joutui </w:t>
      </w:r>
      <w:r w:rsidR="00026819">
        <w:t>pakenemaan kodeistaan väkivallan takia Gida Ayanan ja Kir</w:t>
      </w:r>
      <w:r>
        <w:t>e</w:t>
      </w:r>
      <w:r w:rsidR="00026819">
        <w:t>mun piirikunnissa East Wellegan maakunnassa.</w:t>
      </w:r>
      <w:r w:rsidR="00026819">
        <w:rPr>
          <w:rStyle w:val="Alaviitteenviite"/>
        </w:rPr>
        <w:footnoteReference w:id="322"/>
      </w:r>
      <w:r w:rsidR="00026819">
        <w:t xml:space="preserve"> </w:t>
      </w:r>
      <w:r w:rsidR="00047184">
        <w:t>East Wellegan maakunnan terveysviranomaisten mukaan alkuvuonna 2023 kymmenet tuhannet ihmiset joutuivat siirtymään maan sisäisesti Gidan piirikunnassa taisteluiden takia.</w:t>
      </w:r>
      <w:r w:rsidR="00047184">
        <w:rPr>
          <w:rStyle w:val="Alaviitteenviite"/>
        </w:rPr>
        <w:footnoteReference w:id="323"/>
      </w:r>
      <w:r w:rsidR="00047184">
        <w:t xml:space="preserve"> </w:t>
      </w:r>
    </w:p>
    <w:p w:rsidR="00971277" w:rsidRDefault="00047184" w:rsidP="00321A1B">
      <w:r>
        <w:t>OCHA raportoi lokakuussa 2023, että West Gujin ja Gujin maakunnissa on esiintynyt maan sisäistä siirtymistä viimeisen kahden vuoden ajan alueella eskaloituvan väkivallan takia. Vuoden 2023 elokuussa 89 096 ihmisen raportoitiin joutuneen siirtymään Gujissa esiintyneiden yhteenottojen takia.</w:t>
      </w:r>
      <w:r>
        <w:rPr>
          <w:rStyle w:val="Alaviitteenviite"/>
        </w:rPr>
        <w:footnoteReference w:id="324"/>
      </w:r>
      <w:r>
        <w:t xml:space="preserve"> Alkuvuonna 2023 yhteisöjen välinen väkivalta Gujin maakunnassa Oromian ja Sidaman osavaltioiden rajalla ajoi yli 5</w:t>
      </w:r>
      <w:r w:rsidR="003653A8">
        <w:t xml:space="preserve"> </w:t>
      </w:r>
      <w:r>
        <w:t>000 ihmistä sisäiseen pakoon.</w:t>
      </w:r>
      <w:r>
        <w:rPr>
          <w:rStyle w:val="Alaviitteenviite"/>
        </w:rPr>
        <w:footnoteReference w:id="325"/>
      </w:r>
      <w:r w:rsidR="00396690">
        <w:t xml:space="preserve"> </w:t>
      </w:r>
      <w:proofErr w:type="gramStart"/>
      <w:r w:rsidR="00DD2637">
        <w:t>Marraskuussa</w:t>
      </w:r>
      <w:proofErr w:type="gramEnd"/>
      <w:r w:rsidR="00DD2637">
        <w:t xml:space="preserve"> 2023 toteutetun arvioinnin mukaan N</w:t>
      </w:r>
      <w:r w:rsidR="00903B90">
        <w:t>orth Shewan maakunnassa</w:t>
      </w:r>
      <w:r w:rsidR="00971277">
        <w:t xml:space="preserve"> yli 61</w:t>
      </w:r>
      <w:r w:rsidR="00903B90">
        <w:t> </w:t>
      </w:r>
      <w:r w:rsidR="00971277">
        <w:t>000</w:t>
      </w:r>
      <w:r w:rsidR="00903B90">
        <w:t xml:space="preserve"> ihmistä on joutunut</w:t>
      </w:r>
      <w:r w:rsidR="00971277">
        <w:t xml:space="preserve"> </w:t>
      </w:r>
      <w:r w:rsidR="00903B90">
        <w:t>siirtymään väkivallan takia</w:t>
      </w:r>
      <w:r w:rsidR="00971277">
        <w:t>.</w:t>
      </w:r>
      <w:r w:rsidR="00971277">
        <w:rPr>
          <w:rStyle w:val="Alaviitteenviite"/>
        </w:rPr>
        <w:footnoteReference w:id="326"/>
      </w:r>
    </w:p>
    <w:p w:rsidR="007A0B25" w:rsidRDefault="00546FE8" w:rsidP="009579C9">
      <w:r>
        <w:t>Konflikti Oromiassa hidastaa paluumuuttoa.</w:t>
      </w:r>
      <w:r>
        <w:rPr>
          <w:rStyle w:val="Alaviitteenviite"/>
        </w:rPr>
        <w:footnoteReference w:id="327"/>
      </w:r>
      <w:r>
        <w:t xml:space="preserve"> </w:t>
      </w:r>
      <w:r w:rsidR="007A0B25" w:rsidRPr="007A0B25">
        <w:t>IOM:n</w:t>
      </w:r>
      <w:r w:rsidR="00940355">
        <w:t xml:space="preserve"> vuoden 2023</w:t>
      </w:r>
      <w:r w:rsidR="007A0B25" w:rsidRPr="007A0B25">
        <w:t xml:space="preserve"> elo-syyskuussa toteuttamassa selvityksessä Oromiassa raportoitiin 127</w:t>
      </w:r>
      <w:r w:rsidR="007A0B25">
        <w:t> </w:t>
      </w:r>
      <w:r w:rsidR="007A0B25" w:rsidRPr="007A0B25">
        <w:t>895</w:t>
      </w:r>
      <w:r w:rsidR="007A0B25">
        <w:t xml:space="preserve"> maan sisäisestä paosta</w:t>
      </w:r>
      <w:r w:rsidR="007A0B25" w:rsidRPr="007A0B25">
        <w:t xml:space="preserve"> palannutta IDP:tä</w:t>
      </w:r>
      <w:r w:rsidR="007A0B25">
        <w:t xml:space="preserve"> (22 639 kotitaloutta) 121 kylässä</w:t>
      </w:r>
      <w:r w:rsidR="007A0B25" w:rsidRPr="007A0B25">
        <w:t>.</w:t>
      </w:r>
      <w:r w:rsidR="00940355">
        <w:t xml:space="preserve"> </w:t>
      </w:r>
      <w:r w:rsidR="0005454F">
        <w:t>Enemmistö palaajista oli palannut kyliin yli kuusi kuukautta ennen selvityksen tekemistä ja 13,2 prosenttia 3-6 kuukautta ennen selvityksen tekemistä</w:t>
      </w:r>
      <w:r w:rsidR="00940355">
        <w:t>. 72 kylässä, joissa asuu arviolta 83 815 ihmistä, konflikti raportoitiin alkuperäisen siirtymisen ensisijaiseksi syyksi. Alun perin konfliktia paenneita palaajia raportoitiin etenkin East Wellegan</w:t>
      </w:r>
      <w:r w:rsidR="006632B8">
        <w:t xml:space="preserve"> (74 249)</w:t>
      </w:r>
      <w:r w:rsidR="00940355">
        <w:t xml:space="preserve"> maakunnassa</w:t>
      </w:r>
      <w:r w:rsidR="0044457E">
        <w:t>, mutta myös</w:t>
      </w:r>
      <w:r w:rsidR="00A90690">
        <w:t xml:space="preserve"> West Arsin (3200), </w:t>
      </w:r>
      <w:r w:rsidR="006632B8">
        <w:t>East Balen (2500),</w:t>
      </w:r>
      <w:r w:rsidR="00A90690">
        <w:t xml:space="preserve"> West Wellegan (1621),</w:t>
      </w:r>
      <w:r w:rsidR="006632B8">
        <w:t xml:space="preserve"> Balen (1448)</w:t>
      </w:r>
      <w:r w:rsidR="00A90690">
        <w:t>, West Harargen (485)</w:t>
      </w:r>
      <w:r w:rsidR="006632B8">
        <w:t xml:space="preserve"> ja East Harargen (312)</w:t>
      </w:r>
      <w:r w:rsidR="00A90690">
        <w:t xml:space="preserve"> maakunnissa</w:t>
      </w:r>
      <w:r w:rsidR="00940355">
        <w:t>.</w:t>
      </w:r>
      <w:r w:rsidR="00A90690">
        <w:t xml:space="preserve"> Turvallisuus- ja ympäristötekijät rajoittavat myös palaajista raportointia Oromiassa.</w:t>
      </w:r>
      <w:r w:rsidR="00460DD5" w:rsidRPr="007A0B25">
        <w:rPr>
          <w:rStyle w:val="Alaviitteenviite"/>
        </w:rPr>
        <w:footnoteReference w:id="328"/>
      </w:r>
      <w:r w:rsidR="009579C9" w:rsidRPr="007A0B25">
        <w:t xml:space="preserve"> </w:t>
      </w:r>
    </w:p>
    <w:p w:rsidR="009579C9" w:rsidRDefault="008003C4" w:rsidP="009579C9">
      <w:r>
        <w:t>Etiopian hallitus fasilitoi maan sisäisesti siirtymään joutuneiden paluita lähtöalueilleen Oromiassa.</w:t>
      </w:r>
      <w:r>
        <w:rPr>
          <w:rStyle w:val="Alaviitteenviite"/>
        </w:rPr>
        <w:footnoteReference w:id="329"/>
      </w:r>
      <w:r>
        <w:t xml:space="preserve"> Paluualueilla humanitaarinen tilanne on kuitenkin heikko</w:t>
      </w:r>
      <w:r w:rsidR="009579C9">
        <w:t>,</w:t>
      </w:r>
      <w:r>
        <w:t xml:space="preserve"> </w:t>
      </w:r>
      <w:r w:rsidR="009579C9">
        <w:t>ja palaajat ovat humanitaarisen avun ja paluutuen tarpeessa.</w:t>
      </w:r>
      <w:r w:rsidR="009579C9">
        <w:rPr>
          <w:rStyle w:val="Alaviitteenviite"/>
        </w:rPr>
        <w:footnoteReference w:id="330"/>
      </w:r>
      <w:r w:rsidR="009579C9">
        <w:t xml:space="preserve"> Lokakuussa 2023 OCHA raportoi 150 000 IDP:n palanneen kotialueilleen East, West ja Horo Guduru Wellegan maakunnissa.</w:t>
      </w:r>
      <w:r w:rsidR="009579C9">
        <w:rPr>
          <w:rStyle w:val="Alaviitteenviite"/>
        </w:rPr>
        <w:footnoteReference w:id="331"/>
      </w:r>
      <w:r w:rsidR="009579C9">
        <w:t xml:space="preserve"> Joulukuussa 2023 OCHA raportoi, että noin 200 000 IDP:tä on palannut kotialueilleen East Wellegassa hallituksen fasilitoimana.</w:t>
      </w:r>
      <w:r w:rsidR="009579C9">
        <w:rPr>
          <w:rStyle w:val="Alaviitteenviite"/>
        </w:rPr>
        <w:footnoteReference w:id="332"/>
      </w:r>
      <w:r w:rsidR="009579C9">
        <w:t xml:space="preserve"> Maaliskuussa 2024 OCHA raportoi, että </w:t>
      </w:r>
      <w:r w:rsidR="009579C9" w:rsidRPr="00971277">
        <w:t>East ja West Hararge</w:t>
      </w:r>
      <w:r w:rsidR="009579C9">
        <w:t>n maakunnissa</w:t>
      </w:r>
      <w:r w:rsidR="009579C9" w:rsidRPr="00971277">
        <w:t xml:space="preserve"> elää 300 000 pa</w:t>
      </w:r>
      <w:r w:rsidR="009579C9">
        <w:t>laajaa heikoissa olosuhteissa.</w:t>
      </w:r>
      <w:r w:rsidR="009579C9">
        <w:rPr>
          <w:rStyle w:val="Alaviitteenviite"/>
        </w:rPr>
        <w:footnoteReference w:id="333"/>
      </w:r>
    </w:p>
    <w:p w:rsidR="00DD4EF3" w:rsidRDefault="00F47E8E" w:rsidP="00C52D33">
      <w:r>
        <w:t xml:space="preserve">Addis Standardin uutislähteiden mukaan </w:t>
      </w:r>
      <w:r w:rsidR="00AA351D">
        <w:t xml:space="preserve">Oromian viranomaiset ovat aloittaneet toimet Länsi-Oromiasta siirtymään joutuneiden ihmisten palauttamiseksi ja kehottaneet </w:t>
      </w:r>
      <w:r w:rsidR="00225EB0">
        <w:t>IDP-väestöä</w:t>
      </w:r>
      <w:r w:rsidR="00AA351D">
        <w:t xml:space="preserve"> palaamaan koteihinsa.</w:t>
      </w:r>
      <w:r w:rsidR="00AA351D">
        <w:rPr>
          <w:rStyle w:val="Alaviitteenviite"/>
        </w:rPr>
        <w:footnoteReference w:id="334"/>
      </w:r>
      <w:r w:rsidR="00AA351D">
        <w:t xml:space="preserve"> </w:t>
      </w:r>
      <w:r>
        <w:t>U</w:t>
      </w:r>
      <w:r w:rsidR="00AA351D">
        <w:t>utislähteiden mukaan Länsi-Oromiassa maan sisäisesti siirtymään joutuneita ihmisiä on myös pakotettu palaamaan lähtöalueilleen vasten tahtoaan ja ilman avustusta, vaikka epävakaus ja väkivalta kotialueella jatkuvat.</w:t>
      </w:r>
      <w:r w:rsidR="00AA351D">
        <w:rPr>
          <w:rStyle w:val="Alaviitteenviite"/>
        </w:rPr>
        <w:footnoteReference w:id="335"/>
      </w:r>
      <w:r w:rsidR="00AA351D">
        <w:t xml:space="preserve"> Toukokuusta 2023 lähtien </w:t>
      </w:r>
      <w:r w:rsidR="00225EB0">
        <w:t>siirtymään joutuneita ihmisiä</w:t>
      </w:r>
      <w:r w:rsidR="00AA351D">
        <w:t xml:space="preserve"> etenkin East, West, Kellem ja Horo Guduru Wellegan maakunnissa </w:t>
      </w:r>
      <w:r w:rsidR="00225EB0">
        <w:lastRenderedPageBreak/>
        <w:t>on pakotettu palaamaan koteihinsa. Monet lähtemään pakotetut IDP:t ovat joutuneet haavoittuvaan asemaan ja kärsivät nälästä ja kodittomuudesta.</w:t>
      </w:r>
      <w:r w:rsidR="00225EB0">
        <w:rPr>
          <w:rStyle w:val="Alaviitteenviite"/>
        </w:rPr>
        <w:footnoteReference w:id="336"/>
      </w:r>
    </w:p>
    <w:p w:rsidR="006C0BDC" w:rsidRDefault="006C0BDC" w:rsidP="00C52D33"/>
    <w:p w:rsidR="00C52D33" w:rsidRDefault="00C52D33" w:rsidP="00DA5DFD">
      <w:pPr>
        <w:pStyle w:val="Otsikko1"/>
      </w:pPr>
      <w:r>
        <w:t>Mikä on Oromian ihmisoikeustilanne?</w:t>
      </w:r>
    </w:p>
    <w:p w:rsidR="005C6752" w:rsidRPr="00ED2A14" w:rsidRDefault="00ED2A14" w:rsidP="0007418F">
      <w:pPr>
        <w:rPr>
          <w:i/>
        </w:rPr>
      </w:pPr>
      <w:r w:rsidRPr="0095133C">
        <w:t>Landinfon maatietoraportin mukaan l</w:t>
      </w:r>
      <w:r w:rsidR="00E63FA5" w:rsidRPr="0095133C">
        <w:t>iittovaltion ja osavaltion viranomaiset kontrolloivat suureksi osaksi Oromian alueelta saatavaa tietoa. Viranomaiset eivät salli journalistien, ihmisoikeusjärjestöjen tai diplomaattisten delegaatioiden pääsyä aktiivisen konfliktin alueille, kuten Oromian länsi- ja eteläosiin.</w:t>
      </w:r>
      <w:r w:rsidR="00E63FA5" w:rsidRPr="0095133C">
        <w:rPr>
          <w:rStyle w:val="Alaviitteenviite"/>
        </w:rPr>
        <w:footnoteReference w:id="337"/>
      </w:r>
      <w:r w:rsidRPr="0095133C">
        <w:rPr>
          <w:i/>
        </w:rPr>
        <w:t xml:space="preserve"> </w:t>
      </w:r>
      <w:r w:rsidR="0007418F" w:rsidRPr="00C655DA">
        <w:rPr>
          <w:i/>
        </w:rPr>
        <w:t>Freedom House</w:t>
      </w:r>
      <w:r w:rsidR="0007418F" w:rsidRPr="00C655DA">
        <w:t xml:space="preserve"> -järjestön </w:t>
      </w:r>
      <w:r w:rsidR="0007418F">
        <w:t>mukaan Oromiassa tapahtuneita ihmisoikeusrikkomuksia ja sotarikoksia on vaikea varmentaa</w:t>
      </w:r>
      <w:r w:rsidR="00ED2722">
        <w:t xml:space="preserve">. </w:t>
      </w:r>
      <w:r w:rsidR="00E966AC">
        <w:t>Myös</w:t>
      </w:r>
      <w:r w:rsidR="0007418F">
        <w:t xml:space="preserve"> kapinallisten vastaisista operaatioista ja etnisistä konflikteista Oromiassa on saatavilla vain vähän tietoa</w:t>
      </w:r>
      <w:r w:rsidR="0007418F" w:rsidRPr="00C655DA">
        <w:t>.</w:t>
      </w:r>
      <w:r w:rsidR="0007418F" w:rsidRPr="00C655DA">
        <w:rPr>
          <w:vertAlign w:val="superscript"/>
        </w:rPr>
        <w:footnoteReference w:id="338"/>
      </w:r>
      <w:r w:rsidR="005C6752">
        <w:t xml:space="preserve"> </w:t>
      </w:r>
      <w:r w:rsidR="00C665C3">
        <w:t>V</w:t>
      </w:r>
      <w:r w:rsidR="00ED2722">
        <w:t>iranomaiset katkaisevat</w:t>
      </w:r>
      <w:r w:rsidR="00C665C3">
        <w:t xml:space="preserve"> toisinaan</w:t>
      </w:r>
      <w:r w:rsidR="00ED2722">
        <w:t xml:space="preserve"> tietoliikenneyhteydet Oromian turvattomilla alueilla, mikä vaikeuttaa reaaliaikaista raportointia.</w:t>
      </w:r>
      <w:r w:rsidR="00ED2722">
        <w:rPr>
          <w:rStyle w:val="Alaviitteenviite"/>
        </w:rPr>
        <w:footnoteReference w:id="339"/>
      </w:r>
      <w:r w:rsidR="00ED2722">
        <w:t xml:space="preserve"> </w:t>
      </w:r>
      <w:r w:rsidR="005C6752">
        <w:t xml:space="preserve">Yhdysvaltain ulkoministeriön vuotta 2022 käsittelevän </w:t>
      </w:r>
      <w:r w:rsidR="006131EA">
        <w:t xml:space="preserve">ihmisoikeusraportin mukaan Etiopian hallituksen </w:t>
      </w:r>
      <w:r w:rsidR="00ED2722">
        <w:t xml:space="preserve">asettamat </w:t>
      </w:r>
      <w:r w:rsidR="006131EA">
        <w:t>tietoliikenne</w:t>
      </w:r>
      <w:r w:rsidR="00BE39C5">
        <w:t>rajoitukset</w:t>
      </w:r>
      <w:r w:rsidR="006131EA">
        <w:t xml:space="preserve"> vaikeuttavat median raportointia ja ihmisoikeusjärjestö</w:t>
      </w:r>
      <w:r w:rsidR="00ED2722">
        <w:t>jen tietojen varmentamista</w:t>
      </w:r>
      <w:r w:rsidR="006131EA">
        <w:t>.</w:t>
      </w:r>
      <w:r w:rsidR="00ED2722">
        <w:t xml:space="preserve"> R</w:t>
      </w:r>
      <w:r w:rsidR="005C6752">
        <w:t>aportin mukaan Etiopian</w:t>
      </w:r>
      <w:r w:rsidR="005C6752" w:rsidRPr="005C6752">
        <w:t xml:space="preserve"> hallituksen asettamat pääsyrajoitteet rajoitt</w:t>
      </w:r>
      <w:r w:rsidR="005C6752">
        <w:t>a</w:t>
      </w:r>
      <w:r w:rsidR="005C6752" w:rsidRPr="005C6752">
        <w:t xml:space="preserve">vat ihmisoikeusjärjestöjen kykyä tutkia ja julkaista havaintojaan ihmisoikeustilanteesta. </w:t>
      </w:r>
      <w:r w:rsidR="004E4197">
        <w:t>Etiopian v</w:t>
      </w:r>
      <w:r w:rsidR="005C6752" w:rsidRPr="005C6752">
        <w:t>iranomaiset rajoitt</w:t>
      </w:r>
      <w:r w:rsidR="005C6752">
        <w:t>a</w:t>
      </w:r>
      <w:r w:rsidR="005C6752" w:rsidRPr="005C6752">
        <w:t>vat kotimaisten ja kansainvälisten ihmisoikeusjärjestöjen, median, humanitaaristen toimijoiden ja diplomaattisten missioiden pääsyä tietyille maantieteellisille alueille. Hallituksen viranomaiset suhtautuvat erityisen arkaluontoisesti kaikkea tutkimusta ja raportointia kohtaan, joka liitty</w:t>
      </w:r>
      <w:r w:rsidR="005C6752">
        <w:t>y</w:t>
      </w:r>
      <w:r w:rsidR="005C6752" w:rsidRPr="005C6752">
        <w:t xml:space="preserve"> Oromian osavaltioon, missä väitetyt ihmisoikeusloukkaukset ovat jääneet tutkimatta.</w:t>
      </w:r>
      <w:r w:rsidR="005C6752">
        <w:rPr>
          <w:rStyle w:val="Alaviitteenviite"/>
        </w:rPr>
        <w:footnoteReference w:id="340"/>
      </w:r>
    </w:p>
    <w:p w:rsidR="004B55C1" w:rsidRDefault="005C6752" w:rsidP="004B55C1">
      <w:r>
        <w:t xml:space="preserve">Lähteiden mukaan Oromiassa on raportoitu siviiliväestöön kohdistuneita </w:t>
      </w:r>
      <w:r w:rsidR="004173C8">
        <w:t>ihmisoikeusloukkauksia</w:t>
      </w:r>
      <w:r>
        <w:t>, kuten</w:t>
      </w:r>
      <w:r w:rsidR="00EA56AE">
        <w:t xml:space="preserve"> laittomia kuolemantuottamuksia, laittomia ja mielivaltaisia pidätyksiä ja vangitsemisia, sieppauksia, tahdonvastaisia katoamisia</w:t>
      </w:r>
      <w:r w:rsidR="004173C8">
        <w:t>, seksuaalista väkivaltaa, omaisuuden tuhoamista</w:t>
      </w:r>
      <w:r w:rsidR="0071474B">
        <w:t>,</w:t>
      </w:r>
      <w:r w:rsidR="004173C8">
        <w:t xml:space="preserve"> pakkosiirtymistä</w:t>
      </w:r>
      <w:r w:rsidR="0071474B">
        <w:t xml:space="preserve"> ja liikkumisrajoituksia</w:t>
      </w:r>
      <w:r w:rsidR="00EA56AE">
        <w:t>.</w:t>
      </w:r>
      <w:r w:rsidR="00EA56AE">
        <w:rPr>
          <w:rStyle w:val="Alaviitteenviite"/>
        </w:rPr>
        <w:footnoteReference w:id="341"/>
      </w:r>
      <w:r w:rsidR="00625FA1">
        <w:t xml:space="preserve"> Oromiassa vakaviin oikeudenloukkauksiin ovat syyllistyneet valtiolliset turvallisuusjoukot </w:t>
      </w:r>
      <w:r w:rsidR="00EE290C">
        <w:t>sekä</w:t>
      </w:r>
      <w:r w:rsidR="00625FA1">
        <w:t xml:space="preserve"> aseelliset ryhmät.</w:t>
      </w:r>
      <w:r w:rsidR="00625FA1">
        <w:rPr>
          <w:rStyle w:val="Alaviitteenviite"/>
        </w:rPr>
        <w:footnoteReference w:id="342"/>
      </w:r>
      <w:r w:rsidR="004B55C1">
        <w:t xml:space="preserve"> </w:t>
      </w:r>
    </w:p>
    <w:p w:rsidR="00160C9E" w:rsidRDefault="00691B5D" w:rsidP="0007418F">
      <w:r>
        <w:t>Etiopian ihmisoikeuskomissio</w:t>
      </w:r>
      <w:r w:rsidR="00ED2A14">
        <w:t>n</w:t>
      </w:r>
      <w:r>
        <w:t xml:space="preserve"> </w:t>
      </w:r>
      <w:r w:rsidR="00ED2A14">
        <w:t>(</w:t>
      </w:r>
      <w:r w:rsidR="005715BE">
        <w:t>EHRC</w:t>
      </w:r>
      <w:r w:rsidR="00ED2A14">
        <w:t>)</w:t>
      </w:r>
      <w:r w:rsidR="00756A32">
        <w:t xml:space="preserve"> mukaan</w:t>
      </w:r>
      <w:r w:rsidR="00050F9C">
        <w:t xml:space="preserve"> Oromian </w:t>
      </w:r>
      <w:r w:rsidR="00050F9C" w:rsidRPr="00BB34ED">
        <w:rPr>
          <w:b/>
        </w:rPr>
        <w:t>konfliktin yhteydessä</w:t>
      </w:r>
      <w:r w:rsidR="00756A32" w:rsidRPr="00BB34ED">
        <w:rPr>
          <w:b/>
        </w:rPr>
        <w:t xml:space="preserve"> siviileihin on kohdistunut vakavia ihmisoikeusloukkauksia</w:t>
      </w:r>
      <w:r w:rsidR="00756A32">
        <w:t>.</w:t>
      </w:r>
      <w:r w:rsidR="00050F9C">
        <w:t xml:space="preserve"> Konfliktin yhteydessä tapahtuu surmia, loukkaantumisia, pakkosiirtymisiä, ryöstelyä ja</w:t>
      </w:r>
      <w:r w:rsidR="00E966AC">
        <w:t xml:space="preserve"> muita</w:t>
      </w:r>
      <w:r w:rsidR="00050F9C">
        <w:t xml:space="preserve"> ihmisoikeus</w:t>
      </w:r>
      <w:r w:rsidR="002A04DD">
        <w:t>rikkomuksia</w:t>
      </w:r>
      <w:r w:rsidR="00050F9C">
        <w:t>.</w:t>
      </w:r>
      <w:r w:rsidR="00756A32">
        <w:t xml:space="preserve"> Siviilit ovat joutuneet vakavien ihmisoikeusloukkausten kohteeksi sotilaallisissa yhteenotoissa sekä Oromiassa toimivien aseellisten ryhmien ja hallituksen turvallisuusjoukkojen hyökkäyksissä eri osissa Oromiaa. Siviilit ovat lisääntyvissä määrin joutuneet myös kohteiksi </w:t>
      </w:r>
      <w:r w:rsidR="005715BE">
        <w:t xml:space="preserve">sotilaallisissa yhteenotoissa ja tarkoituksellisissa hyökkäyksissä, joissa on osallisina turvallisuusjoukkoja ja aseellisia ryhmiä. Taisteluiden ja siviileihin kohdistuneiden hyökkäysten seurauksena siviilejä on kuollut, loukkaantunut ja joutunut pakenemaan kodeistaan. Lisäksi </w:t>
      </w:r>
      <w:r w:rsidR="00F80A1C">
        <w:t>siviili-infrastruktuurille ja julkisille palveluille</w:t>
      </w:r>
      <w:r w:rsidR="005715BE">
        <w:t xml:space="preserve"> on </w:t>
      </w:r>
      <w:r w:rsidR="00F80A1C">
        <w:t>aiheutettu vahinkoa,</w:t>
      </w:r>
      <w:r w:rsidR="005715BE">
        <w:t xml:space="preserve"> ja maaseutukyliä ja -kaupunkeja on tuhottu osittain tai kokonaan.</w:t>
      </w:r>
      <w:r w:rsidR="00160C9E">
        <w:rPr>
          <w:rStyle w:val="Alaviitteenviite"/>
        </w:rPr>
        <w:footnoteReference w:id="343"/>
      </w:r>
    </w:p>
    <w:p w:rsidR="005C6752" w:rsidRDefault="00050F9C" w:rsidP="0007418F">
      <w:r>
        <w:t>EHRC:n mukaan siviileihin kohdistuu väärinkäytöksiä myös tilanteissa, missä aseelliset joukot tai hallituksen turvallisuusjoukot kontrolloivat tiettyjä alueita</w:t>
      </w:r>
      <w:r w:rsidR="00F565ED">
        <w:t xml:space="preserve"> Oromiassa</w:t>
      </w:r>
      <w:r>
        <w:t xml:space="preserve">. Aseellisten ryhmien </w:t>
      </w:r>
      <w:r>
        <w:lastRenderedPageBreak/>
        <w:t>kontrolloimilla alueilla pa</w:t>
      </w:r>
      <w:r w:rsidR="003653A8">
        <w:t>i</w:t>
      </w:r>
      <w:r>
        <w:t>kallisiin asukkaisiin ja yhteisöihin vaikuttavat konfliktin ja hyökkäysten lisäksi kidnappaukset, surmat, ryöstöt sekä muut väärinkäytökset, kuten kiristys.</w:t>
      </w:r>
      <w:r w:rsidR="00EA7706">
        <w:t xml:space="preserve"> Sadattuhannet ihmiset ovat joutuneet siirtymään kotikylistään aseellisten ryhmien takia.</w:t>
      </w:r>
      <w:r>
        <w:t xml:space="preserve"> Eri ryhmät ovat kontrolloineet eri alueita eri aikoina, mikä on EHRC:n mukaan pahentanut </w:t>
      </w:r>
      <w:r w:rsidR="00F80A1C">
        <w:t>ihmisoikeusloukkauksia sekä vaikeuttanut ihmisoikeusloukkausten määrän ja esiintymisalueiden täsmällistä tutkimista.</w:t>
      </w:r>
      <w:r>
        <w:t xml:space="preserve"> Ihmisoikeusloukkauksia tapahtuu myös</w:t>
      </w:r>
      <w:r w:rsidR="00E966AC">
        <w:t xml:space="preserve"> konfliktialueiden ulkopuolella</w:t>
      </w:r>
      <w:r>
        <w:t>.</w:t>
      </w:r>
      <w:r w:rsidR="00F80A1C">
        <w:rPr>
          <w:rStyle w:val="Alaviitteenviite"/>
        </w:rPr>
        <w:footnoteReference w:id="344"/>
      </w:r>
    </w:p>
    <w:p w:rsidR="00FF7B92" w:rsidRDefault="004549A4" w:rsidP="0007418F">
      <w:r>
        <w:t>EH</w:t>
      </w:r>
      <w:r w:rsidR="00A94836">
        <w:t>R</w:t>
      </w:r>
      <w:r>
        <w:t>C:n mukaan Oromiassa tapahtuu tarkoituksellisesti siviileihin kohd</w:t>
      </w:r>
      <w:r w:rsidR="00ED2A14">
        <w:t>ennettuja</w:t>
      </w:r>
      <w:r>
        <w:t xml:space="preserve"> hyökkäyksiä etenkin etnisyyden</w:t>
      </w:r>
      <w:r w:rsidR="002A04DD">
        <w:t xml:space="preserve"> ja</w:t>
      </w:r>
      <w:r>
        <w:t xml:space="preserve"> poliittisen mielipiteen perusteella</w:t>
      </w:r>
      <w:r w:rsidR="002A04DD">
        <w:t>. Siviileihin on kohdistunut laittomia kuolemantuottamuksia, laittomia ja mielivaltaisia pidätyksiä sekä epäiltyjen kidutusta hallituksen turvallisuusjoukkojen toimesta siitä hyvästä, että on tuettu jotakin aseellista ryhmää.</w:t>
      </w:r>
      <w:r w:rsidR="004B00F4">
        <w:t xml:space="preserve"> </w:t>
      </w:r>
      <w:r w:rsidR="002A04DD">
        <w:t>Myös ilmaiskuja on tapahtunut lähellä siviilialueita ilman kunnollista tutkintaa.</w:t>
      </w:r>
      <w:r w:rsidR="002A04DD">
        <w:rPr>
          <w:rStyle w:val="Alaviitteenviite"/>
        </w:rPr>
        <w:footnoteReference w:id="345"/>
      </w:r>
      <w:r w:rsidR="00B63ECA">
        <w:t xml:space="preserve"> </w:t>
      </w:r>
      <w:r w:rsidR="00FF7B92">
        <w:t xml:space="preserve">Landinfon maatietoraportin mukaan Oromiassa tapahtuu siviilien laittomia kuolemantuottamuksia varoituksena tai kostona sotilaallisen häviön jälkeen. Pääasiassa alueelliset turvallisuusjoukot toteuttavat laittomia </w:t>
      </w:r>
      <w:r w:rsidR="00AF4D41">
        <w:t>surmia</w:t>
      </w:r>
      <w:r w:rsidR="00FF7B92">
        <w:t xml:space="preserve"> kostotoimina kärsittyään tappioita yhteenotoissa OLA:n kanssa. Myös </w:t>
      </w:r>
      <w:proofErr w:type="gramStart"/>
      <w:r w:rsidR="00FF7B92">
        <w:t>OLA:aa</w:t>
      </w:r>
      <w:proofErr w:type="gramEnd"/>
      <w:r w:rsidR="00FF7B92">
        <w:t xml:space="preserve"> syytetään kostosurmista. Landinfon raportissa </w:t>
      </w:r>
      <w:r w:rsidR="00EA1A81">
        <w:t>siteeratun</w:t>
      </w:r>
      <w:r w:rsidR="00FF7B92">
        <w:t xml:space="preserve"> lähteen</w:t>
      </w:r>
      <w:r w:rsidR="00EA1A81">
        <w:t xml:space="preserve"> mukaan useimmat konfliktin yhteydessä tapahtuneet siviilien kuolemat liittyvät henkilöihin, jotka on yhdistetty </w:t>
      </w:r>
      <w:proofErr w:type="gramStart"/>
      <w:r w:rsidR="00EA1A81">
        <w:t>OLA:aan</w:t>
      </w:r>
      <w:proofErr w:type="gramEnd"/>
      <w:r w:rsidR="00EA1A81">
        <w:t>. Siviilejä on kuitenkin surmattu myös vain sen takia, että he elävät OLA:n toiminta-alueella.</w:t>
      </w:r>
      <w:r w:rsidR="00EA1A81">
        <w:rPr>
          <w:rStyle w:val="Alaviitteenviite"/>
        </w:rPr>
        <w:footnoteReference w:id="346"/>
      </w:r>
    </w:p>
    <w:p w:rsidR="00893437" w:rsidRDefault="00011686" w:rsidP="0007418F">
      <w:r w:rsidRPr="00011686">
        <w:t>Oromojen edunvalvontayhdistys OLLAA:n (</w:t>
      </w:r>
      <w:r w:rsidRPr="00011686">
        <w:rPr>
          <w:i/>
        </w:rPr>
        <w:t>Oromo Legacy Leadership &amp; Advocacy Association</w:t>
      </w:r>
      <w:r w:rsidRPr="00011686">
        <w:t>) raportin mukaa</w:t>
      </w:r>
      <w:r>
        <w:t>n esimerkiksi siviilit Gujin ja West Gujin maakunnissa Etelä-Oromiassa kärsivät monista ihmisoikeusloukkauksista aseellisen konfliktin takia. Gujin ja West Gujin maakunnissa on viimeisten viiden sotavuoden aikana raportoitu siviileihin kohdistuneita laittomia kuolemantuottamuksia, joukkopidätyksiä, tahdonvastaisia katoamisia, seksuaalista väkivaltaa, omaisuuden tuhoamista</w:t>
      </w:r>
      <w:r w:rsidR="00F533A5">
        <w:t>, pakkosiirtymistä</w:t>
      </w:r>
      <w:r>
        <w:t xml:space="preserve"> sekä muita ihmisoikeuksia loukkaavia tekoja.</w:t>
      </w:r>
      <w:r w:rsidR="00F533A5">
        <w:t xml:space="preserve"> Paikallisten mukaan Gujin ja West Gujin maakunnissa on surmattu satoja siviilejä eri syistä vuodesta 2019 lähtien. Siviilit ovat joutuneet siirtymään eri syistä, kuten sodan vaikutusten ja turvallisuusjoukkojen häätöjen seurauksena.</w:t>
      </w:r>
      <w:r w:rsidR="00F533A5">
        <w:rPr>
          <w:rStyle w:val="Alaviitteenviite"/>
        </w:rPr>
        <w:footnoteReference w:id="347"/>
      </w:r>
      <w:r w:rsidR="004B55C1">
        <w:t xml:space="preserve"> Myös Länsi-Oromiassa hallituksen joukkojen ja aseellisten ryhmien väliset taistelut ovat johtaneet vakaviin väärinkäytöksiin kaikkien osapuolten toimesta.</w:t>
      </w:r>
      <w:r w:rsidR="004B55C1">
        <w:rPr>
          <w:rStyle w:val="Alaviitteenviite"/>
        </w:rPr>
        <w:footnoteReference w:id="348"/>
      </w:r>
      <w:r w:rsidR="00893437">
        <w:t xml:space="preserve"> </w:t>
      </w:r>
    </w:p>
    <w:p w:rsidR="000F6CDA" w:rsidRDefault="000F6CDA" w:rsidP="0007418F">
      <w:r>
        <w:t>Addis Standardin uutislähteen mukaan Itä-Oromiassa East ja West Harargen maakunnissa on raportoitu nuorten pakkovärväystä armeijaan</w:t>
      </w:r>
      <w:r w:rsidR="00DF6E8E">
        <w:t>, johon on kuulunut</w:t>
      </w:r>
      <w:r>
        <w:t xml:space="preserve"> joukkopidätyksiä, nuorten sieppauksia tarkastuspisteillä sekä nuorten miesten ja naisten etsintöjä ovelta ovelle. Uutislähteen mukaan myös lapsia siepataan ja pakotetaan armeijaan. </w:t>
      </w:r>
      <w:r w:rsidR="00DF6E8E">
        <w:t>Alueellinen poliisi ja paikallishallinto kieltävät väitteet pakkorekrytoinnista.</w:t>
      </w:r>
      <w:r w:rsidR="00DF6E8E">
        <w:rPr>
          <w:rStyle w:val="Alaviitteenviite"/>
        </w:rPr>
        <w:footnoteReference w:id="349"/>
      </w:r>
    </w:p>
    <w:p w:rsidR="00893437" w:rsidRPr="00BB0C05" w:rsidRDefault="00BB0C05" w:rsidP="00893437">
      <w:r>
        <w:t xml:space="preserve">Etiopiassa paikalliset konfliktit haittaavat ihmisten </w:t>
      </w:r>
      <w:r w:rsidRPr="00BB34ED">
        <w:t>vapaata liikkuvuutta</w:t>
      </w:r>
      <w:r>
        <w:t>.</w:t>
      </w:r>
      <w:r>
        <w:rPr>
          <w:rStyle w:val="Alaviitteenviite"/>
        </w:rPr>
        <w:footnoteReference w:id="350"/>
      </w:r>
      <w:r>
        <w:t xml:space="preserve"> Etiopian hallitus on rajoittanut maan sisäistä liikkumista Länsi-Oromian väkivaltaisilla alueilla.</w:t>
      </w:r>
      <w:r>
        <w:rPr>
          <w:rStyle w:val="Alaviitteenviite"/>
        </w:rPr>
        <w:footnoteReference w:id="351"/>
      </w:r>
      <w:r>
        <w:t xml:space="preserve"> </w:t>
      </w:r>
      <w:r w:rsidRPr="00893437">
        <w:rPr>
          <w:i/>
        </w:rPr>
        <w:t>Freedom House</w:t>
      </w:r>
      <w:r>
        <w:t xml:space="preserve"> -järjestön raportin mukaan Oromiassa asukkaat kohtaavat mielivaltaisia </w:t>
      </w:r>
      <w:r w:rsidRPr="00BB34ED">
        <w:rPr>
          <w:b/>
        </w:rPr>
        <w:t>liikkumisrajoituksia</w:t>
      </w:r>
      <w:r>
        <w:t>, jotka toimeenpannaan toisinaan väkivalloin.</w:t>
      </w:r>
      <w:r>
        <w:rPr>
          <w:rStyle w:val="Alaviitteenviite"/>
        </w:rPr>
        <w:footnoteReference w:id="352"/>
      </w:r>
      <w:r>
        <w:t xml:space="preserve"> Liikkumisrajoitusten ja ulkonaliikkumiskieltojen yhteydessä tapahtuu pidätyksiä, vangitsemisia ja surmia.</w:t>
      </w:r>
      <w:r>
        <w:rPr>
          <w:rStyle w:val="Alaviitteenviite"/>
        </w:rPr>
        <w:footnoteReference w:id="353"/>
      </w:r>
    </w:p>
    <w:p w:rsidR="0036363C" w:rsidRDefault="0036363C" w:rsidP="005C6752">
      <w:r>
        <w:lastRenderedPageBreak/>
        <w:t xml:space="preserve">Lähteiden mukaan </w:t>
      </w:r>
      <w:r w:rsidR="00171B3A">
        <w:t xml:space="preserve">suuri osa Oromiaa on </w:t>
      </w:r>
      <w:r w:rsidR="00171B3A" w:rsidRPr="00BB0C05">
        <w:rPr>
          <w:b/>
        </w:rPr>
        <w:t>sotilaallisten hallintorakenteiden</w:t>
      </w:r>
      <w:r w:rsidR="00171B3A">
        <w:t xml:space="preserve"> eli ns. komentopaikkojen (</w:t>
      </w:r>
      <w:r w:rsidR="00171B3A" w:rsidRPr="00171B3A">
        <w:rPr>
          <w:i/>
        </w:rPr>
        <w:t>command post</w:t>
      </w:r>
      <w:r w:rsidR="00171B3A">
        <w:t>) alaisuudessa.</w:t>
      </w:r>
      <w:r w:rsidR="006D465B">
        <w:rPr>
          <w:rStyle w:val="Alaviitteenviite"/>
        </w:rPr>
        <w:footnoteReference w:id="354"/>
      </w:r>
      <w:r w:rsidR="00171B3A">
        <w:t xml:space="preserve"> Sotilaallisia komentopaikkoja</w:t>
      </w:r>
      <w:r w:rsidR="00BE0389">
        <w:t xml:space="preserve"> on</w:t>
      </w:r>
      <w:r w:rsidR="00171B3A">
        <w:t xml:space="preserve"> perustett</w:t>
      </w:r>
      <w:r w:rsidR="00BE0389">
        <w:t>u</w:t>
      </w:r>
      <w:r w:rsidR="00171B3A">
        <w:t xml:space="preserve"> Länsi- ja Etelä-Oromiaan hätätilan yhteydessä vuodesta 2019 lähtien.</w:t>
      </w:r>
      <w:r w:rsidR="00BE0389">
        <w:rPr>
          <w:rStyle w:val="Alaviitteenviite"/>
        </w:rPr>
        <w:footnoteReference w:id="355"/>
      </w:r>
      <w:r w:rsidR="00171B3A">
        <w:t xml:space="preserve"> Komentopaikat on virallisesti lakkautettu, mutta lähteiden mukaan </w:t>
      </w:r>
      <w:r w:rsidR="00BE0389">
        <w:t>osa niistä on</w:t>
      </w:r>
      <w:r w:rsidR="00171B3A">
        <w:t xml:space="preserve"> edelleen toiminnassa joillakin Oromian alueilla hätätilan päättymisestä huolimatta.</w:t>
      </w:r>
      <w:r w:rsidR="00BE0389">
        <w:rPr>
          <w:rStyle w:val="Alaviitteenviite"/>
        </w:rPr>
        <w:footnoteReference w:id="356"/>
      </w:r>
      <w:r w:rsidR="00171B3A">
        <w:t xml:space="preserve"> </w:t>
      </w:r>
      <w:r w:rsidR="006D465B">
        <w:t>Sotilaallisen komennon alla olevia</w:t>
      </w:r>
      <w:r w:rsidR="00171B3A">
        <w:t xml:space="preserve"> komentopaikkoja kontrolloivat liittovaltion, osavaltion ja paikalliset turvallisuusjoukot, </w:t>
      </w:r>
      <w:r w:rsidR="006D465B">
        <w:t>joilla on laajat valtuudet muun muassa asettaa ulkonaliikkumiskieltoja, rajoittaa liikkumisvapautta</w:t>
      </w:r>
      <w:r w:rsidR="00BE0389">
        <w:t xml:space="preserve"> ja</w:t>
      </w:r>
      <w:r w:rsidR="006D465B">
        <w:t xml:space="preserve"> toteuttaa pidätyksiä.</w:t>
      </w:r>
      <w:r w:rsidR="006D465B">
        <w:rPr>
          <w:rStyle w:val="Alaviitteenviite"/>
        </w:rPr>
        <w:footnoteReference w:id="357"/>
      </w:r>
      <w:r w:rsidR="00BE0389">
        <w:t xml:space="preserve"> YK:n turvallisuusneuvoston raportin </w:t>
      </w:r>
      <w:r w:rsidR="00BB0C05">
        <w:t>mukaan todistajat Länsi-Oromiassa ovat kertoneet meneillään olevista mielivaltaisista liikkumisrajoituksista, mukaan lukien ulkonaliikkumiskielloista, terveydenhoitoon pääsyn epäämis</w:t>
      </w:r>
      <w:r w:rsidR="001F1FFB">
        <w:t>es</w:t>
      </w:r>
      <w:r w:rsidR="00BB0C05">
        <w:t>tä, aseettomien asukkaiden ampumisista sekä mielivaltaisista pidätyksistä ja vangitsemisista. Muita komentopaikkojen alaisuudessa tapahtuneita rikkomuksia ovat laittomat kuolemantuottamukset, raiskaukset ja siviilien omaisuuden tuhoaminen.</w:t>
      </w:r>
      <w:r w:rsidR="00BB0C05">
        <w:rPr>
          <w:rStyle w:val="Alaviitteenviite"/>
        </w:rPr>
        <w:footnoteReference w:id="358"/>
      </w:r>
    </w:p>
    <w:p w:rsidR="005A2DFE" w:rsidRDefault="006131EA" w:rsidP="005C6752">
      <w:r>
        <w:t>Kansainvälisen Etiopian ihmisoikeus</w:t>
      </w:r>
      <w:r w:rsidR="00A94836">
        <w:t xml:space="preserve">tilanteen </w:t>
      </w:r>
      <w:r>
        <w:t xml:space="preserve">asiantuntijoiden komission mukaan on perusteltua uskoa, että </w:t>
      </w:r>
      <w:r w:rsidRPr="00BB34ED">
        <w:rPr>
          <w:b/>
        </w:rPr>
        <w:t>Etiopian puolustusvoimat ja Oromian alueelliset viranomaiset ovat syyllistyneet Oromiassa vakaviin ihmisoikeusrikkomuksiin</w:t>
      </w:r>
      <w:r>
        <w:t xml:space="preserve">, jotka loukkaavat oikeutta elämään </w:t>
      </w:r>
      <w:r w:rsidR="00A94836">
        <w:t>ja</w:t>
      </w:r>
      <w:r>
        <w:t xml:space="preserve"> rikkovat kidutuksen ja kaltoinkohtelun kieltoa sekä mielivaltaisen pidätyksen ja vangitsemisen kieltoa.</w:t>
      </w:r>
      <w:r>
        <w:rPr>
          <w:rStyle w:val="Alaviitteenviite"/>
        </w:rPr>
        <w:footnoteReference w:id="359"/>
      </w:r>
      <w:r w:rsidR="00A94836">
        <w:t xml:space="preserve"> </w:t>
      </w:r>
      <w:r w:rsidR="00DC4332">
        <w:t>Landinfon maatietoraportin mukaan turvallisuusjoukot toimivat mielivaltaisesti OLA:n toiminta-alueilla, ja syyllistyvät joukkopidätyksiin, laittomiin kuolemantuottamuksiin ja mielivaltaiseen väkivaltaan. Raportin mukaan</w:t>
      </w:r>
      <w:r w:rsidR="00EE57D2">
        <w:t xml:space="preserve"> suurin osa</w:t>
      </w:r>
      <w:r w:rsidR="00DC4332">
        <w:t xml:space="preserve"> pidätyksi</w:t>
      </w:r>
      <w:r w:rsidR="00EE57D2">
        <w:t>st</w:t>
      </w:r>
      <w:r w:rsidR="00DC4332">
        <w:t>ä</w:t>
      </w:r>
      <w:r w:rsidR="00EE57D2">
        <w:t xml:space="preserve"> ja laittomista kuolemantuottamuksista</w:t>
      </w:r>
      <w:r w:rsidR="00DC4332">
        <w:t xml:space="preserve"> tapahtuu</w:t>
      </w:r>
      <w:r w:rsidR="00EE57D2">
        <w:t xml:space="preserve"> ensisijaisesti</w:t>
      </w:r>
      <w:r w:rsidR="00DC4332">
        <w:t xml:space="preserve"> aktiivisilla </w:t>
      </w:r>
      <w:r w:rsidR="00EE57D2">
        <w:t>konfliktialueilla, eli</w:t>
      </w:r>
      <w:r w:rsidR="00DC4332">
        <w:t xml:space="preserve"> pääasiassa Oromian länsi- ja eteläosissa.</w:t>
      </w:r>
      <w:r w:rsidR="00DC4332">
        <w:rPr>
          <w:rStyle w:val="Alaviitteenviite"/>
        </w:rPr>
        <w:footnoteReference w:id="360"/>
      </w:r>
      <w:r w:rsidR="00893437">
        <w:t xml:space="preserve"> </w:t>
      </w:r>
      <w:r w:rsidR="00691B5D">
        <w:t>Alankomaiden ulkoministeriön maatietoraportissa konsultoitujen l</w:t>
      </w:r>
      <w:r w:rsidR="005A2DFE">
        <w:t>uottamuksellisten lähteiden mukaan viranomaisten toteuttamia ihmisoikeusloukkauksia on esiintynyt pääasiassa Oromian maaseutualueilla sekä</w:t>
      </w:r>
      <w:r w:rsidR="00893437">
        <w:t xml:space="preserve"> kiivaimpien taisteluiden</w:t>
      </w:r>
      <w:r w:rsidR="005A2DFE">
        <w:t xml:space="preserve"> alueilla</w:t>
      </w:r>
      <w:r w:rsidR="00893437">
        <w:t xml:space="preserve"> ja OLA:n vaikutusalueilla</w:t>
      </w:r>
      <w:r w:rsidR="005A2DFE">
        <w:t>.</w:t>
      </w:r>
      <w:r w:rsidR="005A2DFE">
        <w:rPr>
          <w:rStyle w:val="Alaviitteenviite"/>
        </w:rPr>
        <w:footnoteReference w:id="361"/>
      </w:r>
    </w:p>
    <w:p w:rsidR="00C73DB6" w:rsidRDefault="004B55C1" w:rsidP="005C6752">
      <w:r>
        <w:t xml:space="preserve">Oromiassa </w:t>
      </w:r>
      <w:r w:rsidR="007C6231">
        <w:t>siviiliväestöä epäillään</w:t>
      </w:r>
      <w:r w:rsidR="0052086B">
        <w:t xml:space="preserve"> yhteyksistä OLA:aan</w:t>
      </w:r>
      <w:r w:rsidR="007C6231">
        <w:t>,</w:t>
      </w:r>
      <w:r w:rsidR="000F6CDA">
        <w:t xml:space="preserve"> ja sen seurauksena</w:t>
      </w:r>
      <w:r w:rsidR="007C6231">
        <w:t xml:space="preserve"> väestöön kohdistuu</w:t>
      </w:r>
      <w:r w:rsidR="000F6CDA">
        <w:t xml:space="preserve"> ratsioita</w:t>
      </w:r>
      <w:r w:rsidR="00A94836">
        <w:t>.</w:t>
      </w:r>
      <w:r w:rsidR="0052086B">
        <w:rPr>
          <w:rStyle w:val="Alaviitteenviite"/>
        </w:rPr>
        <w:footnoteReference w:id="362"/>
      </w:r>
      <w:r w:rsidR="007C6231">
        <w:t xml:space="preserve"> </w:t>
      </w:r>
      <w:r w:rsidR="00AD52E1">
        <w:t xml:space="preserve">Useiden lähteiden mukaan </w:t>
      </w:r>
      <w:r w:rsidR="00AD52E1" w:rsidRPr="0064274F">
        <w:rPr>
          <w:b/>
        </w:rPr>
        <w:t>OLA:n epäiltyihin jäseniin ja tukijoihin</w:t>
      </w:r>
      <w:r w:rsidR="00AD52E1">
        <w:t xml:space="preserve"> sekä oletettujen jäsenien sukulaisiin kohdistuu ihmisoikeusloukkauksia, kuten pidätyksiä</w:t>
      </w:r>
      <w:r w:rsidR="00FF7B92">
        <w:t xml:space="preserve"> ja vangitsemisia</w:t>
      </w:r>
      <w:r w:rsidR="00AD52E1">
        <w:t xml:space="preserve"> </w:t>
      </w:r>
      <w:r w:rsidR="00FF7B92">
        <w:t>sekä</w:t>
      </w:r>
      <w:r w:rsidR="00AD52E1">
        <w:t xml:space="preserve"> laittomia kuolemantuottamuksia hallituksen turvallisuusjoukkojen toimesta.</w:t>
      </w:r>
      <w:r w:rsidR="00AD52E1">
        <w:rPr>
          <w:rStyle w:val="Alaviitteenviite"/>
        </w:rPr>
        <w:footnoteReference w:id="363"/>
      </w:r>
      <w:r w:rsidR="007C6231">
        <w:t xml:space="preserve"> </w:t>
      </w:r>
      <w:r w:rsidR="00AD52E1">
        <w:t>Hallituksen turvallisuusjoukot ovat pidättäneet</w:t>
      </w:r>
      <w:r w:rsidR="00175CA3">
        <w:t>, vanginneet</w:t>
      </w:r>
      <w:r w:rsidR="00AD52E1">
        <w:t xml:space="preserve"> ja teloittaneet oromo-siviilejä, joita on syytetty yhteyksistä OLA:aan.</w:t>
      </w:r>
      <w:r w:rsidR="00AD52E1">
        <w:rPr>
          <w:rStyle w:val="Alaviitteenviite"/>
        </w:rPr>
        <w:footnoteReference w:id="364"/>
      </w:r>
      <w:r w:rsidR="00AD52E1">
        <w:t xml:space="preserve"> Pidätettyihin on kohdistunut kidutusta ja kaltoinkohtelua.</w:t>
      </w:r>
      <w:r w:rsidR="00AD52E1">
        <w:rPr>
          <w:rStyle w:val="Alaviitteenviite"/>
        </w:rPr>
        <w:footnoteReference w:id="365"/>
      </w:r>
      <w:r w:rsidR="00AD52E1">
        <w:t xml:space="preserve"> </w:t>
      </w:r>
      <w:r w:rsidR="00175CA3">
        <w:t>Myös OLA:n epäiltyjen jäsenien perheenjäseniä on pidätetty ja vangittu, ja pidätetyt naiset ovat kokeneet seksuaalista väkivaltaa.</w:t>
      </w:r>
      <w:r w:rsidR="00175CA3">
        <w:rPr>
          <w:rStyle w:val="Alaviitteenviite"/>
        </w:rPr>
        <w:footnoteReference w:id="366"/>
      </w:r>
      <w:r w:rsidR="007C6231">
        <w:t xml:space="preserve"> Viiden sotavuoden aikana on raportoitu useista hallituksen </w:t>
      </w:r>
      <w:r w:rsidR="001D3D03">
        <w:t>turvallisuus</w:t>
      </w:r>
      <w:r w:rsidR="007C6231">
        <w:t>joukkojen toteuttamista teloituksista sen perusteella, että henkilöä on syytetty OLA:n</w:t>
      </w:r>
      <w:r w:rsidR="001D3D03">
        <w:t xml:space="preserve"> jäsenyydestä tai</w:t>
      </w:r>
      <w:r w:rsidR="007C6231">
        <w:t xml:space="preserve"> tukemisesta.</w:t>
      </w:r>
      <w:r w:rsidR="007C6231">
        <w:rPr>
          <w:rStyle w:val="Alaviitteenviite"/>
        </w:rPr>
        <w:footnoteReference w:id="367"/>
      </w:r>
      <w:r w:rsidR="007C6231">
        <w:t xml:space="preserve"> Landinfon maatietoraportin analyysin mukaan </w:t>
      </w:r>
      <w:r w:rsidR="007C6231">
        <w:lastRenderedPageBreak/>
        <w:t>turvallisuusjoukkojen toimia OLA-yhteyksistä epäiltyjä henkilöitä vastaan tapahtuu pääasiassa Oromian alueilla, missä OLA on sotilaallisesti aktiivinen, kuten Länsi- ja Etelä-Oromiassa.</w:t>
      </w:r>
      <w:r w:rsidR="007C6231">
        <w:rPr>
          <w:rStyle w:val="Alaviitteenviite"/>
        </w:rPr>
        <w:footnoteReference w:id="368"/>
      </w:r>
    </w:p>
    <w:p w:rsidR="00175CA3" w:rsidRDefault="00173CC8" w:rsidP="005C6752">
      <w:r>
        <w:t xml:space="preserve">Landinfon maatietoraportin mukaan yleisin syy pidätyksille Oromiassa on todellinen tai oletettu OLA:n tukeminen. </w:t>
      </w:r>
      <w:r w:rsidR="00C73DB6">
        <w:t xml:space="preserve">Landinfon lähteisiin perustuvan arvion mukaan henkilöt, joilla oletetaan olevan yhteyksiä </w:t>
      </w:r>
      <w:proofErr w:type="gramStart"/>
      <w:r w:rsidR="00C73DB6">
        <w:t>OLA:aan</w:t>
      </w:r>
      <w:proofErr w:type="gramEnd"/>
      <w:r w:rsidR="00C73DB6">
        <w:t xml:space="preserve"> alueilla, missä OLA on aktiivisessa aseellisessa konfliktissa Etiopian turvallisuusjoukkojen kanssa, ovat kaikista alttein ryhmä viranomaisten reaktioille</w:t>
      </w:r>
      <w:r w:rsidR="000E6DE5">
        <w:t xml:space="preserve"> Oromiassa</w:t>
      </w:r>
      <w:r w:rsidR="00C73DB6">
        <w:t xml:space="preserve">. Näillä alueilla ihmisillä on riski altistua sekä pidätyksille että vähemmässä määrin myös mielivaltaisille teloituksille. </w:t>
      </w:r>
      <w:r w:rsidR="00175CA3">
        <w:t xml:space="preserve">Landinfon maatietoraportin analyysin mukaan aktiivisen aseellisen kapinan alueilla kynnys syyttää ihmisiä OLA:n tukemisesta vaikuttaa olevan melko matala. </w:t>
      </w:r>
      <w:r w:rsidR="00DC4332">
        <w:t>Raportin mukaan jokainen OLA:n tukemisesta epäilty henkilö voidaan vangita OLA:n aktiivisilla kapinallisalueilla</w:t>
      </w:r>
      <w:r w:rsidR="000E6DE5">
        <w:t>,</w:t>
      </w:r>
      <w:r w:rsidR="00DC4332">
        <w:t xml:space="preserve"> eli pääasiassa Wellegan ja Gujien maakunnissa. </w:t>
      </w:r>
      <w:r w:rsidR="00175CA3">
        <w:t xml:space="preserve">Turvallisuusjoukkojen toimet voivat kohdistua tiettyihin yksilöihin tai kollektiivisesti paikallisväestöön, etenkin sotilasoperaatioiden yhteydessä </w:t>
      </w:r>
      <w:r w:rsidR="00EE57D2">
        <w:t>konflikti</w:t>
      </w:r>
      <w:r w:rsidR="00175CA3">
        <w:t xml:space="preserve">alueilla, missä paikallisväestön tiedetään sympatisoivan </w:t>
      </w:r>
      <w:proofErr w:type="gramStart"/>
      <w:r w:rsidR="00175CA3">
        <w:t>OLA:aa</w:t>
      </w:r>
      <w:proofErr w:type="gramEnd"/>
      <w:r w:rsidR="00175CA3">
        <w:t>.</w:t>
      </w:r>
      <w:r w:rsidR="00175CA3">
        <w:rPr>
          <w:rStyle w:val="Alaviitteenviite"/>
        </w:rPr>
        <w:footnoteReference w:id="369"/>
      </w:r>
    </w:p>
    <w:p w:rsidR="007C6231" w:rsidRDefault="007C6231" w:rsidP="007C6231">
      <w:r>
        <w:t>Etiopian hallitus on luokitellut OLA:n terroristijärjestöksi, minkä seurauksena OLA:n toimintaan osallistuviin henkilöihin pätee terrorismilainsäädäntö, joka antaa viranomaisille enemmän valtuuksia ja mahdollistaa ankarammat rangaistukset, kuin tavallinen lainsäädäntö.</w:t>
      </w:r>
      <w:r>
        <w:rPr>
          <w:rStyle w:val="Alaviitteenviite"/>
        </w:rPr>
        <w:footnoteReference w:id="370"/>
      </w:r>
    </w:p>
    <w:p w:rsidR="00D73BC5" w:rsidRDefault="00B95179" w:rsidP="00B95179">
      <w:r w:rsidRPr="000E6DE5">
        <w:rPr>
          <w:i/>
        </w:rPr>
        <w:t>Freedom House</w:t>
      </w:r>
      <w:r>
        <w:t xml:space="preserve"> -järjestön raportin mukaan taistelu </w:t>
      </w:r>
      <w:proofErr w:type="gramStart"/>
      <w:r>
        <w:t>OLA:aa</w:t>
      </w:r>
      <w:proofErr w:type="gramEnd"/>
      <w:r>
        <w:t xml:space="preserve"> vastaan sekä </w:t>
      </w:r>
      <w:r w:rsidRPr="0064274F">
        <w:rPr>
          <w:b/>
        </w:rPr>
        <w:t xml:space="preserve">opposition jäsenien ratsiat </w:t>
      </w:r>
      <w:r>
        <w:t>ovat rajoittaneet oromo-kansan poliittisia oikeuksia.</w:t>
      </w:r>
      <w:r>
        <w:rPr>
          <w:rStyle w:val="Alaviitteenviite"/>
        </w:rPr>
        <w:footnoteReference w:id="371"/>
      </w:r>
      <w:r w:rsidR="00D91763">
        <w:t xml:space="preserve"> </w:t>
      </w:r>
      <w:r>
        <w:t xml:space="preserve">Landinfon maatietoraportin mukaan Etiopian liittovaltion viranomaiset valvovat Oromiassa tarkasti korkean profiilin poliitikoita ja terroristiepäiltyjä. Valvonnan kohteena on poliittisten puolueiden johtohenkilöitä, korkean profiilin aktivisteja ja henkilöitä sekä </w:t>
      </w:r>
      <w:proofErr w:type="gramStart"/>
      <w:r>
        <w:t>OLA:aan</w:t>
      </w:r>
      <w:proofErr w:type="gramEnd"/>
      <w:r>
        <w:t xml:space="preserve"> tai muihin aseellisiin ryhmiin liittyviä henkilöitä.</w:t>
      </w:r>
      <w:r w:rsidR="00173CC8">
        <w:t xml:space="preserve"> Landinfon analyysin mukaan lähteiden perusteella on selvää, että Oromiassa tuhannet ihmiset ovat vangittuina poliittiseen oppositiotoimintaan liittyvistä syistä, kuten aktivismin, poliittisen puolueen jäsenyyden, oletetun tai todellisen OLA:n tukemisen tai yleisen poliittisen oppositiotoiminnan seurauksena. Landinfon raportin mukaan pidätysten tai laittomien vangitsemisten määrästä</w:t>
      </w:r>
      <w:r w:rsidR="001F1FFB">
        <w:t xml:space="preserve"> ei ole varmaa tietoa</w:t>
      </w:r>
      <w:r w:rsidR="00173CC8">
        <w:t>.</w:t>
      </w:r>
      <w:r>
        <w:rPr>
          <w:rStyle w:val="Alaviitteenviite"/>
        </w:rPr>
        <w:footnoteReference w:id="372"/>
      </w:r>
    </w:p>
    <w:p w:rsidR="00FB4B8F" w:rsidRDefault="000E6DE5" w:rsidP="00B95179">
      <w:r>
        <w:t>EHRC:n raportin mukaan poliittisten oppositiopuolueiden jäseniin kohdistuu Oromiassa turvallisuusjoukkojen pidätyksiä ja tahdonvastaisia katoamisia.</w:t>
      </w:r>
      <w:r>
        <w:rPr>
          <w:rStyle w:val="Alaviitteenviite"/>
        </w:rPr>
        <w:footnoteReference w:id="373"/>
      </w:r>
      <w:r>
        <w:t xml:space="preserve"> </w:t>
      </w:r>
      <w:r w:rsidR="00FB4B8F">
        <w:t>Landinfon tulkinnan mukaan poliittisiin oppositiopuolueisiin yhdistettäviin henkilöihin kohdistuvia toimia esiintyy ensisijaisesti kansalaislevottomuuksien kuten vaalien yhteydessä.</w:t>
      </w:r>
      <w:r w:rsidR="00FB4B8F">
        <w:rPr>
          <w:rStyle w:val="Alaviitteenviite"/>
        </w:rPr>
        <w:footnoteReference w:id="374"/>
      </w:r>
      <w:r w:rsidR="00FB4B8F">
        <w:t xml:space="preserve"> Alankomaiden ulkoministeriön maatietoraporti</w:t>
      </w:r>
      <w:r w:rsidR="0095472E">
        <w:t>ssa konsultoitujen lähteiden</w:t>
      </w:r>
      <w:r w:rsidR="00FB4B8F">
        <w:t xml:space="preserve"> mukaan Oromian poliittisten oppositiopuolueiden jäsenillä tai kannattajilla ei ole syytä odottaa ongelmia liittovaltion viranomaisten kanssa.</w:t>
      </w:r>
      <w:r w:rsidR="00FB4B8F">
        <w:rPr>
          <w:rStyle w:val="Alaviitteenviite"/>
        </w:rPr>
        <w:footnoteReference w:id="375"/>
      </w:r>
    </w:p>
    <w:p w:rsidR="00B95179" w:rsidRDefault="00173CC8" w:rsidP="00B95179">
      <w:r>
        <w:t>Landinfon maatietoraportin mukaan ero OLA:n</w:t>
      </w:r>
      <w:r w:rsidR="00E202AB">
        <w:t xml:space="preserve"> aseellisen ryhmän</w:t>
      </w:r>
      <w:r>
        <w:t xml:space="preserve"> ja OLF:n</w:t>
      </w:r>
      <w:r w:rsidR="00E202AB">
        <w:t xml:space="preserve"> poliittisen puolueen</w:t>
      </w:r>
      <w:r>
        <w:t xml:space="preserve"> välillä on häilyvä. Viranomaiset tulkitsevat monesti tuen OLF-puol</w:t>
      </w:r>
      <w:r w:rsidR="00FB4B8F">
        <w:t>u</w:t>
      </w:r>
      <w:r>
        <w:t>eelle myös tueksi OLA:lle.</w:t>
      </w:r>
      <w:r>
        <w:rPr>
          <w:rStyle w:val="Alaviitteenviite"/>
        </w:rPr>
        <w:footnoteReference w:id="376"/>
      </w:r>
      <w:r w:rsidR="00D91763">
        <w:t xml:space="preserve"> </w:t>
      </w:r>
      <w:r w:rsidR="00B95179" w:rsidRPr="000E6DE5">
        <w:rPr>
          <w:i/>
        </w:rPr>
        <w:t>Freedom House</w:t>
      </w:r>
      <w:r w:rsidR="00B95179">
        <w:t xml:space="preserve"> -järjestön raportin mukaan Etiopian hallitus on käyttänyt OLA:n listaamista terroristijärjestöksi myös välineenä </w:t>
      </w:r>
      <w:r w:rsidR="00BF07DD">
        <w:t>toimia</w:t>
      </w:r>
      <w:r w:rsidR="00B95179">
        <w:t xml:space="preserve"> väkivallattomia opposition jäseniä ja kannattajia vastaan Oromiassa sillä verukkeella, että ne olisivat sidoksissa OLA:aan eli ”terroristeihin”.</w:t>
      </w:r>
      <w:r w:rsidR="00B95179">
        <w:rPr>
          <w:rStyle w:val="Alaviitteenviite"/>
        </w:rPr>
        <w:footnoteReference w:id="377"/>
      </w:r>
      <w:r w:rsidR="00D91763">
        <w:t xml:space="preserve"> Ihmisoikeusraporttien mukaan OLF-oppositiopuolueen</w:t>
      </w:r>
      <w:r w:rsidR="00BF07DD">
        <w:t xml:space="preserve"> seitsemän</w:t>
      </w:r>
      <w:r w:rsidR="00D91763">
        <w:t xml:space="preserve"> johtojäsentä ovat olleet </w:t>
      </w:r>
      <w:r w:rsidR="00D91763">
        <w:lastRenderedPageBreak/>
        <w:t>pidätettyinä</w:t>
      </w:r>
      <w:r w:rsidR="001378D3">
        <w:t xml:space="preserve"> Etiopiassa</w:t>
      </w:r>
      <w:r w:rsidR="00D91763">
        <w:t xml:space="preserve"> vuodesta 2020 lähtien siitä huolimatta, että oikeus on määrännyt heidät vapautettaviksi.</w:t>
      </w:r>
      <w:r w:rsidR="00D91763">
        <w:rPr>
          <w:rStyle w:val="Alaviitteenviite"/>
        </w:rPr>
        <w:footnoteReference w:id="378"/>
      </w:r>
      <w:r w:rsidR="00D91763">
        <w:t xml:space="preserve"> Viranomaiset eivät ole tarjonneet laillisia perusteita heidän pitkäaikaiselle pidätykselleen ilman syytteiden nostamista.</w:t>
      </w:r>
      <w:r w:rsidR="00D91763">
        <w:rPr>
          <w:rStyle w:val="Alaviitteenviite"/>
        </w:rPr>
        <w:footnoteReference w:id="379"/>
      </w:r>
    </w:p>
    <w:p w:rsidR="00D91763" w:rsidRDefault="00381499" w:rsidP="00B95179">
      <w:r>
        <w:t>Addis Standardin uutislähteen mukaan poliittiseen toimintaan perustuvia pidätyksiä toteutetaan Oromiassa ilman laillista prosessia tai oikeuden määräystä.</w:t>
      </w:r>
      <w:r>
        <w:rPr>
          <w:rStyle w:val="Alaviitteenviite"/>
        </w:rPr>
        <w:footnoteReference w:id="380"/>
      </w:r>
      <w:r>
        <w:t xml:space="preserve"> Monia mielivaltaisesti pidätettyjä oromoja vastaan ei ole nostettu virallisia syytteitä</w:t>
      </w:r>
      <w:r w:rsidR="00E202AB">
        <w:t>,</w:t>
      </w:r>
      <w:r w:rsidR="00D91763">
        <w:t xml:space="preserve"> heille</w:t>
      </w:r>
      <w:r w:rsidR="00E202AB">
        <w:t xml:space="preserve"> ei</w:t>
      </w:r>
      <w:r>
        <w:t xml:space="preserve"> ole järjestetty oikeuskäsittelyä</w:t>
      </w:r>
      <w:r w:rsidR="00E202AB">
        <w:t xml:space="preserve"> ja heitä</w:t>
      </w:r>
      <w:r w:rsidR="00D91763">
        <w:t xml:space="preserve"> on pidetty pidätettyinä pitkitettyjä aikoja</w:t>
      </w:r>
      <w:r>
        <w:t>.</w:t>
      </w:r>
      <w:r>
        <w:rPr>
          <w:rStyle w:val="Alaviitteenviite"/>
        </w:rPr>
        <w:footnoteReference w:id="381"/>
      </w:r>
      <w:r w:rsidR="00D91763">
        <w:t xml:space="preserve"> </w:t>
      </w:r>
      <w:r>
        <w:t xml:space="preserve">Uutislähteen mukaan Oromian osavaltiossa </w:t>
      </w:r>
      <w:r w:rsidR="00D91763">
        <w:t>yleinen toimintamalli on</w:t>
      </w:r>
      <w:r>
        <w:t xml:space="preserve"> pitää ihmisiä vangittuina oikeuden vapauttavasta tuomiosta huolimatta</w:t>
      </w:r>
      <w:r w:rsidR="00D91763">
        <w:t>,</w:t>
      </w:r>
      <w:r>
        <w:t xml:space="preserve"> </w:t>
      </w:r>
      <w:r w:rsidR="00BF07DD">
        <w:t>minkä lisäksi</w:t>
      </w:r>
      <w:r>
        <w:t xml:space="preserve"> ihmisiä on kadonnut poliisin vankeudessa.</w:t>
      </w:r>
      <w:r>
        <w:rPr>
          <w:rStyle w:val="Alaviitteenviite"/>
        </w:rPr>
        <w:footnoteReference w:id="382"/>
      </w:r>
      <w:r w:rsidR="00D91763">
        <w:t xml:space="preserve"> </w:t>
      </w:r>
    </w:p>
    <w:p w:rsidR="00B95179" w:rsidRDefault="00D355CF" w:rsidP="005C6752">
      <w:r>
        <w:t>Etiopian nykyhallinto</w:t>
      </w:r>
      <w:r w:rsidR="00BF07DD">
        <w:t>on</w:t>
      </w:r>
      <w:r>
        <w:t xml:space="preserve"> kohdistuu merkittävää poliittista vastustusta Oromiassa etenkin oromonationalistien taholta.</w:t>
      </w:r>
      <w:r>
        <w:rPr>
          <w:rStyle w:val="Alaviitteenviite"/>
        </w:rPr>
        <w:footnoteReference w:id="383"/>
      </w:r>
      <w:r>
        <w:t xml:space="preserve"> </w:t>
      </w:r>
      <w:r w:rsidR="00B95179">
        <w:t>Ihmisoikeusraporttien mukaan Etiopian hallitus ja viranomaiset pyrkivät vaientamaan kriittiset äänet, kuten poliittisen opposition ja kansalaisyhteiskunnan.</w:t>
      </w:r>
      <w:r w:rsidR="00B95179">
        <w:rPr>
          <w:rStyle w:val="Alaviitteenviite"/>
        </w:rPr>
        <w:footnoteReference w:id="384"/>
      </w:r>
      <w:r w:rsidR="00B95179">
        <w:t xml:space="preserve"> Hallituksen ratsiat kriittisiä ja </w:t>
      </w:r>
      <w:r w:rsidR="0036363C">
        <w:t>vastakkaisia</w:t>
      </w:r>
      <w:r w:rsidR="00B95179">
        <w:t xml:space="preserve"> </w:t>
      </w:r>
      <w:r w:rsidR="001378D3">
        <w:t>kantoja esittäviä</w:t>
      </w:r>
      <w:r w:rsidR="00B95179">
        <w:t xml:space="preserve"> vastaan ovat rajoittaneet kokoontumisvapautta koko Etiopiassa.</w:t>
      </w:r>
      <w:r w:rsidR="00B95179">
        <w:rPr>
          <w:rStyle w:val="Alaviitteenviite"/>
        </w:rPr>
        <w:footnoteReference w:id="385"/>
      </w:r>
    </w:p>
    <w:p w:rsidR="00553E32" w:rsidRDefault="00553E32" w:rsidP="00F77746">
      <w:r>
        <w:t xml:space="preserve">Oromiassa </w:t>
      </w:r>
      <w:r w:rsidRPr="0064274F">
        <w:rPr>
          <w:b/>
        </w:rPr>
        <w:t xml:space="preserve">aseelliset ryhmät ovat osallisina </w:t>
      </w:r>
      <w:r w:rsidR="00BF07DD">
        <w:rPr>
          <w:b/>
        </w:rPr>
        <w:t>oikeudenloukkauksissa</w:t>
      </w:r>
      <w:r>
        <w:t>, kuten katoamisissa, kidutuksessa, mielivaltaisissa vapaudenriistoissa ja muissa väärinkäytösten muodoissa. EHRC</w:t>
      </w:r>
      <w:r w:rsidR="000E6DE5">
        <w:t xml:space="preserve"> raportoi loppuvuonna 2023, että</w:t>
      </w:r>
      <w:r>
        <w:t xml:space="preserve"> aseellisten ryhmien toteuttamat hyökkäykset ja sieppaukset ovat lisääntyneet hälyttävästi Oromiassa.</w:t>
      </w:r>
      <w:r>
        <w:rPr>
          <w:rStyle w:val="Alaviitteenviite"/>
        </w:rPr>
        <w:footnoteReference w:id="386"/>
      </w:r>
    </w:p>
    <w:p w:rsidR="00F77746" w:rsidRDefault="00F77746" w:rsidP="00F77746">
      <w:r>
        <w:t>Oromiassa esiintyy OLA:n kapinallistoimintaan liittyviä oikeudenloukkauksia, kuten laittomia kuolemantuottamuksia, vapaudenriistoja, kidutusta ja muita väärinkäytösten muotoja</w:t>
      </w:r>
      <w:r w:rsidR="0026187B">
        <w:t>.</w:t>
      </w:r>
      <w:r w:rsidR="0026187B">
        <w:rPr>
          <w:rStyle w:val="Alaviitteenviite"/>
        </w:rPr>
        <w:footnoteReference w:id="387"/>
      </w:r>
      <w:r>
        <w:t xml:space="preserve"> </w:t>
      </w:r>
      <w:r w:rsidR="00EB5B19" w:rsidRPr="0064274F">
        <w:rPr>
          <w:b/>
        </w:rPr>
        <w:t>OLA</w:t>
      </w:r>
      <w:r w:rsidRPr="0064274F">
        <w:rPr>
          <w:b/>
        </w:rPr>
        <w:t xml:space="preserve"> on</w:t>
      </w:r>
      <w:r w:rsidR="00EB5B19" w:rsidRPr="0064274F">
        <w:rPr>
          <w:b/>
        </w:rPr>
        <w:t xml:space="preserve"> syyllistynyt ihmisoikeusrikkomuksiin</w:t>
      </w:r>
      <w:r w:rsidR="00EB5B19">
        <w:t>, kuten kidnappauksiin lunnaita vastaan, kiristykseen, ryöstelyyn, ilkivaltaan ja tuhoamiseen, mielivaltaisiin vapaudenriistoihin</w:t>
      </w:r>
      <w:r>
        <w:t xml:space="preserve"> ja</w:t>
      </w:r>
      <w:r w:rsidR="00EB5B19">
        <w:t xml:space="preserve"> murhiin.</w:t>
      </w:r>
      <w:r w:rsidR="00EB5B19">
        <w:rPr>
          <w:rStyle w:val="Alaviitteenviite"/>
        </w:rPr>
        <w:footnoteReference w:id="388"/>
      </w:r>
      <w:r>
        <w:t xml:space="preserve"> OLA:n kapinallisia on syytetty paikallisten virkamiesten kidnappauksista ja salamurhista sekä etniseen amhara-väestöön kohdistuneista hyökkäyksistä ja joukkosurmista.</w:t>
      </w:r>
      <w:r>
        <w:rPr>
          <w:rStyle w:val="Alaviitteenviite"/>
        </w:rPr>
        <w:footnoteReference w:id="389"/>
      </w:r>
      <w:r>
        <w:t xml:space="preserve"> OLA:n on raportoitu surmanneen siviilejä ja hallituksen virkamiehiä eri puolilla Oromiaa, mutta etenkin Länsi-Oromiassa.</w:t>
      </w:r>
      <w:r>
        <w:rPr>
          <w:rStyle w:val="Alaviitteenviite"/>
        </w:rPr>
        <w:footnoteReference w:id="390"/>
      </w:r>
    </w:p>
    <w:p w:rsidR="00CB49B5" w:rsidRDefault="00D042EA" w:rsidP="005C6752">
      <w:r>
        <w:t>EPO:n mukaan v</w:t>
      </w:r>
      <w:r w:rsidR="00EF06B4">
        <w:t>iimeis</w:t>
      </w:r>
      <w:r w:rsidR="00BF07DD">
        <w:t>t</w:t>
      </w:r>
      <w:r w:rsidR="00EF06B4">
        <w:t xml:space="preserve">en viiden vuoden aikana Oromiassa on raportoitu eniten </w:t>
      </w:r>
      <w:r w:rsidR="00EF06B4" w:rsidRPr="0064274F">
        <w:rPr>
          <w:b/>
        </w:rPr>
        <w:t>paikallishallinnon virkailijoihin kohdistuneita väkivaltatapauksia</w:t>
      </w:r>
      <w:r w:rsidR="00EF06B4">
        <w:t xml:space="preserve"> koko Etiopiassa.</w:t>
      </w:r>
      <w:r w:rsidR="00EF06B4">
        <w:rPr>
          <w:rStyle w:val="Alaviitteenviite"/>
        </w:rPr>
        <w:footnoteReference w:id="391"/>
      </w:r>
      <w:r>
        <w:t xml:space="preserve"> Suurimmassa osassa tapauksista</w:t>
      </w:r>
      <w:r w:rsidR="00EF06B4">
        <w:t xml:space="preserve"> tekijä</w:t>
      </w:r>
      <w:r>
        <w:t>ksi</w:t>
      </w:r>
      <w:r w:rsidR="00EF06B4">
        <w:t xml:space="preserve"> on </w:t>
      </w:r>
      <w:r>
        <w:t xml:space="preserve">raportoitu </w:t>
      </w:r>
      <w:r w:rsidR="00EF06B4">
        <w:t>OLA.</w:t>
      </w:r>
      <w:r w:rsidR="00EF06B4">
        <w:rPr>
          <w:rStyle w:val="Alaviitteenviite"/>
        </w:rPr>
        <w:footnoteReference w:id="392"/>
      </w:r>
      <w:r w:rsidR="00CB49B5">
        <w:t xml:space="preserve"> </w:t>
      </w:r>
      <w:r>
        <w:t xml:space="preserve">EPO:n mukaan huhtikuun 2018 ja heinäkuun 2023 välisenä aikana ACLED raportoi Oromiassa 24 välikohtausta, joissa väkivalta kohdistui paikallishallinnon virkamiehiin. Enemmistö välikohtauksista raportoitiin vuonna 2023. Välikohtauksissa raportoitiin kymmeniä uhreja. </w:t>
      </w:r>
      <w:proofErr w:type="gramStart"/>
      <w:r>
        <w:t>OLA:aa</w:t>
      </w:r>
      <w:proofErr w:type="gramEnd"/>
      <w:r>
        <w:t xml:space="preserve"> ja tuntemattomia aseellisia ryhmiä on syytetty näistä hyökkäyksistä. OLA:n kapinalliset tyypillisesti hyökkäsivät paikallisia virkamiehiä vastaan väijyttämällä hallituksen virkamiehiä kuljettavia ajoneuvoja. Tuntemattomien </w:t>
      </w:r>
      <w:r>
        <w:lastRenderedPageBreak/>
        <w:t>aseellisten ryhmien hyökkäykset kohdistuivat virkamiehiin näiden kotona tai kodin läheisyydessä.</w:t>
      </w:r>
      <w:r w:rsidR="00CB49B5">
        <w:t xml:space="preserve"> EPO:n mukaan Oromian osavaltiossa paikallishallinnon virkailijoiden asema on muuttunut riskialttiiksi.</w:t>
      </w:r>
      <w:r w:rsidR="00CB49B5">
        <w:rPr>
          <w:rStyle w:val="Alaviitteenviite"/>
        </w:rPr>
        <w:footnoteReference w:id="393"/>
      </w:r>
      <w:r w:rsidR="00CB49B5">
        <w:t xml:space="preserve"> Monet virkamiehet Oromiassa hoitavat tehtäviään suuremmista hallinnollisista keskuksista käsin, missä turvallisuus voidaan taata.</w:t>
      </w:r>
      <w:r w:rsidR="00CB49B5">
        <w:rPr>
          <w:rStyle w:val="Alaviitteenviite"/>
        </w:rPr>
        <w:footnoteReference w:id="394"/>
      </w:r>
    </w:p>
    <w:p w:rsidR="00553E32" w:rsidRDefault="00553E32" w:rsidP="00553E32">
      <w:r>
        <w:t xml:space="preserve">Addis Standardin uutislähteen mukaan lisääntyvät </w:t>
      </w:r>
      <w:r w:rsidRPr="0064274F">
        <w:rPr>
          <w:b/>
        </w:rPr>
        <w:t>sieppaukset lunnasrahojen takia</w:t>
      </w:r>
      <w:r>
        <w:t xml:space="preserve"> uhkaavat ihmisten turvallisuutta Oromian konfliktialueilla.</w:t>
      </w:r>
      <w:r>
        <w:rPr>
          <w:rStyle w:val="Alaviitteenviite"/>
        </w:rPr>
        <w:footnoteReference w:id="395"/>
      </w:r>
      <w:r>
        <w:t xml:space="preserve"> Uutislähteiden mukaan kidnappaukset lunnaita vastaan ovat lisääntyneet ja yleistyneet Oromiassa.</w:t>
      </w:r>
      <w:r>
        <w:rPr>
          <w:rStyle w:val="Alaviitteenviite"/>
        </w:rPr>
        <w:footnoteReference w:id="396"/>
      </w:r>
      <w:r>
        <w:t xml:space="preserve"> Niitä tapahtuu myös OLA:n tukialueiden ulkopuolella, ja ne voivat kohdistua kehen tahansa.</w:t>
      </w:r>
      <w:r>
        <w:rPr>
          <w:rStyle w:val="Alaviitteenviite"/>
        </w:rPr>
        <w:footnoteReference w:id="397"/>
      </w:r>
      <w:r>
        <w:t xml:space="preserve"> Kidnappausten kohteena on ollut tavallisten kansalaisten lisäksi ulkomaalaisten tehtaiden työntekijöitä.</w:t>
      </w:r>
      <w:r>
        <w:rPr>
          <w:rStyle w:val="Alaviitteenviite"/>
        </w:rPr>
        <w:footnoteReference w:id="398"/>
      </w:r>
      <w:r>
        <w:t xml:space="preserve"> Kohteena on ollut yksittäisiä kansalaisia, rakennustyöntekijöitä, valtion yhtiöiden työtekijöitä, ulkomaalaisten yhtiöiden ulkomaalaisia työntekijöitä, paikallisia liikemiehiä ja jopa maanviljelijöitä.</w:t>
      </w:r>
      <w:r>
        <w:rPr>
          <w:rStyle w:val="Alaviitteenviite"/>
        </w:rPr>
        <w:footnoteReference w:id="399"/>
      </w:r>
      <w:r>
        <w:t xml:space="preserve"> EHCR:n mukaan siepattuihin kohdistuu usein kidutusta, julmaa kohtelua ja vangitseminen epäinhimillisiin olosuhteisiin.</w:t>
      </w:r>
      <w:r>
        <w:rPr>
          <w:rStyle w:val="Alaviitteenviite"/>
        </w:rPr>
        <w:footnoteReference w:id="400"/>
      </w:r>
      <w:r>
        <w:t xml:space="preserve"> </w:t>
      </w:r>
      <w:r w:rsidR="001467B1">
        <w:t>Kansalaisaktivistit uskovat, että tuhansia ihmisiä on kidnapattu viime vuosina.</w:t>
      </w:r>
      <w:r w:rsidR="001467B1">
        <w:rPr>
          <w:rStyle w:val="Alaviitteenviite"/>
        </w:rPr>
        <w:footnoteReference w:id="401"/>
      </w:r>
      <w:r w:rsidR="001467B1">
        <w:t xml:space="preserve"> </w:t>
      </w:r>
      <w:r>
        <w:t>Addis Standardin uutislähteen mukaan epävakaus Oromiassa on mahdollistanut kidnappaukset.</w:t>
      </w:r>
      <w:r>
        <w:rPr>
          <w:rStyle w:val="Alaviitteenviite"/>
        </w:rPr>
        <w:footnoteReference w:id="402"/>
      </w:r>
    </w:p>
    <w:p w:rsidR="00CC45F5" w:rsidRDefault="00553E32" w:rsidP="005C6752">
      <w:r>
        <w:t xml:space="preserve">Kidnappauksista on syytetty </w:t>
      </w:r>
      <w:proofErr w:type="gramStart"/>
      <w:r>
        <w:t>OLA:aa</w:t>
      </w:r>
      <w:proofErr w:type="gramEnd"/>
      <w:r>
        <w:t xml:space="preserve">, mutta </w:t>
      </w:r>
      <w:r w:rsidR="00E202AB">
        <w:t>ryhmä</w:t>
      </w:r>
      <w:r>
        <w:t xml:space="preserve"> on kieltänyt osallisuutensa kidnappauksiin.</w:t>
      </w:r>
      <w:r>
        <w:rPr>
          <w:rStyle w:val="Alaviitteenviite"/>
        </w:rPr>
        <w:footnoteReference w:id="403"/>
      </w:r>
      <w:r>
        <w:t xml:space="preserve"> </w:t>
      </w:r>
      <w:r w:rsidRPr="000E6DE5">
        <w:rPr>
          <w:i/>
        </w:rPr>
        <w:t>The Guardian</w:t>
      </w:r>
      <w:r>
        <w:t xml:space="preserve">in haastatteleman tutkijan mukaan on vahvoja viitteitä siitä, että jotkut OLA-ryhmittymät hyödyntävät kidnappauksia keinona </w:t>
      </w:r>
      <w:r w:rsidR="000E6DE5">
        <w:t>ansaita</w:t>
      </w:r>
      <w:r>
        <w:t xml:space="preserve"> rahaa, mutta myös taloudellista voittoa tavoittelevat rikolliset saattavat harjoittaa käytäntöä.</w:t>
      </w:r>
      <w:r>
        <w:rPr>
          <w:rStyle w:val="Alaviitteenviite"/>
        </w:rPr>
        <w:footnoteReference w:id="404"/>
      </w:r>
      <w:r>
        <w:t xml:space="preserve"> ICG:n raportoinnin mukaan OLA kidnappasi siviilejä lunnasrahojen takia Oromiassa vuoden 2023 aikana.</w:t>
      </w:r>
      <w:r>
        <w:rPr>
          <w:rStyle w:val="Alaviitteenviite"/>
        </w:rPr>
        <w:footnoteReference w:id="405"/>
      </w:r>
      <w:r>
        <w:t xml:space="preserve"> </w:t>
      </w:r>
    </w:p>
    <w:p w:rsidR="00C627D8" w:rsidRDefault="00B520E7" w:rsidP="00C627D8">
      <w:r>
        <w:t xml:space="preserve">Lähteiden perusteella Oromiassa esiintyy </w:t>
      </w:r>
      <w:r w:rsidRPr="00B520E7">
        <w:rPr>
          <w:b/>
        </w:rPr>
        <w:t>etnistä väkivaltaa</w:t>
      </w:r>
      <w:r>
        <w:t>.</w:t>
      </w:r>
      <w:r>
        <w:rPr>
          <w:rStyle w:val="Alaviitteenviite"/>
        </w:rPr>
        <w:footnoteReference w:id="406"/>
      </w:r>
      <w:r>
        <w:t xml:space="preserve"> </w:t>
      </w:r>
      <w:r w:rsidR="00CC45F5" w:rsidRPr="006235C0">
        <w:t>Oromiassa aseelliset ryhmittymät kohdistavat väkivaltaa siviileihin etnisyyden perusteella.</w:t>
      </w:r>
      <w:r w:rsidR="00CC45F5" w:rsidRPr="006235C0">
        <w:rPr>
          <w:rStyle w:val="Alaviitteenviite"/>
        </w:rPr>
        <w:footnoteReference w:id="407"/>
      </w:r>
      <w:r w:rsidR="00CC45F5" w:rsidRPr="006235C0">
        <w:t xml:space="preserve"> Oromiassa on esiintynyt laajamittaisia </w:t>
      </w:r>
      <w:r w:rsidR="00CC45F5" w:rsidRPr="00B520E7">
        <w:t>etnisesti motivoituneita surmia</w:t>
      </w:r>
      <w:r w:rsidR="00CC45F5" w:rsidRPr="006235C0">
        <w:t xml:space="preserve"> amhara-militioiden, OLA:n, Oromian alueellisten joukkojen ja liittovaltion joukkojen toimesta.</w:t>
      </w:r>
      <w:r w:rsidR="00CC45F5" w:rsidRPr="006235C0">
        <w:rPr>
          <w:rStyle w:val="Alaviitteenviite"/>
        </w:rPr>
        <w:footnoteReference w:id="408"/>
      </w:r>
      <w:r w:rsidR="00CC45F5" w:rsidRPr="006235C0">
        <w:t xml:space="preserve"> </w:t>
      </w:r>
      <w:r w:rsidR="00C627D8">
        <w:t>Väkivalta Oromiassa on kohdistunut usein etnisiä vähemmistöjä vastaan, mutta toisinaan myös etnisiä oromoja vastaan.</w:t>
      </w:r>
      <w:r w:rsidR="00C627D8">
        <w:rPr>
          <w:rStyle w:val="Alaviitteenviite"/>
        </w:rPr>
        <w:footnoteReference w:id="409"/>
      </w:r>
      <w:r w:rsidR="00C627D8">
        <w:t xml:space="preserve"> </w:t>
      </w:r>
      <w:r w:rsidR="00CC45F5" w:rsidRPr="00C627D8">
        <w:t>Länsi-Oromiassa amhara- ja oromo-siviilit ovat olleet toistuvasti etnisten hyökkäysten kohteena, joista osa on ollut joukkosurmia.</w:t>
      </w:r>
      <w:r w:rsidR="00CC45F5" w:rsidRPr="00C627D8">
        <w:rPr>
          <w:rStyle w:val="Alaviitteenviite"/>
        </w:rPr>
        <w:footnoteReference w:id="410"/>
      </w:r>
      <w:r w:rsidR="00CC45F5" w:rsidRPr="00C627D8">
        <w:t xml:space="preserve"> </w:t>
      </w:r>
      <w:r w:rsidR="00C627D8">
        <w:t>Oromiassa on raportoitu OLA:n väkivaltaa amhara-siviilejä vastaan sekä Fano- ja amhara-militioiden väkivaltaa oromo-siviilejä vastaan.</w:t>
      </w:r>
      <w:r w:rsidR="00C627D8">
        <w:rPr>
          <w:rStyle w:val="Alaviitteenviite"/>
        </w:rPr>
        <w:footnoteReference w:id="411"/>
      </w:r>
    </w:p>
    <w:p w:rsidR="00444088" w:rsidRDefault="00CC45F5" w:rsidP="005C6752">
      <w:r w:rsidRPr="0064274F">
        <w:rPr>
          <w:b/>
        </w:rPr>
        <w:lastRenderedPageBreak/>
        <w:t>Etniset vähemmistöt</w:t>
      </w:r>
      <w:r>
        <w:t xml:space="preserve"> ovat olleet toistuvasti aseellisten ryhmien kohteena Oromiassa.</w:t>
      </w:r>
      <w:r>
        <w:rPr>
          <w:rStyle w:val="Alaviitteenviite"/>
        </w:rPr>
        <w:footnoteReference w:id="412"/>
      </w:r>
      <w:r w:rsidR="00444088">
        <w:t xml:space="preserve"> </w:t>
      </w:r>
      <w:r w:rsidR="009679CF">
        <w:t>Esimerkiksi Amharan vastaisilla raja-alueilla on raportoitu aseellisten militioiden hyökkäyksiä etnisiä vähemmistöjä vastaan.</w:t>
      </w:r>
      <w:r w:rsidR="009679CF">
        <w:rPr>
          <w:rStyle w:val="Alaviitteenviite"/>
        </w:rPr>
        <w:footnoteReference w:id="413"/>
      </w:r>
      <w:r w:rsidR="009679CF">
        <w:t xml:space="preserve"> </w:t>
      </w:r>
      <w:r w:rsidR="00CB49B5">
        <w:t>OLA:n on raportoitu hyökänneen etnisiä vähemmistöjä</w:t>
      </w:r>
      <w:r w:rsidR="00E202AB">
        <w:t xml:space="preserve"> ja etenkin</w:t>
      </w:r>
      <w:r w:rsidR="00793B30">
        <w:t xml:space="preserve"> e</w:t>
      </w:r>
      <w:r w:rsidR="00E202AB">
        <w:t>tnisiä</w:t>
      </w:r>
      <w:r w:rsidR="00793B30">
        <w:t xml:space="preserve"> amharoita,</w:t>
      </w:r>
      <w:r w:rsidR="00CB49B5">
        <w:t xml:space="preserve"> vastaan Oromiassa.</w:t>
      </w:r>
      <w:r w:rsidR="00CB49B5">
        <w:rPr>
          <w:rStyle w:val="Alaviitteenviite"/>
        </w:rPr>
        <w:footnoteReference w:id="414"/>
      </w:r>
      <w:r w:rsidR="000150D4">
        <w:t xml:space="preserve"> </w:t>
      </w:r>
      <w:proofErr w:type="gramStart"/>
      <w:r w:rsidR="00970130">
        <w:t>OLA:aa</w:t>
      </w:r>
      <w:proofErr w:type="gramEnd"/>
      <w:r w:rsidR="00970130">
        <w:t xml:space="preserve"> on syytetty </w:t>
      </w:r>
      <w:r w:rsidR="00793B30">
        <w:t>väkivallasta,</w:t>
      </w:r>
      <w:r w:rsidR="00970130">
        <w:t xml:space="preserve"> hyökkäyksistä ja laajamittaisista julmuuksista Oromiassa eläviä amharoita vastaan.</w:t>
      </w:r>
      <w:r w:rsidR="00970130">
        <w:rPr>
          <w:rStyle w:val="Alaviitteenviite"/>
        </w:rPr>
        <w:footnoteReference w:id="415"/>
      </w:r>
      <w:r w:rsidR="00970130">
        <w:t xml:space="preserve"> Amhara-taustaisiin siviileihin</w:t>
      </w:r>
      <w:r w:rsidR="00E202AB">
        <w:t xml:space="preserve"> kohdistuu väkivaltaa Oromiassa</w:t>
      </w:r>
      <w:r w:rsidR="00970130">
        <w:rPr>
          <w:rStyle w:val="Alaviitteenviite"/>
        </w:rPr>
        <w:footnoteReference w:id="416"/>
      </w:r>
      <w:r w:rsidR="00A65D92">
        <w:t>.</w:t>
      </w:r>
      <w:r w:rsidR="00970130">
        <w:t xml:space="preserve"> EPO:n mukaan Oromiassa raportoitiin 1.1.2020-4.4.2023 välisenä aikana 54 amhara-siviileihin kohdistunutta väkivaltaista välikohtausta, jotka aiheuttivat 1055 uhria.</w:t>
      </w:r>
      <w:r w:rsidR="00970130">
        <w:rPr>
          <w:rStyle w:val="Alaviitteenviite"/>
        </w:rPr>
        <w:footnoteReference w:id="417"/>
      </w:r>
      <w:r w:rsidR="009679CF">
        <w:t xml:space="preserve"> </w:t>
      </w:r>
      <w:r w:rsidR="00C627D8">
        <w:t>Viime vuosina ihmisoikeusjärjestöt ovat raportoineet</w:t>
      </w:r>
      <w:r w:rsidR="009679CF">
        <w:t xml:space="preserve"> Oromiassa</w:t>
      </w:r>
      <w:r w:rsidR="00C627D8">
        <w:t xml:space="preserve"> amharoi</w:t>
      </w:r>
      <w:r w:rsidR="00E6489F">
        <w:t>hin kohdistuneita</w:t>
      </w:r>
      <w:r w:rsidR="00C627D8">
        <w:t xml:space="preserve"> joukkosurmia, joista mon</w:t>
      </w:r>
      <w:r w:rsidR="00E6489F">
        <w:t>i</w:t>
      </w:r>
      <w:r w:rsidR="00793B30">
        <w:t>ssa tekijänä</w:t>
      </w:r>
      <w:r w:rsidR="00B520E7">
        <w:t xml:space="preserve"> on</w:t>
      </w:r>
      <w:r w:rsidR="00793B30">
        <w:t xml:space="preserve"> pidet</w:t>
      </w:r>
      <w:r w:rsidR="00B520E7">
        <w:t>ty</w:t>
      </w:r>
      <w:r w:rsidR="00C627D8">
        <w:t xml:space="preserve"> </w:t>
      </w:r>
      <w:proofErr w:type="gramStart"/>
      <w:r w:rsidR="00C627D8">
        <w:t>OLA:</w:t>
      </w:r>
      <w:r w:rsidR="00793B30">
        <w:t>aa</w:t>
      </w:r>
      <w:proofErr w:type="gramEnd"/>
      <w:r w:rsidR="00C627D8">
        <w:t>.</w:t>
      </w:r>
      <w:r w:rsidR="00C627D8">
        <w:rPr>
          <w:rStyle w:val="Alaviitteenviite"/>
        </w:rPr>
        <w:footnoteReference w:id="418"/>
      </w:r>
      <w:r w:rsidR="00444088">
        <w:t xml:space="preserve"> </w:t>
      </w:r>
    </w:p>
    <w:p w:rsidR="005D4BC9" w:rsidRDefault="00E6489F" w:rsidP="005C6752">
      <w:r>
        <w:t xml:space="preserve">Oromiassa esiintyy </w:t>
      </w:r>
      <w:r w:rsidRPr="0072229C">
        <w:t>haitallisia perinteisiä käytäntöjä,</w:t>
      </w:r>
      <w:r>
        <w:t xml:space="preserve"> kuten naisten sukuelinten silpomista (</w:t>
      </w:r>
      <w:r w:rsidRPr="00E6489F">
        <w:rPr>
          <w:i/>
        </w:rPr>
        <w:t>female genital mutilation</w:t>
      </w:r>
      <w:r>
        <w:t>, FGM), lapsiavioliittoja, lapsityövoimaa, sukupuolittuneeseen väkivaltaan liittyviä rikoksia ja ihmiskauppaa.</w:t>
      </w:r>
      <w:r>
        <w:rPr>
          <w:rStyle w:val="Alaviitteenviite"/>
        </w:rPr>
        <w:footnoteReference w:id="419"/>
      </w:r>
      <w:r w:rsidR="005D4BC9">
        <w:t xml:space="preserve"> Kuivuudesta kärsivät kotitaloudet Oromiassa joutuvat turvatutumaan negatiivisiin selviytymiskeinoihin, kuten lapsiavioliittoihin, lapsityövoimaan</w:t>
      </w:r>
      <w:r w:rsidR="00DE787C">
        <w:t>, koulunkäynnin keskeyttämiseen, kerjäämiseen</w:t>
      </w:r>
      <w:r w:rsidR="005D4BC9">
        <w:t xml:space="preserve"> ja kaupalliseen seksiin. </w:t>
      </w:r>
      <w:r w:rsidR="00427A2A">
        <w:t xml:space="preserve">Kuivuudesta kärsivässä </w:t>
      </w:r>
      <w:r w:rsidR="005D4BC9">
        <w:t>Oromiassa lapsiavioliittojen määrä on lisääntynyt 69 prosenttia.</w:t>
      </w:r>
      <w:r w:rsidR="005D4BC9">
        <w:rPr>
          <w:rStyle w:val="Alaviitteenviite"/>
        </w:rPr>
        <w:footnoteReference w:id="420"/>
      </w:r>
      <w:r w:rsidR="005D4BC9">
        <w:t xml:space="preserve"> </w:t>
      </w:r>
      <w:r>
        <w:t>Maan sisäisesti siirtymään joutuneet naiset ja lapset ovat alttiita erilaisille riskeille, kuten sukupuolittuneelle väkivallalle</w:t>
      </w:r>
      <w:r w:rsidR="00BB34ED">
        <w:t>,</w:t>
      </w:r>
      <w:r>
        <w:t xml:space="preserve"> fyysisille vammoille </w:t>
      </w:r>
      <w:r w:rsidR="00BB34ED">
        <w:t>sekä</w:t>
      </w:r>
      <w:r>
        <w:t xml:space="preserve"> v</w:t>
      </w:r>
      <w:r w:rsidR="005D4BC9">
        <w:t>aarallisille ja</w:t>
      </w:r>
      <w:r>
        <w:t xml:space="preserve"> negatiivisille selvitytymiskeinoille.</w:t>
      </w:r>
      <w:r>
        <w:rPr>
          <w:rStyle w:val="Alaviitteenviite"/>
        </w:rPr>
        <w:footnoteReference w:id="421"/>
      </w:r>
      <w:r w:rsidR="005D4BC9">
        <w:t xml:space="preserve"> Oromian konfliktialueilla ja IDP-asuinalueilla asuviin naisiin kohdistuu sukupuolittunutta väkivaltaa.</w:t>
      </w:r>
      <w:r w:rsidR="005D4BC9">
        <w:rPr>
          <w:rStyle w:val="Alaviitteenviite"/>
        </w:rPr>
        <w:footnoteReference w:id="422"/>
      </w:r>
      <w:r w:rsidR="005D4BC9">
        <w:t xml:space="preserve"> Länsi- ja Etelä-Oromian konfliktialueilla aseellisten ryhmien on raportoitu käyttävän seksuaalista väkivaltaa sodankäynnin välineenä.</w:t>
      </w:r>
      <w:r w:rsidR="005D4BC9">
        <w:rPr>
          <w:rStyle w:val="Alaviitteenviite"/>
        </w:rPr>
        <w:footnoteReference w:id="423"/>
      </w:r>
      <w:r w:rsidR="005D4BC9">
        <w:t xml:space="preserve"> </w:t>
      </w:r>
      <w:r w:rsidR="0072229C">
        <w:t>Gujin ja West Gujin maakunnissa on raiskaustapausten lisäksi raportoitu myös etenkin naisten ja lasten tahdonvastaisia katoamisia.</w:t>
      </w:r>
      <w:r w:rsidR="0072229C">
        <w:rPr>
          <w:rStyle w:val="Alaviitteenviite"/>
        </w:rPr>
        <w:footnoteReference w:id="424"/>
      </w:r>
    </w:p>
    <w:p w:rsidR="0071474B" w:rsidRDefault="0071474B" w:rsidP="0071474B">
      <w:r w:rsidRPr="0064274F">
        <w:rPr>
          <w:b/>
        </w:rPr>
        <w:t>Etiopian hallitus on epäonnistunut suojelemaan kansalaisiaan</w:t>
      </w:r>
      <w:r>
        <w:t xml:space="preserve"> omilta joukoiltaan sekä muiden ryhmien väärinkäytöksiltä.</w:t>
      </w:r>
      <w:r>
        <w:rPr>
          <w:rStyle w:val="Alaviitteenviite"/>
        </w:rPr>
        <w:footnoteReference w:id="425"/>
      </w:r>
      <w:r>
        <w:t xml:space="preserve"> Alankomaiden ulkoministeriön maatietoraportin mukaan Etiopian viranomaiset eivät ole kyenneet </w:t>
      </w:r>
      <w:r w:rsidR="00A65D92">
        <w:t>turvaamaan</w:t>
      </w:r>
      <w:r>
        <w:t xml:space="preserve"> väestön ihmisoikeuksia Oromiassa.</w:t>
      </w:r>
      <w:r>
        <w:rPr>
          <w:rStyle w:val="Alaviitteenviite"/>
        </w:rPr>
        <w:footnoteReference w:id="426"/>
      </w:r>
      <w:r>
        <w:t xml:space="preserve"> Lähteiden mukaan Etiopian hallitus tai viranomaiset eivät ole kyenneet suojelemaan väestöä tai takaamaan väestön turvallisuutta Oromiassa.</w:t>
      </w:r>
      <w:r>
        <w:rPr>
          <w:rStyle w:val="Alaviitteenviite"/>
        </w:rPr>
        <w:footnoteReference w:id="427"/>
      </w:r>
      <w:r>
        <w:t xml:space="preserve"> Liittovaltion ja osavaltion hallitukset ovat </w:t>
      </w:r>
      <w:r>
        <w:lastRenderedPageBreak/>
        <w:t>epäonnistuneet tarjoamaan suojelua siviileille sekä saattamaan väkivallan tekijöitä vastuuseen.</w:t>
      </w:r>
      <w:r>
        <w:rPr>
          <w:rStyle w:val="Alaviitteenviite"/>
        </w:rPr>
        <w:footnoteReference w:id="428"/>
      </w:r>
      <w:r>
        <w:t xml:space="preserve"> </w:t>
      </w:r>
    </w:p>
    <w:p w:rsidR="002C237D" w:rsidRDefault="0071474B" w:rsidP="00C52D33">
      <w:r>
        <w:t xml:space="preserve">Joillakin alueilla </w:t>
      </w:r>
      <w:r w:rsidRPr="0064274F">
        <w:rPr>
          <w:b/>
        </w:rPr>
        <w:t>siviilit ovat jääneet suojattomiksi</w:t>
      </w:r>
      <w:r>
        <w:t>, mikä on johtanut siviilien aseistautumiseen yhteisöjensä puolustamiseksi.</w:t>
      </w:r>
      <w:r>
        <w:rPr>
          <w:rStyle w:val="Alaviitteenviite"/>
        </w:rPr>
        <w:footnoteReference w:id="429"/>
      </w:r>
      <w:r>
        <w:t xml:space="preserve"> Oromiassa toimii aseistautuneita siviilejä, jotka hallitus on aseistanut puolustamaan yhteisöjään.</w:t>
      </w:r>
      <w:r>
        <w:rPr>
          <w:rStyle w:val="Alaviitteenviite"/>
        </w:rPr>
        <w:footnoteReference w:id="430"/>
      </w:r>
      <w:r>
        <w:t xml:space="preserve"> Paikallismilitioilla on tärkeä rooli järjestyksen valvomisessa paikallisesti alueilla, joiden läheisyydessä ei toimi poliisiviranomaisia.</w:t>
      </w:r>
      <w:r>
        <w:rPr>
          <w:rStyle w:val="Alaviitteenviite"/>
        </w:rPr>
        <w:footnoteReference w:id="431"/>
      </w:r>
      <w:r>
        <w:t xml:space="preserve"> Joillakin alueilla ihmisoikeusrikkomukset kapinallisiksi syytettyjä siviilejä vastaan ovat aiheuttaneet siviilien keskuudessa pelkoa viranomaisia kohtaan.</w:t>
      </w:r>
      <w:r>
        <w:rPr>
          <w:rStyle w:val="Alaviitteenviite"/>
        </w:rPr>
        <w:footnoteReference w:id="432"/>
      </w:r>
      <w:r w:rsidR="00DE7F34">
        <w:t xml:space="preserve"> Landinfon raportin mukaan alueellisten ja paikallisten viranomaisten toiminta Etiopiassa on mielivaltaista ja ennalta-arvaamatonta.</w:t>
      </w:r>
      <w:r w:rsidR="00DE7F34">
        <w:rPr>
          <w:rStyle w:val="Alaviitteenviite"/>
        </w:rPr>
        <w:footnoteReference w:id="433"/>
      </w:r>
    </w:p>
    <w:p w:rsidR="00064500" w:rsidRDefault="00064500" w:rsidP="00C52D33"/>
    <w:p w:rsidR="00C52D33" w:rsidRDefault="00C52D33" w:rsidP="00DA5DFD">
      <w:pPr>
        <w:pStyle w:val="Otsikko1"/>
      </w:pPr>
      <w:r>
        <w:t>Mikä on Oromian humanitaarinen tilanne?</w:t>
      </w:r>
    </w:p>
    <w:p w:rsidR="0007410D" w:rsidRDefault="008D4B45" w:rsidP="00C52D33">
      <w:r>
        <w:t>Oromiassa humanitaariseen tilanteeseen vaikuttavat monet päällekkäiset kriisit.</w:t>
      </w:r>
      <w:r>
        <w:rPr>
          <w:rStyle w:val="Alaviitteenviite"/>
        </w:rPr>
        <w:footnoteReference w:id="434"/>
      </w:r>
      <w:r>
        <w:t xml:space="preserve"> </w:t>
      </w:r>
      <w:r w:rsidR="00EE02CA">
        <w:t>Tarkastelujakson</w:t>
      </w:r>
      <w:r w:rsidR="00064500">
        <w:t xml:space="preserve"> (lokakuu 2022 – joulukuu 2023)</w:t>
      </w:r>
      <w:r w:rsidR="00EE02CA">
        <w:t xml:space="preserve"> aikana Oromian humanitaariseen tilanteeseen vaikuttivat</w:t>
      </w:r>
      <w:r w:rsidR="00F0011C">
        <w:t xml:space="preserve"> lähteiden perusteella</w:t>
      </w:r>
      <w:r w:rsidR="00EE02CA">
        <w:t xml:space="preserve"> konflikti ja turvattomuus, vakava kuivuus, tulvat ja tartuntatautiepidemiat.</w:t>
      </w:r>
      <w:r w:rsidR="0096782F">
        <w:rPr>
          <w:rStyle w:val="Alaviitteenviite"/>
        </w:rPr>
        <w:footnoteReference w:id="435"/>
      </w:r>
      <w:r w:rsidR="005A7EBD">
        <w:t xml:space="preserve"> </w:t>
      </w:r>
      <w:r w:rsidR="00603E06">
        <w:t>Oromiassa 6,6 miljoonaa ihmistä on humanitaarisen avun tarpeessa.</w:t>
      </w:r>
      <w:r w:rsidR="00603E06">
        <w:rPr>
          <w:rStyle w:val="Alaviitteenviite"/>
        </w:rPr>
        <w:footnoteReference w:id="436"/>
      </w:r>
      <w:r w:rsidR="005A7EBD">
        <w:t xml:space="preserve"> Oromiassa 2,4 miljoonaa ihmistä asuu humanitaaristen toimijoiden kannalta osittain tai vaikeasti saavutettavilla alueilla, missä väestön saatavilla oleva humanitaarinen apu on rajallista tai erittäin rajallista.</w:t>
      </w:r>
      <w:r w:rsidR="005A7EBD">
        <w:rPr>
          <w:rStyle w:val="Alaviitteenviite"/>
        </w:rPr>
        <w:footnoteReference w:id="437"/>
      </w:r>
    </w:p>
    <w:p w:rsidR="009D2F63" w:rsidRDefault="0096782F" w:rsidP="0084242D">
      <w:r>
        <w:t>Oromiassa aseelliset yhteenotot ovat aiheuttaneet merkittävän humanitaarisen kriisin.</w:t>
      </w:r>
      <w:r>
        <w:rPr>
          <w:rStyle w:val="Alaviitteenviite"/>
        </w:rPr>
        <w:footnoteReference w:id="438"/>
      </w:r>
      <w:r w:rsidR="005A7EBD">
        <w:t xml:space="preserve"> </w:t>
      </w:r>
      <w:r w:rsidR="003653A8">
        <w:t>Kansainvälisen Punaisen Ristin mukaan v</w:t>
      </w:r>
      <w:r w:rsidR="00BD671D">
        <w:t>äkival</w:t>
      </w:r>
      <w:r w:rsidR="002E536C">
        <w:t>t</w:t>
      </w:r>
      <w:r w:rsidR="00BD671D">
        <w:t xml:space="preserve">a </w:t>
      </w:r>
      <w:r w:rsidR="002E536C">
        <w:t>vaikuttaa</w:t>
      </w:r>
      <w:r w:rsidR="003653A8">
        <w:t xml:space="preserve"> Oromiassa</w:t>
      </w:r>
      <w:r w:rsidR="00BD671D">
        <w:t xml:space="preserve"> satoihintuhansiin ihmisiin.</w:t>
      </w:r>
      <w:r w:rsidR="00BD671D">
        <w:rPr>
          <w:rStyle w:val="Alaviitteenviite"/>
        </w:rPr>
        <w:footnoteReference w:id="439"/>
      </w:r>
      <w:r w:rsidR="005A7EBD">
        <w:t xml:space="preserve"> </w:t>
      </w:r>
      <w:r w:rsidR="009D2F63" w:rsidRPr="009D2F63">
        <w:t xml:space="preserve">ACLED:n konfliktin vaikutusta siviileihin mittaavan </w:t>
      </w:r>
      <w:r w:rsidR="009D2F63" w:rsidRPr="009D2F63">
        <w:rPr>
          <w:i/>
        </w:rPr>
        <w:t>Conflict Exposure</w:t>
      </w:r>
      <w:r w:rsidR="009D2F63" w:rsidRPr="009D2F63">
        <w:t xml:space="preserve"> -laskurin mukaan vuonna 202</w:t>
      </w:r>
      <w:r w:rsidR="009D2F63">
        <w:t>3</w:t>
      </w:r>
      <w:r w:rsidR="009D2F63" w:rsidRPr="009D2F63">
        <w:t xml:space="preserve"> </w:t>
      </w:r>
      <w:r w:rsidR="009D2F63">
        <w:t>Oromian</w:t>
      </w:r>
      <w:r w:rsidR="009D2F63" w:rsidRPr="009D2F63">
        <w:t xml:space="preserve"> </w:t>
      </w:r>
      <w:r w:rsidR="009D2F63">
        <w:t>osavaltiossa</w:t>
      </w:r>
      <w:r w:rsidR="009D2F63" w:rsidRPr="009D2F63">
        <w:t xml:space="preserve"> konfliktille altistui arviolta </w:t>
      </w:r>
      <w:r w:rsidR="002E536C">
        <w:t>yli 5,5 miljoonaa</w:t>
      </w:r>
      <w:r w:rsidR="005A7EBD">
        <w:t xml:space="preserve"> ihmistä</w:t>
      </w:r>
      <w:r w:rsidR="009D2F63" w:rsidRPr="009D2F63">
        <w:t>.</w:t>
      </w:r>
      <w:r w:rsidR="005A7EBD">
        <w:t xml:space="preserve"> </w:t>
      </w:r>
      <w:r w:rsidR="009D2F63" w:rsidRPr="009D2F63">
        <w:t>Konfliktille altistuvalla väestöllä tarkoitetaan väestöä, joka elää konfliktin vaikutusalueella. Luku on arvio, joka perustuu ACLED:n dataan, jota verrataan alueen väestödataan.</w:t>
      </w:r>
      <w:r w:rsidR="00BE5674">
        <w:rPr>
          <w:rStyle w:val="Alaviitteenviite"/>
        </w:rPr>
        <w:footnoteReference w:id="440"/>
      </w:r>
    </w:p>
    <w:p w:rsidR="0096782F" w:rsidRDefault="0096782F" w:rsidP="0096782F">
      <w:r>
        <w:t xml:space="preserve">Vuoden 2022 marraskuussa OCHA raportoi, että </w:t>
      </w:r>
      <w:r w:rsidRPr="00C45599">
        <w:t>humanitaarinen tilanne Oromian länsi- ja eteläosissa on merkittävästi heikentynyt</w:t>
      </w:r>
      <w:r w:rsidRPr="004A3018">
        <w:rPr>
          <w:b/>
        </w:rPr>
        <w:t xml:space="preserve"> </w:t>
      </w:r>
      <w:r w:rsidRPr="004A3018">
        <w:t>konfliktin ja vakavan kuivuuden takia.</w:t>
      </w:r>
      <w:r w:rsidRPr="004A3018">
        <w:rPr>
          <w:rStyle w:val="Alaviitteenviite"/>
        </w:rPr>
        <w:footnoteReference w:id="441"/>
      </w:r>
      <w:r>
        <w:t xml:space="preserve"> Loppuvuonna 2022 ja alkuvuonna 2023 konflikti Länsi-Oromiassa aiheutti maan sisäistä siirtymistä sekä tuhosi infrastruktuuria ja elinkeinoja.</w:t>
      </w:r>
      <w:r>
        <w:rPr>
          <w:rStyle w:val="Alaviitteenviite"/>
        </w:rPr>
        <w:footnoteReference w:id="442"/>
      </w:r>
      <w:r>
        <w:t xml:space="preserve"> OCHA:n mukaan erittäin epävakaalla turvallisuustilanteella oli tuhoisat humanitaariset seuraukset Oromiassa.</w:t>
      </w:r>
      <w:r>
        <w:rPr>
          <w:rStyle w:val="Alaviitteenviite"/>
        </w:rPr>
        <w:footnoteReference w:id="443"/>
      </w:r>
      <w:r>
        <w:t xml:space="preserve"> Tilanne humanitaarisen pääsyn osalta Oromiassa oli erittäin haastava.</w:t>
      </w:r>
      <w:r>
        <w:rPr>
          <w:rStyle w:val="Alaviitteenviite"/>
        </w:rPr>
        <w:footnoteReference w:id="444"/>
      </w:r>
      <w:r>
        <w:t xml:space="preserve"> Sotatoimet Länsi- ja Etelä-Oromiassa vaikuttivat </w:t>
      </w:r>
      <w:r>
        <w:lastRenderedPageBreak/>
        <w:t>humanitaarisiin operaatioihin ja estivät avustustoimituksia.</w:t>
      </w:r>
      <w:r>
        <w:rPr>
          <w:rStyle w:val="Alaviitteenviite"/>
        </w:rPr>
        <w:footnoteReference w:id="445"/>
      </w:r>
      <w:r w:rsidR="002C3EEF">
        <w:t xml:space="preserve"> Addis Abebasta Ambon kautta Nekemteen ja edelleen Benishangul Gumuzissa sijaitsevaan Asosaan johtavalla tiellä väkivalta vaikutti avustuskuljetuksiin ja siten satojen tuhansien maan sisäisesti siirtymään joutuneiden ja pakolaisten avustukseen</w:t>
      </w:r>
      <w:r w:rsidR="008E638D">
        <w:t xml:space="preserve"> Länsi-Oromiassa</w:t>
      </w:r>
      <w:r w:rsidR="002C3EEF">
        <w:t>.</w:t>
      </w:r>
      <w:r w:rsidR="002C3EEF">
        <w:rPr>
          <w:rStyle w:val="Alaviitteenviite"/>
        </w:rPr>
        <w:footnoteReference w:id="446"/>
      </w:r>
      <w:r>
        <w:t xml:space="preserve"> OCHA:n mukaan </w:t>
      </w:r>
      <w:r w:rsidR="0084242D">
        <w:t>loppuvuonna</w:t>
      </w:r>
      <w:r>
        <w:t xml:space="preserve"> 2022 päätoimitusreitti Addis Abebasta Länsi-Oromiaan ja Benishangul Gumuzin osavaltio</w:t>
      </w:r>
      <w:r w:rsidR="002C3EEF">
        <w:t>on</w:t>
      </w:r>
      <w:r>
        <w:t xml:space="preserve"> oli suljettu humanitaarisilta ja kaupallisilta kuljetuksilta Länsi-Oromian sotatoimien seurauksena.</w:t>
      </w:r>
      <w:r>
        <w:rPr>
          <w:rStyle w:val="Alaviitteenviite"/>
        </w:rPr>
        <w:footnoteReference w:id="447"/>
      </w:r>
    </w:p>
    <w:p w:rsidR="008E638D" w:rsidRDefault="0096782F" w:rsidP="0096782F">
      <w:r>
        <w:t>Toukokuussa 2023 OCHA raportoi, että humanitaarinen tilanne Länsi-Oromiassa on heikkenemässä jatkuneen konfliktin takia, ja turvattomuus vaikeuttaa humanitaarista pääsyä.</w:t>
      </w:r>
      <w:r>
        <w:rPr>
          <w:rStyle w:val="Alaviitteenviite"/>
        </w:rPr>
        <w:footnoteReference w:id="448"/>
      </w:r>
      <w:r>
        <w:t xml:space="preserve"> Myös kesällä 2023 OCHA raportoi heikkenevästä humanitaarisesta tilanteesta Wellegan maakunnissa Länsi-Oromiassa sekä turvattomuuden, sotatoimien ja tiesulkujen aiheuttamista pääsyrajoitteista humanitaarisille toimijoille.</w:t>
      </w:r>
      <w:r>
        <w:rPr>
          <w:rStyle w:val="Alaviitteenviite"/>
        </w:rPr>
        <w:footnoteReference w:id="449"/>
      </w:r>
      <w:r>
        <w:t xml:space="preserve"> OCHA:n mukaan heinäkuussa 2023 väkivallan ja turvattomuuden takia siirtyneet ihmiset East, West, Kellem ja Horo Guduru Wellegan maakunnissa olivat ilman humanitaarista avustusta rajallisen pääsyn sekä rajallisten resurssien ja toimijoiden takia.</w:t>
      </w:r>
      <w:r>
        <w:rPr>
          <w:rStyle w:val="Alaviitteenviite"/>
        </w:rPr>
        <w:footnoteReference w:id="450"/>
      </w:r>
      <w:r>
        <w:t xml:space="preserve"> Elokuussa 2023 OCHA raportoi</w:t>
      </w:r>
      <w:r w:rsidR="00302A3B">
        <w:t>, että</w:t>
      </w:r>
      <w:r>
        <w:t xml:space="preserve"> parantuneesta turvallisuustilanteesta ja pääsystä huolimatta resurssien puute rajoitti humanitaarisen avun lisäämistä Länsi-Oromiassa, etenkin East, West, Kellem ja Horo Guduru Wellegan maakunnissa. Lisäksi East Borenan maakunnassa</w:t>
      </w:r>
      <w:r w:rsidR="004A3018">
        <w:t xml:space="preserve"> turvattomuuden</w:t>
      </w:r>
      <w:r>
        <w:t xml:space="preserve"> raportoitiin haitanneen pääsyä</w:t>
      </w:r>
      <w:r w:rsidR="0084242D">
        <w:t xml:space="preserve"> maanteitse</w:t>
      </w:r>
      <w:r>
        <w:t xml:space="preserve"> humanitaarisen avun tarpeessa olevien yhteisöjen luokse.</w:t>
      </w:r>
      <w:r>
        <w:rPr>
          <w:rStyle w:val="Alaviitteenviite"/>
        </w:rPr>
        <w:footnoteReference w:id="451"/>
      </w:r>
      <w:r w:rsidR="00302A3B">
        <w:t xml:space="preserve"> </w:t>
      </w:r>
    </w:p>
    <w:p w:rsidR="0084242D" w:rsidRPr="007F286A" w:rsidRDefault="0096782F" w:rsidP="00C52D33">
      <w:r>
        <w:t xml:space="preserve">OCHA:n lokakuussa 2023 julkaiseman raportin mukaan </w:t>
      </w:r>
      <w:r w:rsidRPr="00BB2401">
        <w:rPr>
          <w:b/>
        </w:rPr>
        <w:t>humanitaarinen pääsy</w:t>
      </w:r>
      <w:r>
        <w:t xml:space="preserve"> on rajallista osissa Oromiaa sotatoimien takia.</w:t>
      </w:r>
      <w:r>
        <w:rPr>
          <w:rStyle w:val="Alaviitteenviite"/>
        </w:rPr>
        <w:footnoteReference w:id="452"/>
      </w:r>
      <w:r w:rsidR="008E638D">
        <w:t xml:space="preserve"> </w:t>
      </w:r>
      <w:r w:rsidR="00442717">
        <w:t>Oromiassa laajat alueet ovat avustustoimijoiden saavuttamattomissa.</w:t>
      </w:r>
      <w:r w:rsidR="008E638D">
        <w:t xml:space="preserve"> </w:t>
      </w:r>
      <w:r w:rsidR="00442717">
        <w:t>Turvallisuusvälikohtaukset estävät avun toimituksen suuressa osassa Oromiaa.</w:t>
      </w:r>
      <w:r w:rsidR="00442717">
        <w:rPr>
          <w:rStyle w:val="Alaviitteenviite"/>
        </w:rPr>
        <w:footnoteReference w:id="453"/>
      </w:r>
      <w:r w:rsidR="008E638D">
        <w:t xml:space="preserve"> </w:t>
      </w:r>
      <w:r w:rsidR="0084242D" w:rsidRPr="007F286A">
        <w:t>Humanitaarisilla toimijoilla on haasteita tarjota apua yhteisöille vaikeasti saavutettavilla alueilla johtuen toistuvista aseellisista yhteenotoista hallituksen joukkojen ja tuntemattomien aseellisten ryhmien välillä. Viimeisten kahden vuoden ajan avustus on ollut hidasta turvallisuushaasteiden takia.</w:t>
      </w:r>
      <w:r w:rsidR="0084242D" w:rsidRPr="007F286A">
        <w:rPr>
          <w:rStyle w:val="Alaviitteenviite"/>
        </w:rPr>
        <w:footnoteReference w:id="454"/>
      </w:r>
      <w:r w:rsidR="0084242D" w:rsidRPr="007F286A">
        <w:t xml:space="preserve"> Vuonna 2022 humanitaaristen avustustoimijoiden oli lopetettava operaatioita, rajoitettava liikkumistaan ja keskeytettävä toimintaansa Oromiassa turvattomuuden takia. OCHA:n mukaan samana vuonna humanitaarinen avustuskapasiteetti Länsi- ja Etelä-Oromiassa väheni 50 prosentilla rajallisen rahoituksen ja resurssien uudelleenpriorisoinnin seurauksena.</w:t>
      </w:r>
      <w:r w:rsidR="0084242D" w:rsidRPr="007F286A">
        <w:rPr>
          <w:rStyle w:val="Alaviitteenviite"/>
        </w:rPr>
        <w:footnoteReference w:id="455"/>
      </w:r>
    </w:p>
    <w:p w:rsidR="005972B6" w:rsidRDefault="005972B6" w:rsidP="00C52D33">
      <w:r>
        <w:t>OCHA:n</w:t>
      </w:r>
      <w:r w:rsidR="00C61E58">
        <w:t xml:space="preserve"> </w:t>
      </w:r>
      <w:r w:rsidR="009D2F63" w:rsidRPr="009D2F63">
        <w:rPr>
          <w:b/>
        </w:rPr>
        <w:t>humanitaarisia pääsyrajoitteita</w:t>
      </w:r>
      <w:r w:rsidR="009D2F63">
        <w:t xml:space="preserve"> Etiopiassa</w:t>
      </w:r>
      <w:r w:rsidR="00C61E58">
        <w:t xml:space="preserve"> kuvaavan</w:t>
      </w:r>
      <w:r>
        <w:t xml:space="preserve"> karttaesityksen (ks. kuva 1.)</w:t>
      </w:r>
      <w:r w:rsidR="009D2F63">
        <w:t xml:space="preserve"> mukaan</w:t>
      </w:r>
      <w:r>
        <w:t xml:space="preserve"> Länsi-, Keski- ja Etelä-Oromiassa on</w:t>
      </w:r>
      <w:r w:rsidR="007657B7">
        <w:t xml:space="preserve"> humanitaaristen toimijoiden kannalta</w:t>
      </w:r>
      <w:r>
        <w:t xml:space="preserve"> osittain saavutettavia alueita, missä ajoittaiset väkivaltaiset välikohtaukset vaikuttavat avustusoperaatioihin epäsäännöllisesti</w:t>
      </w:r>
      <w:r w:rsidR="007F286A">
        <w:t>,</w:t>
      </w:r>
      <w:r>
        <w:t xml:space="preserve"> ja avustustoimijat saattavat toisinaan joutua rajoittamaan liikkumista</w:t>
      </w:r>
      <w:r w:rsidR="008A0163">
        <w:t>an</w:t>
      </w:r>
      <w:r>
        <w:t xml:space="preserve"> tai keskeyttämään väliaikaisesti toimintansa. Humanitaarinen apu on heikkotasoista ja riittävillä resursseilla humanitaaris</w:t>
      </w:r>
      <w:r w:rsidR="008A0163">
        <w:t>ten</w:t>
      </w:r>
      <w:r>
        <w:t xml:space="preserve"> toimij</w:t>
      </w:r>
      <w:r w:rsidR="008A0163">
        <w:t>oiden</w:t>
      </w:r>
      <w:r>
        <w:t xml:space="preserve"> </w:t>
      </w:r>
      <w:r w:rsidR="008A0163">
        <w:t>on mahdollista saavuttaa</w:t>
      </w:r>
      <w:r>
        <w:t xml:space="preserve"> noin puolet avun tarpeessa olevasta väestöstä. Osittain saavutettavia alueita </w:t>
      </w:r>
      <w:r w:rsidR="007657B7">
        <w:t xml:space="preserve">on Länsi- ja Keski-Oromiassa etenkin Wellegan ja Shewan maakunnissa </w:t>
      </w:r>
      <w:r w:rsidR="008A0163">
        <w:t>sekä</w:t>
      </w:r>
      <w:r w:rsidR="007657B7">
        <w:t xml:space="preserve"> Etelä-Oromiassa Guji</w:t>
      </w:r>
      <w:r w:rsidR="000A3239">
        <w:t>e</w:t>
      </w:r>
      <w:r w:rsidR="007657B7">
        <w:t xml:space="preserve">n maakunnissa. </w:t>
      </w:r>
      <w:r w:rsidR="008A0163">
        <w:t>OCHA:n k</w:t>
      </w:r>
      <w:r w:rsidR="007657B7">
        <w:t xml:space="preserve">arttaesityksen mukaan Oromiassa on humanitaaristen toimijoiden kannalta vaikeasti saavutettavia alueita East Wellegan ja North Shewan maakunnissa </w:t>
      </w:r>
      <w:r w:rsidR="007657B7">
        <w:lastRenderedPageBreak/>
        <w:t xml:space="preserve">Amharan vastaisella rajalla sekä Gujin maakunnassa. Vaikeasti saavutettavilla alueilla epävakaa turvallisuustilanne vaarantaa väestön ja avustustyöntekijöiden turvallisuuden ja estää avustusoperaatiot lähes pysyvästi. Avustustyöntekijöihin saattaa kohdistua väärinkäytöksiä </w:t>
      </w:r>
      <w:r w:rsidR="008A0163">
        <w:t xml:space="preserve">ja humanitaariseen tarpeistoon vahingontekoja ja ryöstelyä. Humanitaarinen apu on usein estynyttä ja täysin </w:t>
      </w:r>
      <w:r w:rsidR="007F286A">
        <w:t>riittämätöntä</w:t>
      </w:r>
      <w:r w:rsidR="008A0163">
        <w:t>, ja humanitaaristen toimijoiden on mahdollista saavuttaa vain pieni osa avun tarpeessa olevasta väestöstä.</w:t>
      </w:r>
      <w:r w:rsidR="008A0163">
        <w:rPr>
          <w:rStyle w:val="Alaviitteenviite"/>
        </w:rPr>
        <w:footnoteReference w:id="456"/>
      </w:r>
    </w:p>
    <w:p w:rsidR="0066538C" w:rsidRDefault="00B92A3F" w:rsidP="00C52D33">
      <w:r w:rsidRPr="00C61E58">
        <w:rPr>
          <w:i/>
        </w:rPr>
        <w:t>Global Protection Cluster</w:t>
      </w:r>
      <w:r>
        <w:t xml:space="preserve"> -</w:t>
      </w:r>
      <w:r w:rsidR="006A773C">
        <w:t>verkoston</w:t>
      </w:r>
      <w:r w:rsidR="00C61E58">
        <w:t xml:space="preserve"> tammikuun 2023 tilannetta kuvaavan julkaisun</w:t>
      </w:r>
      <w:r>
        <w:t xml:space="preserve"> mukaan</w:t>
      </w:r>
      <w:r w:rsidR="0066538C">
        <w:t xml:space="preserve"> lähes 800 000 ihmistä asu</w:t>
      </w:r>
      <w:r w:rsidR="00C61E58">
        <w:t>u</w:t>
      </w:r>
      <w:r w:rsidR="0066538C">
        <w:t xml:space="preserve"> Oromian vaikeasti saavutettavilla alueilla, missä</w:t>
      </w:r>
      <w:r w:rsidR="00C61E58">
        <w:t xml:space="preserve"> väestön saatavilla oleva</w:t>
      </w:r>
      <w:r w:rsidR="0066538C">
        <w:t xml:space="preserve"> humanitaari</w:t>
      </w:r>
      <w:r w:rsidR="00C61E58">
        <w:t>n</w:t>
      </w:r>
      <w:r w:rsidR="0066538C">
        <w:t>en a</w:t>
      </w:r>
      <w:r w:rsidR="00C61E58">
        <w:t>pu</w:t>
      </w:r>
      <w:r w:rsidR="0066538C">
        <w:t xml:space="preserve"> ja palvelu</w:t>
      </w:r>
      <w:r w:rsidR="00C61E58">
        <w:t>t</w:t>
      </w:r>
      <w:r w:rsidR="0066538C">
        <w:t xml:space="preserve"> </w:t>
      </w:r>
      <w:r w:rsidR="00C61E58">
        <w:t>ovat</w:t>
      </w:r>
      <w:r w:rsidR="0066538C">
        <w:t xml:space="preserve"> erittäin rajallis</w:t>
      </w:r>
      <w:r w:rsidR="006A773C">
        <w:t>i</w:t>
      </w:r>
      <w:r w:rsidR="0066538C">
        <w:t>a, ja äärimmäisen epävakaa turvallisuustilanne vaarantaa väestön ja avustustyöntekijöiden turvallisuuden sekä haittaa avustusoperaatiota jatkuvasti.</w:t>
      </w:r>
      <w:r>
        <w:t xml:space="preserve"> Lähes 1,6 miljoonaa ihmistä asu</w:t>
      </w:r>
      <w:r w:rsidR="00C61E58">
        <w:t>u</w:t>
      </w:r>
      <w:r>
        <w:t xml:space="preserve"> Oromian osittain saavutettavilla alueilla, missä väestön on mahdollista saada rajallista humanitaarista apua ja palveluita, ja turvattomuus vaikuttaa väestön ja avustustyöntekijöiden turvallisuuteen haitaten avustusoperaatioita ajoittain.</w:t>
      </w:r>
      <w:r w:rsidR="0066538C">
        <w:rPr>
          <w:rStyle w:val="Alaviitteenviite"/>
        </w:rPr>
        <w:footnoteReference w:id="457"/>
      </w:r>
    </w:p>
    <w:p w:rsidR="00283B8B" w:rsidRPr="00781FF3" w:rsidRDefault="00C61E58" w:rsidP="00C52D33">
      <w:r>
        <w:t>OCHA:n mukaan heinäkuussa 2023 väkivallan ja turvattomuuden takia siirtyneet ihmiset East, West, Kellem ja Horo Guduru Wellegan maakunnissa olivat ilman humanitaarista avustusta rajallisen pääsyn sekä rajallisten resurssien ja toimijoiden takia.</w:t>
      </w:r>
      <w:r>
        <w:rPr>
          <w:rStyle w:val="Alaviitteenviite"/>
        </w:rPr>
        <w:footnoteReference w:id="458"/>
      </w:r>
      <w:r>
        <w:t xml:space="preserve"> OCHA raportoi marraskuussa 2022, että West Wellegan maakunnassa tuhannet IDP:t eivät ole saaneet ruoka-apua kahteen vuoteen.</w:t>
      </w:r>
      <w:r>
        <w:rPr>
          <w:rStyle w:val="Alaviitteenviite"/>
        </w:rPr>
        <w:footnoteReference w:id="459"/>
      </w:r>
      <w:r w:rsidR="00FF0C6C">
        <w:t xml:space="preserve"> </w:t>
      </w:r>
      <w:r w:rsidR="004955C2">
        <w:t>Gujin ja West Gujin maakunnissa aseellisten ryhmien läsnäolo haittaa humanitaarista pääsyä alueille.</w:t>
      </w:r>
      <w:r w:rsidR="004955C2">
        <w:rPr>
          <w:rStyle w:val="Alaviitteenviite"/>
        </w:rPr>
        <w:footnoteReference w:id="460"/>
      </w:r>
      <w:r w:rsidR="006A773C">
        <w:t xml:space="preserve"> </w:t>
      </w:r>
      <w:r w:rsidR="00B20041">
        <w:t>Sotatoimet Gujin ja West Gujin maakunnissa ovat jättäneet laajat alueet avustustoimijoiden saavuttamattomiin, ja monet alueista ovat olleet vaikeasti saavutettavia vuodesta 2019 lähtien.</w:t>
      </w:r>
      <w:r w:rsidR="00B20041">
        <w:rPr>
          <w:rStyle w:val="Alaviitteenviite"/>
        </w:rPr>
        <w:footnoteReference w:id="461"/>
      </w:r>
      <w:r w:rsidR="00283B8B">
        <w:t xml:space="preserve"> OCHA:n mukaan lokakuussa 2023 yli 120 000 IDP:tä West Gujin maakunnassa ei ollut saanut avustusta useisiin kuukausiin turvattomuuden ja rahoitusongelmien takia.</w:t>
      </w:r>
      <w:r w:rsidR="00283B8B">
        <w:rPr>
          <w:rStyle w:val="Alaviitteenviite"/>
        </w:rPr>
        <w:footnoteReference w:id="462"/>
      </w:r>
    </w:p>
    <w:p w:rsidR="00BE5674" w:rsidRDefault="00442717" w:rsidP="00C52D33">
      <w:r>
        <w:t>Avustustyöntekijät koko Oromiassa työskentelevät epävakaissa ja vaarallisissa olosuhteissa.</w:t>
      </w:r>
      <w:r w:rsidR="00CA79B0">
        <w:t xml:space="preserve"> </w:t>
      </w:r>
      <w:r>
        <w:t>Avustustyöntekijät jäävät usein loukkuun konfliktilinjojen väliin</w:t>
      </w:r>
      <w:r w:rsidR="00552DE6">
        <w:t>,</w:t>
      </w:r>
      <w:r>
        <w:t xml:space="preserve"> ja heihin on kohdistunut väkivaltaa, kidnappauksia, vapaudenriistoja, häirintää ja uhkailua. Myös humanitaaristen toimijoiden ajoneuvoja ja hyödykkeitä </w:t>
      </w:r>
      <w:r w:rsidR="0066538C">
        <w:t xml:space="preserve">on </w:t>
      </w:r>
      <w:r w:rsidR="00552DE6">
        <w:t>otettu haltuun pakolla</w:t>
      </w:r>
      <w:r w:rsidR="0066538C">
        <w:t>.</w:t>
      </w:r>
      <w:r>
        <w:rPr>
          <w:rStyle w:val="Alaviitteenviite"/>
        </w:rPr>
        <w:footnoteReference w:id="463"/>
      </w:r>
      <w:r>
        <w:t xml:space="preserve"> </w:t>
      </w:r>
      <w:r w:rsidR="0096782F">
        <w:t>OCHA:n mukaan suurin uhka humanitaarisille toimijoille Oromiassa ovat lisääntyneet sieppaukset.</w:t>
      </w:r>
      <w:r w:rsidR="0096782F">
        <w:rPr>
          <w:rStyle w:val="Alaviitteenviite"/>
        </w:rPr>
        <w:footnoteReference w:id="464"/>
      </w:r>
      <w:r w:rsidR="00FF0C6C">
        <w:t xml:space="preserve"> </w:t>
      </w:r>
    </w:p>
    <w:p w:rsidR="0096782F" w:rsidRDefault="008E638D" w:rsidP="00C52D33">
      <w:r>
        <w:t xml:space="preserve">Vuonna 2022 </w:t>
      </w:r>
      <w:r w:rsidRPr="00BB2401">
        <w:rPr>
          <w:b/>
        </w:rPr>
        <w:t>humanitaarisiin toimijoihin kohdistuva väkivalta</w:t>
      </w:r>
      <w:r>
        <w:t xml:space="preserve"> lisääntyi suuresti Oromiassa.</w:t>
      </w:r>
      <w:r w:rsidR="00552DE6">
        <w:t xml:space="preserve"> OCHA:n mukaan vuoden 2022 tammikuun ja lokakuun välisenä aikana Oromiassa raportoitiin 783 välikohtausta, jotka vaikuttivat humanitaarisiin toimijoihin.</w:t>
      </w:r>
      <w:r w:rsidR="00CF1B94">
        <w:t xml:space="preserve"> </w:t>
      </w:r>
      <w:r w:rsidR="00552DE6">
        <w:t>94 prosenttia välikohtauksista oli aktiivisia sotatoimia, turvallisuusoperaatioita</w:t>
      </w:r>
      <w:r w:rsidR="004955C2">
        <w:t>, yhteisöjen välisiä konflikteja tai yleisiä levottomuuksia, jotka haittasivat humanitaarisia operaatioita.</w:t>
      </w:r>
      <w:r w:rsidR="00C51610">
        <w:t xml:space="preserve"> Eniten välikohtauksia raportoitiin West Gujin (142), West Wellegan (126), East Wellegan (110) ja Gujin (96) maakunnissa.</w:t>
      </w:r>
      <w:r>
        <w:rPr>
          <w:rStyle w:val="Alaviitteenviite"/>
        </w:rPr>
        <w:footnoteReference w:id="465"/>
      </w:r>
      <w:r w:rsidR="00C51610">
        <w:t xml:space="preserve"> OCHA:n karttalähteen perusteella </w:t>
      </w:r>
      <w:r w:rsidR="00BE5674">
        <w:t>edellä mainituissa</w:t>
      </w:r>
      <w:r w:rsidR="00C51610">
        <w:t xml:space="preserve"> maakunnissa raportoitiin eniten avustustyöntekijöihin vaikuttaneita välikohtauksia myös vuonna 2023.</w:t>
      </w:r>
      <w:r w:rsidR="00C51610">
        <w:rPr>
          <w:rStyle w:val="Alaviitteenviite"/>
        </w:rPr>
        <w:footnoteReference w:id="466"/>
      </w:r>
      <w:r w:rsidR="00C51610">
        <w:t xml:space="preserve">  </w:t>
      </w:r>
    </w:p>
    <w:p w:rsidR="0096782F" w:rsidRDefault="00904200" w:rsidP="0096782F">
      <w:r>
        <w:lastRenderedPageBreak/>
        <w:t>Konflikti on aiheuttanut mittaamatonta tuhoa siviili-infrastruktuurille Oromian osavalti</w:t>
      </w:r>
      <w:r w:rsidR="00536AD1">
        <w:t>o</w:t>
      </w:r>
      <w:r>
        <w:t>ssa.</w:t>
      </w:r>
      <w:r>
        <w:rPr>
          <w:rStyle w:val="Alaviitteenviite"/>
        </w:rPr>
        <w:footnoteReference w:id="467"/>
      </w:r>
      <w:r w:rsidR="00BD671D">
        <w:t xml:space="preserve"> </w:t>
      </w:r>
      <w:r w:rsidR="0096782F">
        <w:t xml:space="preserve">Vuodesta 2019 lähtien turvattomuus Oromiassa on vaikuttanut </w:t>
      </w:r>
      <w:r w:rsidR="0096782F" w:rsidRPr="0096782F">
        <w:rPr>
          <w:b/>
        </w:rPr>
        <w:t>peruspalveluiden</w:t>
      </w:r>
      <w:r w:rsidR="0096782F">
        <w:t>, kuten terveydenhuollon, koulutuksen, veden ja sanitaatiomahdollisuuksien saatavuuteen, sekä aiheuttanut vahinkoa välttämättömälle infrastruktuurille.</w:t>
      </w:r>
      <w:r w:rsidR="0096782F">
        <w:rPr>
          <w:rStyle w:val="Alaviitteenviite"/>
        </w:rPr>
        <w:footnoteReference w:id="468"/>
      </w:r>
      <w:r>
        <w:t xml:space="preserve"> </w:t>
      </w:r>
    </w:p>
    <w:p w:rsidR="00C8761D" w:rsidRDefault="0096782F" w:rsidP="0096782F">
      <w:r>
        <w:t>Länsi-Oromiassa konflikti on tuhonnut infrastruktuuria ja elinkeinoja.</w:t>
      </w:r>
      <w:r>
        <w:rPr>
          <w:rStyle w:val="Alaviitteenviite"/>
        </w:rPr>
        <w:footnoteReference w:id="469"/>
      </w:r>
      <w:r w:rsidR="00BD671D">
        <w:t xml:space="preserve"> </w:t>
      </w:r>
      <w:r w:rsidR="00626191">
        <w:t>Konfliktin ja aseellisten ryhmien hyökkäysten seurauksena yksityisille ja julkisille kiinteistöille, kuten asuinrakennuksille, kouluille, sairaaloille ja muiden välttämättömien palveluiden infrastruktuurille, on aiheutunut valtavaa tuhoa.</w:t>
      </w:r>
      <w:r w:rsidR="00626191">
        <w:rPr>
          <w:rStyle w:val="Alaviitteenviite"/>
        </w:rPr>
        <w:footnoteReference w:id="470"/>
      </w:r>
      <w:r w:rsidR="00BD671D">
        <w:t xml:space="preserve"> </w:t>
      </w:r>
      <w:r>
        <w:t>Länsi-Oromiassa kymmenettuhannet lapset ovat poissa suljetuista tai vaurioituneista kouluista. Vaurioituneiden terveydenhuollonyksiköiden ja heikkojen terveyspalveluiden takia kuolleisuus on korkeaa.</w:t>
      </w:r>
      <w:r>
        <w:rPr>
          <w:rStyle w:val="Alaviitteenviite"/>
        </w:rPr>
        <w:footnoteReference w:id="471"/>
      </w:r>
      <w:r>
        <w:t xml:space="preserve"> Alueellisten viranomaisten mukaan </w:t>
      </w:r>
      <w:r w:rsidRPr="00403BFA">
        <w:t>West, East, Kellem ja Horo Guduru Wellegan maakunni</w:t>
      </w:r>
      <w:r>
        <w:t>ssa ainakin 45 prosenttia terveyskeskuksista ja 63 prosenttia terveyspisteistä ei ole toiminnassa.</w:t>
      </w:r>
      <w:r>
        <w:rPr>
          <w:rStyle w:val="Alaviitteenviite"/>
        </w:rPr>
        <w:footnoteReference w:id="472"/>
      </w:r>
      <w:r w:rsidR="00BD671D">
        <w:t xml:space="preserve"> </w:t>
      </w:r>
      <w:r w:rsidR="004B00F4">
        <w:t xml:space="preserve">Suuressa osassa Länsi-Oromiaa siviiliväestö on elänyt </w:t>
      </w:r>
      <w:r w:rsidR="00ED2722">
        <w:t xml:space="preserve">lisäksi </w:t>
      </w:r>
      <w:r w:rsidR="004B00F4">
        <w:t>hallituksen asettaman tietoliikennepimennon alla.</w:t>
      </w:r>
      <w:r w:rsidR="004B00F4">
        <w:rPr>
          <w:rStyle w:val="Alaviitteenviite"/>
        </w:rPr>
        <w:footnoteReference w:id="473"/>
      </w:r>
      <w:r w:rsidR="00ED2722">
        <w:t xml:space="preserve"> </w:t>
      </w:r>
      <w:r w:rsidR="00C8761D">
        <w:t>Joulukuussa</w:t>
      </w:r>
      <w:r w:rsidR="00BD671D">
        <w:t xml:space="preserve"> </w:t>
      </w:r>
      <w:r w:rsidR="00C8761D">
        <w:t>2022 julkaistun uutislähteen mukaan tietoliikenneyhteydet ovat olleet suureksi osaksi poikki Wellegan maakunnissa taisteluiden takia viimeisen kolmen vuoden ajan.</w:t>
      </w:r>
      <w:r w:rsidR="00C8761D">
        <w:rPr>
          <w:rStyle w:val="Alaviitteenviite"/>
        </w:rPr>
        <w:footnoteReference w:id="474"/>
      </w:r>
    </w:p>
    <w:p w:rsidR="0096782F" w:rsidRDefault="0096782F" w:rsidP="0096782F">
      <w:r>
        <w:t>North Shewan maakunnassa raportoitiin merkittävistä tuhoista julkisille ja yksityisille palveluille. Maakunnan kahdeksassa piirikunnassa toteutetun arvioinnin mukaan 4860 suojaa on poltettu, 53 terveyspistettä on vahingoitettu ja 12 ambulanssia on saatettu käyttökelvottomiksi. Noin 205 koulurakennusta on vaurioitunut, minkä seurauksena noin 47 000 lasta on poissa koulusta.</w:t>
      </w:r>
      <w:r>
        <w:rPr>
          <w:rStyle w:val="Alaviitteenviite"/>
        </w:rPr>
        <w:footnoteReference w:id="475"/>
      </w:r>
    </w:p>
    <w:p w:rsidR="0096782F" w:rsidRDefault="0096782F" w:rsidP="0096782F">
      <w:r>
        <w:t>Koko Etelä-Oromiassa vaurioitunut julkinen infrastruktuuri haittaa välttämättömien palveluiden saatavuutta. Sadat terveydenhuol</w:t>
      </w:r>
      <w:r w:rsidR="006A773C">
        <w:t>tolaitokset</w:t>
      </w:r>
      <w:r>
        <w:t>, hallintorakennukset ja koulut ovat vaurioituneet tai tuhoutuneet. Pelkästään Gujin maakunnassa 70 terveydenhuol</w:t>
      </w:r>
      <w:r w:rsidR="006A773C">
        <w:t>tolaitosta</w:t>
      </w:r>
      <w:r>
        <w:t xml:space="preserve"> ja 91 koulua ei ollut toiminnassa vaurioiden ja ryöstelyn takia loppuvuonna 2022. Gujin ja West Gujin maakunnissa sotatoimien vaikutusten alaiset yhteisöt kohtaavat liikkumisrajoituksia, jotka rajoittavat pääsyä peruspalvelu</w:t>
      </w:r>
      <w:r w:rsidR="003653A8">
        <w:t>iden</w:t>
      </w:r>
      <w:r>
        <w:t xml:space="preserve"> ja avustukse</w:t>
      </w:r>
      <w:r w:rsidR="003653A8">
        <w:t>n piiriin</w:t>
      </w:r>
      <w:bookmarkStart w:id="2" w:name="_GoBack"/>
      <w:bookmarkEnd w:id="2"/>
      <w:r>
        <w:t>.</w:t>
      </w:r>
      <w:r>
        <w:rPr>
          <w:rStyle w:val="Alaviitteenviite"/>
        </w:rPr>
        <w:footnoteReference w:id="476"/>
      </w:r>
    </w:p>
    <w:p w:rsidR="00E33722" w:rsidRDefault="00E33722" w:rsidP="0096782F">
      <w:r>
        <w:t>Yli viisi vuotta kestäneellä soda</w:t>
      </w:r>
      <w:r w:rsidR="00BE5674">
        <w:t>nkäynnillä</w:t>
      </w:r>
      <w:r>
        <w:t xml:space="preserve"> on ollut sosioekonomisia seurauksia Oromiassa. Sota on häirinnyt ihmisten päivittäistä elämää ja paikallishallintojen toimintaa pääasiassa Länsi-, Keski- ja Etelä-Oromiassa. Useimmilla Oromian maaseutualueilla sosioekonominen toiminta on heikentynyt.</w:t>
      </w:r>
      <w:r w:rsidR="001378D3">
        <w:t xml:space="preserve"> Työikäisen väestön muuttoliike maaseutualueilta suhteellisesti vakaammille kaupunkialueille vaikuttaa merkittävästi paikalliseen talouteen.</w:t>
      </w:r>
      <w:r w:rsidR="001378D3">
        <w:rPr>
          <w:rStyle w:val="Alaviitteenviite"/>
        </w:rPr>
        <w:footnoteReference w:id="477"/>
      </w:r>
      <w:r w:rsidR="001378D3">
        <w:t xml:space="preserve"> Oromiassa aseellisten ryhmien hyökkäykset ovat tehneet monista alueista saavuttamattomia ja pakottaneet sulkemaan teitä, mikä on aiheuttanut vakavia sosioekonomisia haasteita paikallisväestölle.</w:t>
      </w:r>
      <w:r w:rsidR="001378D3">
        <w:rPr>
          <w:rStyle w:val="Alaviitteenviite"/>
        </w:rPr>
        <w:footnoteReference w:id="478"/>
      </w:r>
      <w:r w:rsidR="009865E5">
        <w:t xml:space="preserve"> </w:t>
      </w:r>
      <w:r>
        <w:t>Pääsy maaseutualueilta markkinoille on estynyt, ja piirikuntakeskuksissa on pulaa välttämättömistä tarvikkeista tiesulkujen takia. Sodan tuhot ovat siviili-infrastruktuurin lisäksi vaikuttaneet myös taloutta ylläpitäviin instituutioihin ja inhimilliseen pääomaan.</w:t>
      </w:r>
      <w:r>
        <w:rPr>
          <w:rStyle w:val="Alaviitteenviite"/>
        </w:rPr>
        <w:footnoteReference w:id="479"/>
      </w:r>
    </w:p>
    <w:p w:rsidR="00603E06" w:rsidRDefault="00BD671D" w:rsidP="00C52D33">
      <w:r>
        <w:lastRenderedPageBreak/>
        <w:t>Konflikti on aiheuttanut terveydenhuollon kriisin Oromiassa.</w:t>
      </w:r>
      <w:r>
        <w:rPr>
          <w:rStyle w:val="Alaviitteenviite"/>
        </w:rPr>
        <w:footnoteReference w:id="480"/>
      </w:r>
      <w:r>
        <w:t xml:space="preserve"> </w:t>
      </w:r>
      <w:r w:rsidR="00960E86">
        <w:t>Oromian lääkäriyhdistyksen (</w:t>
      </w:r>
      <w:r w:rsidR="00960E86" w:rsidRPr="007570BE">
        <w:rPr>
          <w:i/>
        </w:rPr>
        <w:t>Oromia Physicians Association</w:t>
      </w:r>
      <w:r w:rsidR="00960E86">
        <w:t>, OPA) mukaan Oromian konfliktialueilla on hälyttävä pula perusterveydenhuollosta. Konflikti on aiheuttanut laajamittaista vahinkoa Oromian terveydenhuoltolaitoksille, minkä seurauksena tuhansilla ihmisillä ei ole pääsyä välttämättömään terveydenhuoltoon. Yhdistyksen mukaan nopeasti heikentynyt turvallisuustilanne Oromiassa on aiheuttanut humanitaarisen kriisin terveydenhoitosektorilla. Väkivalta ja epävakaus ovat aiheuttaneet vakavaa puutetta resursseista ja henkilökunnasta, mikä on johtanut perusterveydenhuollon ja lääkkeiden saatavuuspulaan. Lisäksi turvattomuus on aiheuttanut lääkkeiden ja lääketieteellisten tarvikkeiden toimitushäiriöitä. Tällä on ollut tuhoisa vaikutus väestön terveyteen. Yhdistyksen tietojen mukaan Oromian konfliktialueilla on vahingoitettu, poltettu tai ryöstetty yli 1000 terveydenhoitolaitosta ja yli 70 ambulanssia.</w:t>
      </w:r>
      <w:r w:rsidR="00960E86">
        <w:rPr>
          <w:rStyle w:val="Alaviitteenviite"/>
        </w:rPr>
        <w:footnoteReference w:id="481"/>
      </w:r>
    </w:p>
    <w:p w:rsidR="0015209E" w:rsidRDefault="008E638D" w:rsidP="00C52D33">
      <w:r>
        <w:t xml:space="preserve">Vuodesta 2020 lähtien </w:t>
      </w:r>
      <w:r w:rsidR="009A493A">
        <w:t xml:space="preserve">Oromian </w:t>
      </w:r>
      <w:r w:rsidR="00F00D99">
        <w:t>itä-</w:t>
      </w:r>
      <w:r w:rsidR="004D7DC5">
        <w:t xml:space="preserve"> ja eteläosat</w:t>
      </w:r>
      <w:r w:rsidR="009A493A">
        <w:t xml:space="preserve"> ovat kärsineet pitkittyneestä </w:t>
      </w:r>
      <w:r w:rsidR="009A493A" w:rsidRPr="00723FA2">
        <w:rPr>
          <w:b/>
        </w:rPr>
        <w:t xml:space="preserve">kuivuudesta </w:t>
      </w:r>
      <w:r w:rsidR="009A493A">
        <w:t>viiden peräkkäisen epäonnistuneen sadekauden seurauksena.</w:t>
      </w:r>
      <w:r w:rsidR="00626175">
        <w:rPr>
          <w:rStyle w:val="Alaviitteenviite"/>
        </w:rPr>
        <w:footnoteReference w:id="482"/>
      </w:r>
      <w:r w:rsidR="009A493A">
        <w:t xml:space="preserve"> Kyseessä on pahin kuivuusjakso Etiopiassa 40 vuoteen.</w:t>
      </w:r>
      <w:r w:rsidR="009A493A">
        <w:rPr>
          <w:rStyle w:val="Alaviitteenviite"/>
        </w:rPr>
        <w:footnoteReference w:id="483"/>
      </w:r>
      <w:r w:rsidR="009A493A">
        <w:t xml:space="preserve"> </w:t>
      </w:r>
      <w:r w:rsidR="00626175">
        <w:t xml:space="preserve">OCHA:n mukaan </w:t>
      </w:r>
      <w:r w:rsidR="00EB1249">
        <w:t>vuoden 2022 lopussa</w:t>
      </w:r>
      <w:r w:rsidR="00626175">
        <w:t xml:space="preserve"> kuivuus vaikutti</w:t>
      </w:r>
      <w:r w:rsidR="00DE787C">
        <w:t xml:space="preserve"> Oromiassa</w:t>
      </w:r>
      <w:r w:rsidR="00626175">
        <w:t xml:space="preserve"> 1,3 miljoonaan ihmiseen. Tammikuussa 2024 OCHA raportoi, että viimeisimmän arvion mukaan kuivuus vaikuttaa 551 000 ihmiseen Oromiassa.</w:t>
      </w:r>
      <w:r w:rsidR="00626175">
        <w:rPr>
          <w:rStyle w:val="Alaviitteenviite"/>
        </w:rPr>
        <w:footnoteReference w:id="484"/>
      </w:r>
      <w:r w:rsidR="004955C2">
        <w:t xml:space="preserve"> </w:t>
      </w:r>
      <w:r w:rsidR="00DE787C">
        <w:t>Lähteiden mukaan k</w:t>
      </w:r>
      <w:r w:rsidR="0015209E">
        <w:t xml:space="preserve">uivuus on vaikuttanut väestöön etenkin </w:t>
      </w:r>
      <w:r w:rsidR="00FF0C6C">
        <w:t>Borenan,</w:t>
      </w:r>
      <w:r w:rsidR="000313FD">
        <w:t xml:space="preserve"> East Borenan,</w:t>
      </w:r>
      <w:r w:rsidR="00FF0C6C">
        <w:t xml:space="preserve"> </w:t>
      </w:r>
      <w:r w:rsidR="0015209E">
        <w:t xml:space="preserve">Balen, East Balen, East Harargen, </w:t>
      </w:r>
      <w:r w:rsidR="0059370E">
        <w:t xml:space="preserve">West Harargen, </w:t>
      </w:r>
      <w:r w:rsidR="0015209E">
        <w:t>Gujin, West Gujin</w:t>
      </w:r>
      <w:r w:rsidR="0059370E">
        <w:t>, Arsin ja West Arsin</w:t>
      </w:r>
      <w:r w:rsidR="0015209E">
        <w:t xml:space="preserve"> maakunnissa.</w:t>
      </w:r>
      <w:r w:rsidR="0015209E">
        <w:rPr>
          <w:rStyle w:val="Alaviitteenviite"/>
        </w:rPr>
        <w:footnoteReference w:id="485"/>
      </w:r>
    </w:p>
    <w:p w:rsidR="00723FA2" w:rsidRDefault="00341635" w:rsidP="00723FA2">
      <w:r>
        <w:t>Kuivuudella on vakavia vaikutuksia paimentolais- ja puolipaimentolaisyhteisöille</w:t>
      </w:r>
      <w:r w:rsidR="0017763D">
        <w:t xml:space="preserve"> ja heidän elinkeinoilleen</w:t>
      </w:r>
      <w:r>
        <w:t>.</w:t>
      </w:r>
      <w:r>
        <w:rPr>
          <w:rStyle w:val="Alaviitteenviite"/>
        </w:rPr>
        <w:footnoteReference w:id="486"/>
      </w:r>
      <w:r w:rsidR="004955C2">
        <w:t xml:space="preserve"> </w:t>
      </w:r>
      <w:r>
        <w:t>Kuivuus on aiheuttanut</w:t>
      </w:r>
      <w:r w:rsidR="0017763D">
        <w:t xml:space="preserve"> Oromiassa</w:t>
      </w:r>
      <w:r w:rsidR="004955C2">
        <w:t xml:space="preserve"> väestön</w:t>
      </w:r>
      <w:r>
        <w:t xml:space="preserve"> maan sisäistä siirtymistä, karjakuolemia</w:t>
      </w:r>
      <w:r w:rsidR="00822CAD">
        <w:t xml:space="preserve">, </w:t>
      </w:r>
      <w:r w:rsidR="004D7DC5">
        <w:t xml:space="preserve">vesipulaa, </w:t>
      </w:r>
      <w:r w:rsidR="00822CAD">
        <w:t>aliravitsemusta</w:t>
      </w:r>
      <w:r w:rsidR="000A3239">
        <w:t>,</w:t>
      </w:r>
      <w:r w:rsidR="00822CAD">
        <w:t xml:space="preserve"> </w:t>
      </w:r>
      <w:r w:rsidR="0059370E">
        <w:t>terveysongelmia</w:t>
      </w:r>
      <w:r w:rsidR="00F00D99">
        <w:t xml:space="preserve"> </w:t>
      </w:r>
      <w:r w:rsidR="000A3239">
        <w:t>ja</w:t>
      </w:r>
      <w:r w:rsidR="00F00D99">
        <w:t xml:space="preserve"> </w:t>
      </w:r>
      <w:r w:rsidR="000A3239">
        <w:t>veden kallistumist</w:t>
      </w:r>
      <w:r w:rsidR="00CA79B0">
        <w:t>a</w:t>
      </w:r>
      <w:r>
        <w:t>.</w:t>
      </w:r>
      <w:r>
        <w:rPr>
          <w:rStyle w:val="Alaviitteenviite"/>
        </w:rPr>
        <w:footnoteReference w:id="487"/>
      </w:r>
      <w:r w:rsidR="00723FA2">
        <w:t xml:space="preserve"> Kuivuudesta kärsivillä alueilla kotitaloudet ovat joutuneet turvautumaan myös negatiivisiin selviytymiskeinoihin, kuten lapsiavioliittoihin, lapsityövoimaan, koulunkäynnin keskeyttämiseen, kerjäämiseen ja kaupalliseen seksiin.</w:t>
      </w:r>
      <w:r w:rsidR="00723FA2">
        <w:rPr>
          <w:rStyle w:val="Alaviitteenviite"/>
        </w:rPr>
        <w:footnoteReference w:id="488"/>
      </w:r>
      <w:r w:rsidR="0050471A">
        <w:t xml:space="preserve"> </w:t>
      </w:r>
      <w:r w:rsidR="00723FA2">
        <w:t>Helmikuuhun 2023 mennessä noin 400 000 ihmistä oli joutunut siirtymään maan sisäisesti Etelä-Oromiassa kuivuuden takia. Konflikti kuivuusalueilla on lisännyt entisestään maan sisäistä siirtymistä etenkin Gujin ja West Gujin maaseutualueilla.</w:t>
      </w:r>
      <w:r w:rsidR="00723FA2">
        <w:rPr>
          <w:rStyle w:val="Alaviitteenviite"/>
        </w:rPr>
        <w:footnoteReference w:id="489"/>
      </w:r>
      <w:r w:rsidR="00723FA2">
        <w:t xml:space="preserve"> </w:t>
      </w:r>
    </w:p>
    <w:p w:rsidR="00081E16" w:rsidRDefault="007F79D2" w:rsidP="00081E16">
      <w:r>
        <w:t xml:space="preserve">Kuivuus on vaikuttanut pahiten Borenan maakuntaan, missä yli </w:t>
      </w:r>
      <w:r w:rsidR="00960E86">
        <w:t>800 000 ihmistä</w:t>
      </w:r>
      <w:r>
        <w:t xml:space="preserve"> </w:t>
      </w:r>
      <w:r w:rsidR="00960E86">
        <w:t>oli hätäavun</w:t>
      </w:r>
      <w:r>
        <w:t xml:space="preserve"> tarpeessa</w:t>
      </w:r>
      <w:r w:rsidR="00960E86">
        <w:t xml:space="preserve"> ja lähes 372 200 ihmistä oli joutunut siirtymään maan sisäisesti</w:t>
      </w:r>
      <w:r>
        <w:t xml:space="preserve"> </w:t>
      </w:r>
      <w:r w:rsidR="00960E86">
        <w:t>kuivuuden takia maaliskuussa</w:t>
      </w:r>
      <w:r>
        <w:t xml:space="preserve"> 2023.</w:t>
      </w:r>
      <w:r>
        <w:rPr>
          <w:rStyle w:val="Alaviitteenviite"/>
        </w:rPr>
        <w:footnoteReference w:id="490"/>
      </w:r>
      <w:r w:rsidR="00960E86">
        <w:t xml:space="preserve"> Oromian lääkäriyhdistyksen mukaan Bor</w:t>
      </w:r>
      <w:r w:rsidR="00CA79B0">
        <w:t>e</w:t>
      </w:r>
      <w:r w:rsidR="00960E86">
        <w:t>nan maakunnassa kuivuuden terveysvaikutukset olivat vakavat, sillä ihmisiä kuoli nälkään ja hoidettavissa oleviin sairauksiin.</w:t>
      </w:r>
      <w:r w:rsidR="00960E86">
        <w:rPr>
          <w:rStyle w:val="Alaviitteenviite"/>
        </w:rPr>
        <w:footnoteReference w:id="491"/>
      </w:r>
      <w:r w:rsidR="00723FA2">
        <w:t xml:space="preserve"> Oromiassa konflikti on vaikuttanut avustustoimintaan kuivuu</w:t>
      </w:r>
      <w:r w:rsidR="00FF0C6C">
        <w:t>s</w:t>
      </w:r>
      <w:r w:rsidR="00723FA2">
        <w:t>alueilla.</w:t>
      </w:r>
      <w:r w:rsidR="00723FA2">
        <w:rPr>
          <w:rStyle w:val="Alaviitteenviite"/>
        </w:rPr>
        <w:footnoteReference w:id="492"/>
      </w:r>
    </w:p>
    <w:p w:rsidR="005B2EC1" w:rsidRDefault="00081E16" w:rsidP="00C52D33">
      <w:r w:rsidRPr="007570BE">
        <w:rPr>
          <w:b/>
        </w:rPr>
        <w:t xml:space="preserve">Aliravitsemus </w:t>
      </w:r>
      <w:r>
        <w:t xml:space="preserve">on lisääntynyt Oromiassa viimeisen viiden vuoden aikana kuivuuden ja konfliktin </w:t>
      </w:r>
      <w:r w:rsidR="00CA79B0">
        <w:t>seurauksena</w:t>
      </w:r>
      <w:r>
        <w:t>.</w:t>
      </w:r>
      <w:r>
        <w:rPr>
          <w:rStyle w:val="Alaviitteenviite"/>
        </w:rPr>
        <w:footnoteReference w:id="493"/>
      </w:r>
      <w:r>
        <w:t xml:space="preserve"> Kuivuus aiheuttaa vakavaa aliravitsemusta Oromiassa, ja kuivuuden vaikutusalueilla on raportoitu kriisi- ja hätätason (IPC 3 ja IPC 4) ruokaturvattomuutta.</w:t>
      </w:r>
      <w:r>
        <w:rPr>
          <w:rStyle w:val="Alaviitteenviite"/>
        </w:rPr>
        <w:footnoteReference w:id="494"/>
      </w:r>
      <w:r>
        <w:t xml:space="preserve"> </w:t>
      </w:r>
      <w:proofErr w:type="gramStart"/>
      <w:r>
        <w:lastRenderedPageBreak/>
        <w:t>Lokakuussa</w:t>
      </w:r>
      <w:proofErr w:type="gramEnd"/>
      <w:r>
        <w:t xml:space="preserve"> 2023 Oromiassa raportoitiin ruokapulaa 50 piirikunnassa.</w:t>
      </w:r>
      <w:r>
        <w:rPr>
          <w:rStyle w:val="Alaviitteenviite"/>
        </w:rPr>
        <w:footnoteReference w:id="495"/>
      </w:r>
      <w:r>
        <w:t xml:space="preserve"> Myös ruoka-avun keskeytykset, turvattomuus</w:t>
      </w:r>
      <w:r w:rsidR="00297300">
        <w:t>, tulvat</w:t>
      </w:r>
      <w:r>
        <w:t xml:space="preserve"> ja aavikkosirkkojen leviäminen vaikuttavat ruoka-turvaan Oromiassa.</w:t>
      </w:r>
      <w:r>
        <w:rPr>
          <w:rStyle w:val="Alaviitteenviite"/>
        </w:rPr>
        <w:footnoteReference w:id="496"/>
      </w:r>
    </w:p>
    <w:p w:rsidR="007F3760" w:rsidRDefault="0080295D" w:rsidP="007F3760">
      <w:r>
        <w:t xml:space="preserve">Kuivuudesta kärsivillä alueilla </w:t>
      </w:r>
      <w:r w:rsidRPr="007570BE">
        <w:rPr>
          <w:b/>
        </w:rPr>
        <w:t>tartuntataudit,</w:t>
      </w:r>
      <w:r>
        <w:t xml:space="preserve"> kuten malaria, tuhkarokko ja kolera</w:t>
      </w:r>
      <w:r w:rsidR="00E56E35">
        <w:t>,</w:t>
      </w:r>
      <w:r>
        <w:t xml:space="preserve"> pahen</w:t>
      </w:r>
      <w:r w:rsidR="004955C2">
        <w:t>si</w:t>
      </w:r>
      <w:r>
        <w:t>vat humanitaarista tilannetta entisestään.</w:t>
      </w:r>
      <w:r>
        <w:rPr>
          <w:rStyle w:val="Alaviitteenviite"/>
        </w:rPr>
        <w:footnoteReference w:id="497"/>
      </w:r>
      <w:r w:rsidR="00081E16">
        <w:t xml:space="preserve"> </w:t>
      </w:r>
      <w:r w:rsidR="00AC7C9C">
        <w:t>Kuivuuden vaikutusalueilla huonolaatuinen juomavesi ja aliravitsemuksen aiheuttama alentunut vastustuskyky altista</w:t>
      </w:r>
      <w:r w:rsidR="004955C2">
        <w:t>vat</w:t>
      </w:r>
      <w:r w:rsidR="00AC7C9C">
        <w:t xml:space="preserve"> ihmiset taudeille.</w:t>
      </w:r>
      <w:r w:rsidR="00AC7C9C">
        <w:rPr>
          <w:rStyle w:val="Alaviitteenviite"/>
        </w:rPr>
        <w:footnoteReference w:id="498"/>
      </w:r>
      <w:r w:rsidR="00081E16">
        <w:t xml:space="preserve"> </w:t>
      </w:r>
      <w:r w:rsidR="00536AD1">
        <w:t xml:space="preserve">Oromiassa raportoitiin vuonna 2023 </w:t>
      </w:r>
      <w:r w:rsidR="0010033F">
        <w:t>laajamittaisista</w:t>
      </w:r>
      <w:r w:rsidR="00536AD1">
        <w:t xml:space="preserve"> malaria-, tuhkarokko- ja koleraepidemioist</w:t>
      </w:r>
      <w:r w:rsidR="007F3760">
        <w:t>a.</w:t>
      </w:r>
      <w:r w:rsidR="00081E16">
        <w:rPr>
          <w:rStyle w:val="Alaviitteenviite"/>
        </w:rPr>
        <w:footnoteReference w:id="499"/>
      </w:r>
      <w:r w:rsidR="007F3760">
        <w:t xml:space="preserve"> Oromiassa turvattomuus, tarvikepula, vaurioitunut terveydenhoitoinfrastruktuuri ja </w:t>
      </w:r>
      <w:r w:rsidR="00CA79B0">
        <w:t>pääsyrajoitteet maanteillä</w:t>
      </w:r>
      <w:r w:rsidR="007F3760">
        <w:t xml:space="preserve"> ovat kuitenkin vaikeuttaneet humanitaarisia avustustoimia.</w:t>
      </w:r>
      <w:r w:rsidR="007F3760">
        <w:rPr>
          <w:rStyle w:val="Alaviitteenviite"/>
        </w:rPr>
        <w:footnoteReference w:id="500"/>
      </w:r>
      <w:r w:rsidR="007F3760">
        <w:t xml:space="preserve"> Lähteiden perusteella potilaiden on vaikea saada terveyspalveluita tai tarvitsemaansa hoitoa Oromian konfliktialueilla turvallisuusongelmien ja tuhoutuneen terveydenhoitoinfrastruktuurin takia.</w:t>
      </w:r>
      <w:r w:rsidR="007F3760">
        <w:rPr>
          <w:rStyle w:val="Alaviitteenviite"/>
        </w:rPr>
        <w:footnoteReference w:id="501"/>
      </w:r>
      <w:r w:rsidR="007570BE">
        <w:t xml:space="preserve"> </w:t>
      </w:r>
      <w:r w:rsidR="007F3760">
        <w:t>Aliravitsemukseen ja tartuntatauteihin liittyvät terveysriskit ovat kasvussa samalla kun pääsy terveyspalveluihin on heikentynyt.</w:t>
      </w:r>
      <w:r w:rsidR="007F3760">
        <w:rPr>
          <w:rStyle w:val="Alaviitteenviite"/>
        </w:rPr>
        <w:footnoteReference w:id="502"/>
      </w:r>
    </w:p>
    <w:p w:rsidR="004955C2" w:rsidRDefault="004955C2" w:rsidP="004955C2">
      <w:r>
        <w:t xml:space="preserve">Vuoden 2023 aikana Oromiassa raportoitiin </w:t>
      </w:r>
      <w:r w:rsidRPr="007570BE">
        <w:rPr>
          <w:b/>
        </w:rPr>
        <w:t>tulvia</w:t>
      </w:r>
      <w:r>
        <w:t>, jotka aiheuttivat tuhoja ja maan sisäistä siirtymistä.</w:t>
      </w:r>
      <w:r>
        <w:rPr>
          <w:rStyle w:val="Alaviitteenviite"/>
        </w:rPr>
        <w:footnoteReference w:id="503"/>
      </w:r>
      <w:r>
        <w:t xml:space="preserve"> Kesällä 2023 Arsin, West Gujin ja East Borenan maakunnissa syöksytulvat pakottivat tuhannet kotitaloudet siirtymään maan sisäisesti sekä aiheuttivat henkilövahinkoja ja tuhoja asuinrakennuksille, kouluille, viljelymaalle, karjalle ja vesivarannoille.</w:t>
      </w:r>
      <w:r>
        <w:rPr>
          <w:rStyle w:val="Alaviitteenviite"/>
        </w:rPr>
        <w:footnoteReference w:id="504"/>
      </w:r>
      <w:r>
        <w:t xml:space="preserve"> Vuoden 2023 lokakuun ja joulukuun välisenä aikana rankkasateiden aiheuttamat tulvat vaikuttivat 305 556 ihmiseen Balen, East Balen, West Gujin ja Arsin maakunnissa.</w:t>
      </w:r>
      <w:r>
        <w:rPr>
          <w:rStyle w:val="Alaviitteenviite"/>
        </w:rPr>
        <w:footnoteReference w:id="505"/>
      </w:r>
      <w:r>
        <w:t xml:space="preserve"> Tulvat aiheuttivat maan sisäistä siirtymistä, henkilövahinkoja, karjakuolemia sekä vahinkoja viljelymaalle ja infrastruktuurille, kuten terveydenhuollon yksiköille, vesijohdoille, maanteille, asuinrakennuksille ja kouluille.</w:t>
      </w:r>
      <w:r>
        <w:rPr>
          <w:rStyle w:val="Alaviitteenviite"/>
        </w:rPr>
        <w:footnoteReference w:id="506"/>
      </w:r>
      <w:r>
        <w:t xml:space="preserve"> Humanitaariset pääsyhaasteet ja terveydenhuollon yksiköiden tuhoutuminen haittasivat pelastustoimia West Gujin maakunnassa, missä vaikuttivat tulvien lisäksi myös tartuntatautiepidemiat.</w:t>
      </w:r>
      <w:r>
        <w:rPr>
          <w:rStyle w:val="Alaviitteenviite"/>
        </w:rPr>
        <w:footnoteReference w:id="507"/>
      </w:r>
      <w:r w:rsidR="007A0B25">
        <w:t xml:space="preserve"> IOM:n mukaan ilmastolliset syyt ovat aiheuttaneet maan sisäistä siirtymistä etenkin Etelä-Oromiassa.</w:t>
      </w:r>
      <w:r w:rsidR="007A0B25">
        <w:rPr>
          <w:rStyle w:val="Alaviitteenviite"/>
        </w:rPr>
        <w:footnoteReference w:id="508"/>
      </w:r>
    </w:p>
    <w:p w:rsidR="00A02EA3" w:rsidRDefault="00F00D99" w:rsidP="00A02EA3">
      <w:r>
        <w:t xml:space="preserve">Oromiassa </w:t>
      </w:r>
      <w:r w:rsidR="00C8761D">
        <w:t>elää yli miljoona maan sisäisesti siirtymään joutunutta ihmistä.</w:t>
      </w:r>
      <w:r w:rsidR="00C8761D">
        <w:rPr>
          <w:rStyle w:val="Alaviitteenviite"/>
        </w:rPr>
        <w:footnoteReference w:id="509"/>
      </w:r>
      <w:r w:rsidR="00A02EA3">
        <w:t xml:space="preserve"> </w:t>
      </w:r>
      <w:r w:rsidR="00C80632">
        <w:t xml:space="preserve">Eniten </w:t>
      </w:r>
      <w:r w:rsidR="00C80632" w:rsidRPr="007570BE">
        <w:rPr>
          <w:b/>
        </w:rPr>
        <w:t>IDP-väestöä</w:t>
      </w:r>
      <w:r w:rsidR="00C80632">
        <w:t xml:space="preserve"> on Länsi- ja Kaakkois-Oromiassa.</w:t>
      </w:r>
      <w:r w:rsidR="00C80632">
        <w:rPr>
          <w:rStyle w:val="Alaviitteenviite"/>
        </w:rPr>
        <w:footnoteReference w:id="510"/>
      </w:r>
      <w:r w:rsidR="00A02EA3">
        <w:t xml:space="preserve"> </w:t>
      </w:r>
      <w:r w:rsidR="00896405">
        <w:t>Turvattomuuden takia</w:t>
      </w:r>
      <w:r w:rsidR="00A02EA3">
        <w:t xml:space="preserve"> IDP-väestö ei ole yleisesti saanut tarvitsemaansa humanitaarista apua.</w:t>
      </w:r>
      <w:r w:rsidR="00A02EA3">
        <w:rPr>
          <w:rStyle w:val="Alaviitteenviite"/>
        </w:rPr>
        <w:footnoteReference w:id="511"/>
      </w:r>
      <w:r w:rsidR="00FD048F">
        <w:t xml:space="preserve"> </w:t>
      </w:r>
      <w:r w:rsidR="00626191">
        <w:t>Länsi-Oromiassa ja etenkin East, West, Kellem ja Horo Guduru Wellegan maakunnissa IDP:t ovat eläneet vuosia humanitaarisen kriisin keskellä. Alueen IDP-väestö kärsii</w:t>
      </w:r>
      <w:r w:rsidR="00A02EA3">
        <w:t xml:space="preserve"> muun muassa</w:t>
      </w:r>
      <w:r w:rsidR="00626191">
        <w:t xml:space="preserve"> avun puutteesta, epävakaasta turvallisuustilanteesta, vaurioituneesta infrastruktuurista</w:t>
      </w:r>
      <w:r w:rsidR="00A02EA3">
        <w:t xml:space="preserve"> ja</w:t>
      </w:r>
      <w:r w:rsidR="00626191">
        <w:t xml:space="preserve"> peruspalveluiden puutteest</w:t>
      </w:r>
      <w:r w:rsidR="00A02EA3">
        <w:t>a.</w:t>
      </w:r>
      <w:r w:rsidR="00626191">
        <w:rPr>
          <w:rStyle w:val="Alaviitteenviite"/>
        </w:rPr>
        <w:footnoteReference w:id="512"/>
      </w:r>
      <w:r w:rsidR="00A02EA3">
        <w:t xml:space="preserve"> Länsi-Oromian </w:t>
      </w:r>
      <w:r w:rsidR="00A02EA3">
        <w:lastRenderedPageBreak/>
        <w:t>konfliktialueilla ja IDP-asuinalueilla asuviin naisiin kohdistuu myös aseellisten toimijoiden sukupuolittunutta väkivaltaa.</w:t>
      </w:r>
      <w:r w:rsidR="00A02EA3">
        <w:rPr>
          <w:rStyle w:val="Alaviitteenviite"/>
        </w:rPr>
        <w:footnoteReference w:id="513"/>
      </w:r>
      <w:r w:rsidR="009D2F63">
        <w:t xml:space="preserve"> </w:t>
      </w:r>
      <w:r w:rsidR="00723FA2">
        <w:t>Maan sisäisesti siirtymään joutuneet</w:t>
      </w:r>
      <w:r w:rsidR="00CA79B0">
        <w:t xml:space="preserve"> ihmiset</w:t>
      </w:r>
      <w:r w:rsidR="00723FA2">
        <w:t xml:space="preserve"> ovat erityisen haavoittuvia kuivuuden vaikutuksille.  </w:t>
      </w:r>
      <w:r w:rsidR="00A02EA3">
        <w:t>Oromiassa IDP:t kuivuuden vaikutusalueilla ovat alttiita useille tartuntataudeille.</w:t>
      </w:r>
      <w:r w:rsidR="00A02EA3">
        <w:rPr>
          <w:rStyle w:val="Alaviitteenviite"/>
        </w:rPr>
        <w:footnoteReference w:id="514"/>
      </w:r>
    </w:p>
    <w:p w:rsidR="00543F66" w:rsidRDefault="00543F66" w:rsidP="00543F66"/>
    <w:p w:rsidR="002C237D" w:rsidRDefault="002C237D" w:rsidP="00543F66">
      <w:r w:rsidRPr="002C237D">
        <w:rPr>
          <w:noProof/>
        </w:rPr>
        <w:drawing>
          <wp:inline distT="0" distB="0" distL="0" distR="0" wp14:anchorId="0B3F2B8B" wp14:editId="5A532FC5">
            <wp:extent cx="5731510" cy="4061460"/>
            <wp:effectExtent l="0" t="0" r="254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61460"/>
                    </a:xfrm>
                    <a:prstGeom prst="rect">
                      <a:avLst/>
                    </a:prstGeom>
                  </pic:spPr>
                </pic:pic>
              </a:graphicData>
            </a:graphic>
          </wp:inline>
        </w:drawing>
      </w:r>
    </w:p>
    <w:p w:rsidR="002C237D" w:rsidRPr="00C61E58" w:rsidRDefault="00611ADD" w:rsidP="00543F66">
      <w:r>
        <w:rPr>
          <w:noProof/>
        </w:rPr>
        <w:drawing>
          <wp:anchor distT="0" distB="0" distL="114300" distR="114300" simplePos="0" relativeHeight="251658240" behindDoc="0" locked="0" layoutInCell="1" allowOverlap="1" wp14:anchorId="4088BAEC">
            <wp:simplePos x="0" y="0"/>
            <wp:positionH relativeFrom="column">
              <wp:posOffset>0</wp:posOffset>
            </wp:positionH>
            <wp:positionV relativeFrom="paragraph">
              <wp:posOffset>-267188</wp:posOffset>
            </wp:positionV>
            <wp:extent cx="5730875" cy="4139565"/>
            <wp:effectExtent l="0" t="0" r="3175" b="0"/>
            <wp:wrapTopAndBottom/>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4139565"/>
                    </a:xfrm>
                    <a:prstGeom prst="rect">
                      <a:avLst/>
                    </a:prstGeom>
                    <a:noFill/>
                  </pic:spPr>
                </pic:pic>
              </a:graphicData>
            </a:graphic>
            <wp14:sizeRelH relativeFrom="page">
              <wp14:pctWidth>0</wp14:pctWidth>
            </wp14:sizeRelH>
            <wp14:sizeRelV relativeFrom="page">
              <wp14:pctHeight>0</wp14:pctHeight>
            </wp14:sizeRelV>
          </wp:anchor>
        </w:drawing>
      </w:r>
      <w:r w:rsidR="00C61E58" w:rsidRPr="00C61E58">
        <w:t>Kuva 1. Humanitaariset pääsyrajoitteet Etiopiassa</w:t>
      </w:r>
      <w:r w:rsidR="00C61E58">
        <w:t xml:space="preserve"> 10.12.2023.</w:t>
      </w:r>
      <w:r w:rsidR="00C61E58" w:rsidRPr="00C61E58">
        <w:t xml:space="preserve"> </w:t>
      </w:r>
      <w:r w:rsidRPr="00C61E58">
        <w:t>Lähde: OCHA 10.12.2023.</w:t>
      </w:r>
    </w:p>
    <w:p w:rsidR="00611ADD" w:rsidRPr="00C61E58" w:rsidRDefault="00611ADD" w:rsidP="00543F66"/>
    <w:bookmarkEnd w:id="0"/>
    <w:p w:rsidR="00082DFE" w:rsidRPr="00C43AF5" w:rsidRDefault="00082DFE" w:rsidP="00CB03DB">
      <w:pPr>
        <w:pStyle w:val="Otsikko2"/>
        <w:numPr>
          <w:ilvl w:val="0"/>
          <w:numId w:val="0"/>
        </w:numPr>
        <w:rPr>
          <w:lang w:val="en-US"/>
        </w:rPr>
      </w:pPr>
      <w:r w:rsidRPr="00C43AF5">
        <w:rPr>
          <w:lang w:val="en-US"/>
        </w:rPr>
        <w:t>Lähteet</w:t>
      </w:r>
    </w:p>
    <w:p w:rsidR="009B704C" w:rsidRDefault="009B704C" w:rsidP="00427F7B">
      <w:pPr>
        <w:jc w:val="left"/>
        <w:rPr>
          <w:lang w:val="en-US"/>
        </w:rPr>
      </w:pPr>
      <w:r>
        <w:rPr>
          <w:lang w:val="en-US"/>
        </w:rPr>
        <w:t>ACAPS</w:t>
      </w:r>
    </w:p>
    <w:p w:rsidR="00E8041B" w:rsidRPr="00E8041B" w:rsidRDefault="00E8041B" w:rsidP="00427F7B">
      <w:pPr>
        <w:pStyle w:val="LeiptekstiMigri"/>
        <w:ind w:left="720"/>
        <w:jc w:val="left"/>
      </w:pPr>
      <w:r>
        <w:rPr>
          <w:lang w:val="en-US"/>
        </w:rPr>
        <w:t xml:space="preserve">2.11.2023. </w:t>
      </w:r>
      <w:r w:rsidRPr="00E8041B">
        <w:rPr>
          <w:i/>
          <w:lang w:val="en-US"/>
        </w:rPr>
        <w:t>Ethiopia. Gender analysis: roles and needs in humanitarian crises</w:t>
      </w:r>
      <w:r>
        <w:rPr>
          <w:lang w:val="en-US"/>
        </w:rPr>
        <w:t xml:space="preserve">. </w:t>
      </w:r>
      <w:hyperlink r:id="rId10" w:history="1">
        <w:r w:rsidRPr="00E8041B">
          <w:rPr>
            <w:rStyle w:val="Hyperlinkki"/>
          </w:rPr>
          <w:t>https://www.acaps.org/fileadmin/Data_Product/Main_media/20231102_ACAPS_Thematic_Report_Ethiopia_Gender_Analysis_Roles_and_Needs_in_Humanitarian_Crises.pdf</w:t>
        </w:r>
      </w:hyperlink>
      <w:r w:rsidRPr="00E8041B">
        <w:t xml:space="preserve"> (kä</w:t>
      </w:r>
      <w:r>
        <w:t>yty 19.3.2024).</w:t>
      </w:r>
    </w:p>
    <w:p w:rsidR="009B704C" w:rsidRPr="00A17AE0" w:rsidRDefault="009B704C" w:rsidP="00427F7B">
      <w:pPr>
        <w:ind w:left="720"/>
        <w:jc w:val="left"/>
      </w:pPr>
      <w:r>
        <w:rPr>
          <w:lang w:val="en-US"/>
        </w:rPr>
        <w:t xml:space="preserve">18.4.2023. </w:t>
      </w:r>
      <w:r w:rsidRPr="00A17AE0">
        <w:rPr>
          <w:i/>
          <w:lang w:val="en-US"/>
        </w:rPr>
        <w:t>Ethiopia. Key drought developments to watch in Afar, SNNP, Somali, and southern and eastern Oromia regions.</w:t>
      </w:r>
      <w:r>
        <w:rPr>
          <w:lang w:val="en-US"/>
        </w:rPr>
        <w:t xml:space="preserve"> </w:t>
      </w:r>
      <w:hyperlink r:id="rId11" w:history="1">
        <w:r w:rsidRPr="00A17AE0">
          <w:rPr>
            <w:rStyle w:val="Hyperlinkki"/>
          </w:rPr>
          <w:t>https://www.acaps.org/fileadmin/Data_Product/Main_media/20230418_acaps_them</w:t>
        </w:r>
        <w:r w:rsidRPr="00A17AE0">
          <w:rPr>
            <w:rStyle w:val="Hyperlinkki"/>
          </w:rPr>
          <w:lastRenderedPageBreak/>
          <w:t>atic_report_ethiopia_key_drought_developments_to_watch_in_afar_snnp_somalisouthern_and_eastern_oromia_regions.pdf</w:t>
        </w:r>
      </w:hyperlink>
      <w:r w:rsidRPr="00A17AE0">
        <w:t xml:space="preserve"> (käyty </w:t>
      </w:r>
      <w:r w:rsidR="00A17AE0" w:rsidRPr="00A17AE0">
        <w:t>13.3.2024).</w:t>
      </w:r>
    </w:p>
    <w:p w:rsidR="009B704C" w:rsidRPr="009B704C" w:rsidRDefault="009B704C" w:rsidP="00427F7B">
      <w:pPr>
        <w:ind w:left="720"/>
        <w:jc w:val="left"/>
      </w:pPr>
      <w:r>
        <w:rPr>
          <w:lang w:val="en-US"/>
        </w:rPr>
        <w:t xml:space="preserve">7.2.2023. </w:t>
      </w:r>
      <w:r w:rsidRPr="009B704C">
        <w:rPr>
          <w:i/>
          <w:lang w:val="en-US"/>
        </w:rPr>
        <w:t>Ethiopia. Impact of drought: Oromia and Somali regions</w:t>
      </w:r>
      <w:r>
        <w:rPr>
          <w:lang w:val="en-US"/>
        </w:rPr>
        <w:t xml:space="preserve">. </w:t>
      </w:r>
      <w:hyperlink r:id="rId12" w:history="1">
        <w:r w:rsidRPr="009B704C">
          <w:rPr>
            <w:rStyle w:val="Hyperlinkki"/>
          </w:rPr>
          <w:t>https://www.acaps.org/fileadmin/Data_Product/Main_media/20230207_acaps_thematic_report_horn_of_africa_analysis_ethiopia_impact_of_drought_oromia_and_somali_regions.pdf</w:t>
        </w:r>
      </w:hyperlink>
      <w:r w:rsidRPr="009B704C">
        <w:t xml:space="preserve"> (kä</w:t>
      </w:r>
      <w:r>
        <w:t>yty 13.3.2024).</w:t>
      </w:r>
    </w:p>
    <w:p w:rsidR="00F1542C" w:rsidRDefault="00F1542C" w:rsidP="00427F7B">
      <w:pPr>
        <w:jc w:val="left"/>
        <w:rPr>
          <w:lang w:val="en-US"/>
        </w:rPr>
      </w:pPr>
      <w:r>
        <w:rPr>
          <w:lang w:val="en-US"/>
        </w:rPr>
        <w:t xml:space="preserve">ACLED (Armed Conflict Location &amp; Event Data Project) </w:t>
      </w:r>
    </w:p>
    <w:p w:rsidR="005118C4" w:rsidRPr="005118C4" w:rsidRDefault="005118C4" w:rsidP="00427F7B">
      <w:pPr>
        <w:ind w:left="720"/>
        <w:jc w:val="left"/>
        <w:rPr>
          <w:color w:val="000000" w:themeColor="text1"/>
          <w:lang w:val="en-US"/>
        </w:rPr>
      </w:pPr>
      <w:r w:rsidRPr="0088115C">
        <w:rPr>
          <w:color w:val="000000" w:themeColor="text1"/>
          <w:lang w:val="en-US"/>
        </w:rPr>
        <w:t xml:space="preserve">14.4.2024. </w:t>
      </w:r>
      <w:r w:rsidRPr="005118C4">
        <w:rPr>
          <w:i/>
          <w:color w:val="000000" w:themeColor="text1"/>
          <w:lang w:val="en-US"/>
        </w:rPr>
        <w:t>Political Violence in Ethiopia (6 April 2023 - 12 April 2024)</w:t>
      </w:r>
      <w:r>
        <w:rPr>
          <w:color w:val="000000" w:themeColor="text1"/>
          <w:lang w:val="en-US"/>
        </w:rPr>
        <w:t xml:space="preserve">. </w:t>
      </w:r>
      <w:hyperlink r:id="rId13" w:history="1">
        <w:r w:rsidRPr="00B959E8">
          <w:rPr>
            <w:rStyle w:val="Hyperlinkki"/>
            <w:lang w:val="en-US"/>
          </w:rPr>
          <w:t>https://epo.acleddata.com/</w:t>
        </w:r>
      </w:hyperlink>
      <w:r>
        <w:rPr>
          <w:color w:val="000000" w:themeColor="text1"/>
          <w:lang w:val="en-US"/>
        </w:rPr>
        <w:t xml:space="preserve"> (käyty 17.4.2024).</w:t>
      </w:r>
    </w:p>
    <w:p w:rsidR="00F1542C" w:rsidRDefault="00410B37" w:rsidP="00427F7B">
      <w:pPr>
        <w:ind w:left="720"/>
        <w:jc w:val="left"/>
        <w:rPr>
          <w:lang w:val="en-US"/>
        </w:rPr>
      </w:pPr>
      <w:r w:rsidRPr="0088115C">
        <w:rPr>
          <w:color w:val="000000" w:themeColor="text1"/>
          <w:lang w:val="en-US"/>
        </w:rPr>
        <w:t>8</w:t>
      </w:r>
      <w:r w:rsidR="00F1542C" w:rsidRPr="0088115C">
        <w:rPr>
          <w:color w:val="000000" w:themeColor="text1"/>
          <w:lang w:val="en-US"/>
        </w:rPr>
        <w:t>.</w:t>
      </w:r>
      <w:r w:rsidRPr="0088115C">
        <w:rPr>
          <w:color w:val="000000" w:themeColor="text1"/>
          <w:lang w:val="en-US"/>
        </w:rPr>
        <w:t>3</w:t>
      </w:r>
      <w:r w:rsidR="00F1542C" w:rsidRPr="0088115C">
        <w:rPr>
          <w:color w:val="000000" w:themeColor="text1"/>
          <w:lang w:val="en-US"/>
        </w:rPr>
        <w:t>.202</w:t>
      </w:r>
      <w:r w:rsidRPr="0088115C">
        <w:rPr>
          <w:color w:val="000000" w:themeColor="text1"/>
          <w:lang w:val="en-US"/>
        </w:rPr>
        <w:t>4</w:t>
      </w:r>
      <w:r w:rsidR="00F1542C" w:rsidRPr="0088115C">
        <w:rPr>
          <w:color w:val="000000" w:themeColor="text1"/>
          <w:lang w:val="en-US"/>
        </w:rPr>
        <w:t xml:space="preserve">. </w:t>
      </w:r>
      <w:r w:rsidR="00F1542C">
        <w:rPr>
          <w:i/>
          <w:lang w:val="en-US"/>
        </w:rPr>
        <w:t>Ethiopia Realtime Data 1.1.2022-3</w:t>
      </w:r>
      <w:r w:rsidR="002A7675">
        <w:rPr>
          <w:i/>
          <w:lang w:val="en-US"/>
        </w:rPr>
        <w:t>1</w:t>
      </w:r>
      <w:r w:rsidR="00F1542C">
        <w:rPr>
          <w:i/>
          <w:lang w:val="en-US"/>
        </w:rPr>
        <w:t>.</w:t>
      </w:r>
      <w:r w:rsidR="002A7675">
        <w:rPr>
          <w:i/>
          <w:lang w:val="en-US"/>
        </w:rPr>
        <w:t>12</w:t>
      </w:r>
      <w:r w:rsidR="00F1542C">
        <w:rPr>
          <w:i/>
          <w:lang w:val="en-US"/>
        </w:rPr>
        <w:t>.2023.</w:t>
      </w:r>
      <w:r w:rsidR="00F1542C">
        <w:rPr>
          <w:lang w:val="en-US"/>
        </w:rPr>
        <w:t xml:space="preserve"> </w:t>
      </w:r>
      <w:hyperlink r:id="rId14" w:history="1">
        <w:r w:rsidR="00F1542C">
          <w:rPr>
            <w:rStyle w:val="Hyperlinkki"/>
            <w:lang w:val="en-US"/>
          </w:rPr>
          <w:t>https://acleddata.com/data-export-tool/</w:t>
        </w:r>
      </w:hyperlink>
      <w:r w:rsidR="00F1542C">
        <w:rPr>
          <w:lang w:val="en-US"/>
        </w:rPr>
        <w:t xml:space="preserve"> (käyty 18.3.2024).</w:t>
      </w:r>
    </w:p>
    <w:p w:rsidR="00F1542C" w:rsidRPr="00F1542C" w:rsidRDefault="00F1542C" w:rsidP="00427F7B">
      <w:pPr>
        <w:ind w:left="720"/>
        <w:jc w:val="left"/>
      </w:pPr>
      <w:r w:rsidRPr="00F1542C">
        <w:rPr>
          <w:lang w:val="en-US"/>
        </w:rPr>
        <w:t xml:space="preserve">29.11.2023. </w:t>
      </w:r>
      <w:r w:rsidRPr="00F1542C">
        <w:rPr>
          <w:i/>
          <w:lang w:val="en-US"/>
        </w:rPr>
        <w:t>Fatalities. Uses and limitations of ACLED data</w:t>
      </w:r>
      <w:r w:rsidRPr="00F1542C">
        <w:rPr>
          <w:lang w:val="en-US"/>
        </w:rPr>
        <w:t xml:space="preserve">. </w:t>
      </w:r>
      <w:hyperlink r:id="rId15" w:history="1">
        <w:r w:rsidRPr="00F1542C">
          <w:rPr>
            <w:rStyle w:val="Hyperlinkki"/>
          </w:rPr>
          <w:t>https://acleddata.com/knowledge-base/faqs-acled-fatality-</w:t>
        </w:r>
        <w:r w:rsidRPr="00857E36">
          <w:rPr>
            <w:rStyle w:val="Hyperlinkki"/>
          </w:rPr>
          <w:t>methodology/</w:t>
        </w:r>
      </w:hyperlink>
      <w:r>
        <w:t xml:space="preserve"> (käyty 18.3.2024).</w:t>
      </w:r>
    </w:p>
    <w:p w:rsidR="00F1542C" w:rsidRDefault="00F1542C" w:rsidP="00427F7B">
      <w:pPr>
        <w:ind w:left="720"/>
        <w:jc w:val="left"/>
      </w:pPr>
      <w:r>
        <w:t>[päiväämätön]</w:t>
      </w:r>
      <w:r w:rsidR="005A7EBD">
        <w:t xml:space="preserve"> a</w:t>
      </w:r>
      <w:r>
        <w:t xml:space="preserve">. </w:t>
      </w:r>
      <w:r>
        <w:rPr>
          <w:i/>
        </w:rPr>
        <w:t>About ACLED</w:t>
      </w:r>
      <w:r>
        <w:t xml:space="preserve">. </w:t>
      </w:r>
      <w:hyperlink r:id="rId16" w:history="1">
        <w:r>
          <w:rPr>
            <w:rStyle w:val="Hyperlinkki"/>
          </w:rPr>
          <w:t>https://acleddata.com/about-acled/</w:t>
        </w:r>
      </w:hyperlink>
      <w:r>
        <w:t xml:space="preserve"> (käyty 18.3.2024).</w:t>
      </w:r>
    </w:p>
    <w:p w:rsidR="005A7EBD" w:rsidRPr="005A7EBD" w:rsidRDefault="005A7EBD" w:rsidP="00427F7B">
      <w:pPr>
        <w:ind w:left="720"/>
        <w:jc w:val="left"/>
        <w:rPr>
          <w:lang w:val="en-US"/>
        </w:rPr>
      </w:pPr>
      <w:r w:rsidRPr="005A7EBD">
        <w:rPr>
          <w:lang w:val="en-US"/>
        </w:rPr>
        <w:t xml:space="preserve">[päiväämätön] b. </w:t>
      </w:r>
      <w:r w:rsidRPr="005A7EBD">
        <w:rPr>
          <w:i/>
          <w:lang w:val="en-US"/>
        </w:rPr>
        <w:t>Conflict Exposure Calculator</w:t>
      </w:r>
      <w:r w:rsidRPr="005A7EBD">
        <w:rPr>
          <w:lang w:val="en-US"/>
        </w:rPr>
        <w:t xml:space="preserve">. </w:t>
      </w:r>
      <w:hyperlink r:id="rId17" w:anchor="calculator" w:history="1">
        <w:r w:rsidRPr="00A27ADD">
          <w:rPr>
            <w:rStyle w:val="Hyperlinkki"/>
            <w:lang w:val="en-US"/>
          </w:rPr>
          <w:t>https://acleddata.com/conflict-exposure/#calculator</w:t>
        </w:r>
      </w:hyperlink>
      <w:r>
        <w:rPr>
          <w:lang w:val="en-US"/>
        </w:rPr>
        <w:t xml:space="preserve"> </w:t>
      </w:r>
      <w:r w:rsidRPr="005A7EBD">
        <w:rPr>
          <w:lang w:val="en-US"/>
        </w:rPr>
        <w:t xml:space="preserve">(käyty </w:t>
      </w:r>
      <w:r>
        <w:rPr>
          <w:lang w:val="en-US"/>
        </w:rPr>
        <w:t>12</w:t>
      </w:r>
      <w:r w:rsidRPr="005A7EBD">
        <w:rPr>
          <w:lang w:val="en-US"/>
        </w:rPr>
        <w:t>.</w:t>
      </w:r>
      <w:r>
        <w:rPr>
          <w:lang w:val="en-US"/>
        </w:rPr>
        <w:t>4</w:t>
      </w:r>
      <w:r w:rsidRPr="005A7EBD">
        <w:rPr>
          <w:lang w:val="en-US"/>
        </w:rPr>
        <w:t>.2024).</w:t>
      </w:r>
    </w:p>
    <w:p w:rsidR="00A04388" w:rsidRDefault="00A04388" w:rsidP="00427F7B">
      <w:pPr>
        <w:jc w:val="left"/>
        <w:rPr>
          <w:lang w:val="en-US"/>
        </w:rPr>
      </w:pPr>
      <w:r>
        <w:rPr>
          <w:lang w:val="en-US"/>
        </w:rPr>
        <w:t xml:space="preserve">Addis Standard </w:t>
      </w:r>
    </w:p>
    <w:p w:rsidR="00DD4AFB" w:rsidRPr="00427F7B" w:rsidRDefault="00DD4AFB" w:rsidP="00427F7B">
      <w:pPr>
        <w:spacing w:before="0" w:line="259" w:lineRule="auto"/>
        <w:ind w:left="720"/>
        <w:jc w:val="left"/>
      </w:pPr>
      <w:r w:rsidRPr="00DD4AFB">
        <w:rPr>
          <w:lang w:val="en-US"/>
        </w:rPr>
        <w:t xml:space="preserve">13.3.2024. </w:t>
      </w:r>
      <w:r w:rsidRPr="00DD4AFB">
        <w:rPr>
          <w:i/>
          <w:lang w:val="en-US"/>
        </w:rPr>
        <w:t>Feature: IDPs in Western Oromia face challenges as authorities expedite return programs amid absence of essential infrastructure</w:t>
      </w:r>
      <w:r>
        <w:rPr>
          <w:lang w:val="en-US"/>
        </w:rPr>
        <w:t>.</w:t>
      </w:r>
      <w:r w:rsidRPr="00DD4AFB">
        <w:rPr>
          <w:lang w:val="en-US"/>
        </w:rPr>
        <w:t xml:space="preserve">  </w:t>
      </w:r>
      <w:hyperlink r:id="rId18" w:history="1">
        <w:r w:rsidRPr="00427F7B">
          <w:rPr>
            <w:rStyle w:val="Hyperlinkki"/>
          </w:rPr>
          <w:t>https://addisstandard.com/feature-idps-in-western-oromia-face-challenges-as-authorities-expedite-return-programs-amid-absence-of-essential-infrastructure/</w:t>
        </w:r>
      </w:hyperlink>
      <w:r w:rsidRPr="00427F7B">
        <w:t xml:space="preserve"> (käyty 2.4.2024).</w:t>
      </w:r>
    </w:p>
    <w:p w:rsidR="00D4151F" w:rsidRPr="00D4151F" w:rsidRDefault="00D4151F" w:rsidP="00427F7B">
      <w:pPr>
        <w:spacing w:before="0" w:line="259" w:lineRule="auto"/>
        <w:ind w:left="720"/>
        <w:jc w:val="left"/>
      </w:pPr>
      <w:r w:rsidRPr="00D4151F">
        <w:rPr>
          <w:lang w:val="en-US"/>
        </w:rPr>
        <w:t xml:space="preserve">11.3.2024. </w:t>
      </w:r>
      <w:r w:rsidRPr="00D4151F">
        <w:rPr>
          <w:i/>
          <w:lang w:val="en-US"/>
        </w:rPr>
        <w:t>In-depth: Threats on wheels: Ethiopia's transportation sector faces escalating attacks by armed groups, gov't forces</w:t>
      </w:r>
      <w:r>
        <w:rPr>
          <w:lang w:val="en-US"/>
        </w:rPr>
        <w:t>.</w:t>
      </w:r>
      <w:r w:rsidRPr="00D4151F">
        <w:rPr>
          <w:lang w:val="en-US"/>
        </w:rPr>
        <w:t xml:space="preserve"> </w:t>
      </w:r>
      <w:hyperlink r:id="rId19" w:history="1">
        <w:r w:rsidRPr="00D4151F">
          <w:rPr>
            <w:rStyle w:val="Hyperlinkki"/>
          </w:rPr>
          <w:t>https://addisstandard.com/in-depth-threats-on-wheels-ethiopias-transportation-sector-faces-escalating-attacks-by-armed-groups-govt-forces/</w:t>
        </w:r>
      </w:hyperlink>
      <w:r w:rsidRPr="00D4151F">
        <w:t xml:space="preserve"> (käyty 18.3.2024). </w:t>
      </w:r>
    </w:p>
    <w:p w:rsidR="00F16366" w:rsidRPr="00427F7B" w:rsidRDefault="00F16366" w:rsidP="00427F7B">
      <w:pPr>
        <w:spacing w:before="0" w:line="259" w:lineRule="auto"/>
        <w:ind w:left="720"/>
        <w:jc w:val="left"/>
      </w:pPr>
      <w:r w:rsidRPr="00D4151F">
        <w:rPr>
          <w:lang w:val="en-US"/>
        </w:rPr>
        <w:t xml:space="preserve">1.3.2024. </w:t>
      </w:r>
      <w:r w:rsidRPr="00F16366">
        <w:rPr>
          <w:i/>
          <w:lang w:val="en-US"/>
        </w:rPr>
        <w:t>In-depth: Silent Suffering: Tales of gender-based violence echo across conflict hit Western Oromia</w:t>
      </w:r>
      <w:r>
        <w:rPr>
          <w:lang w:val="en-US"/>
        </w:rPr>
        <w:t>.</w:t>
      </w:r>
      <w:r w:rsidRPr="00F16366">
        <w:rPr>
          <w:lang w:val="en-US"/>
        </w:rPr>
        <w:t xml:space="preserve"> </w:t>
      </w:r>
      <w:hyperlink r:id="rId20" w:history="1">
        <w:r w:rsidRPr="00427F7B">
          <w:rPr>
            <w:rStyle w:val="Hyperlinkki"/>
          </w:rPr>
          <w:t>https://addisstandard.com/in-depth-silent-suffering-tales-of-gender-based-violence-echo-across-conflict-hit-western-oromia/</w:t>
        </w:r>
      </w:hyperlink>
      <w:r w:rsidRPr="00427F7B">
        <w:t xml:space="preserve"> (käyty 18.3.2024).</w:t>
      </w:r>
    </w:p>
    <w:p w:rsidR="00643272" w:rsidRPr="00427F7B" w:rsidRDefault="00643272" w:rsidP="00427F7B">
      <w:pPr>
        <w:spacing w:before="0" w:line="259" w:lineRule="auto"/>
        <w:ind w:left="720"/>
        <w:jc w:val="left"/>
        <w:rPr>
          <w:lang w:val="en-US"/>
        </w:rPr>
      </w:pPr>
      <w:r>
        <w:rPr>
          <w:lang w:val="en-US"/>
        </w:rPr>
        <w:t xml:space="preserve">12.1.2024. </w:t>
      </w:r>
      <w:r w:rsidRPr="00643272">
        <w:rPr>
          <w:i/>
          <w:lang w:val="en-US"/>
        </w:rPr>
        <w:t>Editorial: Drone strikes inflicting immeasurable civilian casualties in Oromia, Amhara regions. Army must employ maximum restraint</w:t>
      </w:r>
      <w:r w:rsidRPr="00643272">
        <w:rPr>
          <w:lang w:val="en-US"/>
        </w:rPr>
        <w:t>.</w:t>
      </w:r>
      <w:r>
        <w:rPr>
          <w:lang w:val="en-US"/>
        </w:rPr>
        <w:t xml:space="preserve"> </w:t>
      </w:r>
      <w:hyperlink r:id="rId21" w:history="1">
        <w:r w:rsidRPr="00427F7B">
          <w:rPr>
            <w:rStyle w:val="Hyperlinkki"/>
            <w:lang w:val="en-US"/>
          </w:rPr>
          <w:t>https://addisstandard.com/editorial-drone-strikes-inflicting-immeasurable-civilian-casualties-in-oromia-amhara-regions-army-must-employ-maximum-restraint/</w:t>
        </w:r>
      </w:hyperlink>
      <w:r w:rsidRPr="00427F7B">
        <w:rPr>
          <w:lang w:val="en-US"/>
        </w:rPr>
        <w:t xml:space="preserve"> (käyty 18.3.2024).</w:t>
      </w:r>
    </w:p>
    <w:p w:rsidR="003D739F" w:rsidRPr="00427F7B" w:rsidRDefault="003D739F" w:rsidP="00427F7B">
      <w:pPr>
        <w:spacing w:before="0" w:line="259" w:lineRule="auto"/>
        <w:ind w:left="720"/>
        <w:jc w:val="left"/>
      </w:pPr>
      <w:r w:rsidRPr="00427F7B">
        <w:rPr>
          <w:lang w:val="en-US"/>
        </w:rPr>
        <w:t xml:space="preserve">26.12.2023. </w:t>
      </w:r>
      <w:r w:rsidRPr="003D739F">
        <w:rPr>
          <w:i/>
          <w:lang w:val="en-US"/>
        </w:rPr>
        <w:t>News: Drone strike in Oromia’s Kombolcha district results in eight deaths, three injuries</w:t>
      </w:r>
      <w:r>
        <w:rPr>
          <w:lang w:val="en-US"/>
        </w:rPr>
        <w:t>.</w:t>
      </w:r>
      <w:r w:rsidRPr="003D739F">
        <w:rPr>
          <w:lang w:val="en-US"/>
        </w:rPr>
        <w:t xml:space="preserve"> </w:t>
      </w:r>
      <w:hyperlink r:id="rId22" w:history="1">
        <w:r w:rsidRPr="00427F7B">
          <w:rPr>
            <w:rStyle w:val="Hyperlinkki"/>
          </w:rPr>
          <w:t>https://addisstandard.com/news-drone-strike-in-oromias-kombolcha-district-results-in-eight-deaths-three-injuries/</w:t>
        </w:r>
      </w:hyperlink>
      <w:r w:rsidRPr="00427F7B">
        <w:t xml:space="preserve"> (käyty 19.3.2024).</w:t>
      </w:r>
    </w:p>
    <w:p w:rsidR="003D739F" w:rsidRPr="00427F7B" w:rsidRDefault="003D739F" w:rsidP="00427F7B">
      <w:pPr>
        <w:spacing w:before="0" w:line="259" w:lineRule="auto"/>
        <w:ind w:left="720"/>
        <w:jc w:val="left"/>
      </w:pPr>
      <w:r w:rsidRPr="003D739F">
        <w:rPr>
          <w:lang w:val="en-US"/>
        </w:rPr>
        <w:t xml:space="preserve">1.12.2023. </w:t>
      </w:r>
      <w:r w:rsidRPr="003D739F">
        <w:rPr>
          <w:i/>
          <w:lang w:val="en-US"/>
        </w:rPr>
        <w:t>News: 45 believers killed in two separate attacks in Arsi and Kellem Wollega zones, Oromia region</w:t>
      </w:r>
      <w:r>
        <w:rPr>
          <w:lang w:val="en-US"/>
        </w:rPr>
        <w:t>.</w:t>
      </w:r>
      <w:r w:rsidRPr="003D739F">
        <w:rPr>
          <w:lang w:val="en-US"/>
        </w:rPr>
        <w:t xml:space="preserve">  </w:t>
      </w:r>
      <w:hyperlink r:id="rId23" w:history="1">
        <w:r w:rsidRPr="00427F7B">
          <w:rPr>
            <w:rStyle w:val="Hyperlinkki"/>
          </w:rPr>
          <w:t>https://addisstandard.com/news-45-believers-killed-in-two-separate-attacks-in-arsi-and-kellem-wollega-zones-oromia-region/</w:t>
        </w:r>
      </w:hyperlink>
      <w:r w:rsidRPr="00427F7B">
        <w:t xml:space="preserve"> (käyty 19.3.2024).</w:t>
      </w:r>
    </w:p>
    <w:p w:rsidR="00DD4AFB" w:rsidRPr="00DD4AFB" w:rsidRDefault="00DD4AFB" w:rsidP="00427F7B">
      <w:pPr>
        <w:spacing w:before="0" w:line="259" w:lineRule="auto"/>
        <w:ind w:left="720"/>
        <w:jc w:val="left"/>
      </w:pPr>
      <w:r w:rsidRPr="00DD4AFB">
        <w:rPr>
          <w:lang w:val="en-US"/>
        </w:rPr>
        <w:lastRenderedPageBreak/>
        <w:t xml:space="preserve">2.11.2023. </w:t>
      </w:r>
      <w:r w:rsidRPr="00DD4AFB">
        <w:rPr>
          <w:i/>
          <w:lang w:val="en-US"/>
        </w:rPr>
        <w:t>News: Ethiopian Human Rights Council raises concern over alarming surge in abductions, attacks in Oromia region</w:t>
      </w:r>
      <w:r>
        <w:rPr>
          <w:lang w:val="en-US"/>
        </w:rPr>
        <w:t>.</w:t>
      </w:r>
      <w:r w:rsidRPr="00DD4AFB">
        <w:rPr>
          <w:lang w:val="en-US"/>
        </w:rPr>
        <w:t xml:space="preserve"> </w:t>
      </w:r>
      <w:hyperlink r:id="rId24" w:history="1">
        <w:r w:rsidRPr="00DD4AFB">
          <w:rPr>
            <w:rStyle w:val="Hyperlinkki"/>
          </w:rPr>
          <w:t>https://addisstandard.com/news-ethiopian-human-rights-council-raises-concern-over-alarming-surge-in-abductions-attacks-in-oromia-region/</w:t>
        </w:r>
      </w:hyperlink>
      <w:r w:rsidRPr="00DD4AFB">
        <w:t xml:space="preserve"> (käyty 18.3.2024).</w:t>
      </w:r>
    </w:p>
    <w:p w:rsidR="00DD4AFB" w:rsidRPr="00427F7B" w:rsidRDefault="00DD4AFB" w:rsidP="00427F7B">
      <w:pPr>
        <w:spacing w:before="0" w:line="259" w:lineRule="auto"/>
        <w:ind w:left="720"/>
        <w:jc w:val="left"/>
      </w:pPr>
      <w:r w:rsidRPr="00427F7B">
        <w:rPr>
          <w:lang w:val="en-US"/>
        </w:rPr>
        <w:t>1.11.2023.</w:t>
      </w:r>
      <w:r w:rsidR="00F16366" w:rsidRPr="00427F7B">
        <w:rPr>
          <w:lang w:val="en-US"/>
        </w:rPr>
        <w:t xml:space="preserve"> </w:t>
      </w:r>
      <w:r w:rsidR="00F16366" w:rsidRPr="00F16366">
        <w:rPr>
          <w:i/>
          <w:lang w:val="en-US"/>
        </w:rPr>
        <w:t>In-depth: IDPs in Western Oromia suffer from lack of aid, forced returns amid volatile security</w:t>
      </w:r>
      <w:r w:rsidR="00F16366">
        <w:rPr>
          <w:lang w:val="en-US"/>
        </w:rPr>
        <w:t>.</w:t>
      </w:r>
      <w:r w:rsidRPr="00F16366">
        <w:rPr>
          <w:lang w:val="en-US"/>
        </w:rPr>
        <w:t xml:space="preserve"> </w:t>
      </w:r>
      <w:hyperlink r:id="rId25" w:history="1">
        <w:r w:rsidRPr="00427F7B">
          <w:rPr>
            <w:rStyle w:val="Hyperlinkki"/>
          </w:rPr>
          <w:t>https://addisstandard.com/in-depth-idps-in-western-oromia-suffer-from-lack-of-aid-forced-returns-amid-volatile-security/</w:t>
        </w:r>
      </w:hyperlink>
      <w:r w:rsidRPr="00427F7B">
        <w:t xml:space="preserve"> (käyty 1</w:t>
      </w:r>
      <w:r w:rsidR="00F16366" w:rsidRPr="00427F7B">
        <w:t>8.3.2024).</w:t>
      </w:r>
    </w:p>
    <w:p w:rsidR="00DD4AFB" w:rsidRPr="00DD4AFB" w:rsidRDefault="00DD4AFB" w:rsidP="00427F7B">
      <w:pPr>
        <w:spacing w:before="0" w:line="259" w:lineRule="auto"/>
        <w:ind w:left="720"/>
        <w:jc w:val="left"/>
      </w:pPr>
      <w:r w:rsidRPr="00427F7B">
        <w:rPr>
          <w:lang w:val="en-US"/>
        </w:rPr>
        <w:t xml:space="preserve">26.10.2023. </w:t>
      </w:r>
      <w:r w:rsidRPr="00DD4AFB">
        <w:rPr>
          <w:i/>
          <w:lang w:val="en-US"/>
        </w:rPr>
        <w:t>Analysis: Rising abductions for ransom threaten human security in conflict hit areas, Oromia region</w:t>
      </w:r>
      <w:r>
        <w:rPr>
          <w:lang w:val="en-US"/>
        </w:rPr>
        <w:t>.</w:t>
      </w:r>
      <w:r w:rsidRPr="00DD4AFB">
        <w:rPr>
          <w:lang w:val="en-US"/>
        </w:rPr>
        <w:t xml:space="preserve"> </w:t>
      </w:r>
      <w:hyperlink r:id="rId26" w:history="1">
        <w:r w:rsidRPr="00DD4AFB">
          <w:rPr>
            <w:rStyle w:val="Hyperlinkki"/>
          </w:rPr>
          <w:t>https://addisstandard.com/analysis-rising-abductions-for-ransom-threaten-human-security-in-conflict-hit-areas-oromia-region/</w:t>
        </w:r>
      </w:hyperlink>
      <w:r w:rsidRPr="00DD4AFB">
        <w:t xml:space="preserve"> (käyty 18.3.2024).</w:t>
      </w:r>
    </w:p>
    <w:p w:rsidR="00F16366" w:rsidRPr="00427F7B" w:rsidRDefault="00F16366" w:rsidP="00427F7B">
      <w:pPr>
        <w:spacing w:before="0" w:line="259" w:lineRule="auto"/>
        <w:ind w:left="720"/>
        <w:jc w:val="left"/>
      </w:pPr>
      <w:r w:rsidRPr="00F16366">
        <w:rPr>
          <w:lang w:val="en-US"/>
        </w:rPr>
        <w:t xml:space="preserve">18.10.2023. </w:t>
      </w:r>
      <w:r w:rsidRPr="00F16366">
        <w:rPr>
          <w:i/>
          <w:lang w:val="en-US"/>
        </w:rPr>
        <w:t>News Analysis: Malaria wreaks havoc in conflict-hit Oromia, at least 45 die in West Wollega zone alone</w:t>
      </w:r>
      <w:r>
        <w:rPr>
          <w:lang w:val="en-US"/>
        </w:rPr>
        <w:t>.</w:t>
      </w:r>
      <w:r w:rsidRPr="00F16366">
        <w:rPr>
          <w:lang w:val="en-US"/>
        </w:rPr>
        <w:t xml:space="preserve">  </w:t>
      </w:r>
      <w:hyperlink r:id="rId27" w:history="1">
        <w:r w:rsidRPr="00427F7B">
          <w:rPr>
            <w:rStyle w:val="Hyperlinkki"/>
          </w:rPr>
          <w:t>https://addisstandard.com/news-analysis-malaria-wreaking-havoc-in-conflict-hit-western-oromia-at-least-45-people-died-in-west-wollega-zone/</w:t>
        </w:r>
      </w:hyperlink>
      <w:r w:rsidRPr="00427F7B">
        <w:t xml:space="preserve"> (käyty 20.3.2024).</w:t>
      </w:r>
    </w:p>
    <w:p w:rsidR="003D739F" w:rsidRPr="00427F7B" w:rsidRDefault="003D739F" w:rsidP="00427F7B">
      <w:pPr>
        <w:spacing w:before="0" w:line="259" w:lineRule="auto"/>
        <w:ind w:left="720"/>
        <w:jc w:val="left"/>
      </w:pPr>
      <w:r w:rsidRPr="00427F7B">
        <w:rPr>
          <w:lang w:val="en-US"/>
        </w:rPr>
        <w:t xml:space="preserve">13.10.2023. </w:t>
      </w:r>
      <w:r w:rsidRPr="003D739F">
        <w:rPr>
          <w:i/>
          <w:lang w:val="en-US"/>
        </w:rPr>
        <w:t>News: Drone attacks coinciding with Irreechaa result in a dozen of fatalities in West Oromia</w:t>
      </w:r>
      <w:r>
        <w:rPr>
          <w:lang w:val="en-US"/>
        </w:rPr>
        <w:t>.</w:t>
      </w:r>
      <w:r w:rsidRPr="003D739F">
        <w:rPr>
          <w:lang w:val="en-US"/>
        </w:rPr>
        <w:t xml:space="preserve">  </w:t>
      </w:r>
      <w:hyperlink r:id="rId28" w:history="1">
        <w:r w:rsidRPr="00427F7B">
          <w:rPr>
            <w:rStyle w:val="Hyperlinkki"/>
          </w:rPr>
          <w:t>https://addisstandard.com/news-drone-attacks-coinciding-with-irreechaa-result-in-dozen-of-fatalities-in-west-oromia/</w:t>
        </w:r>
      </w:hyperlink>
      <w:r w:rsidRPr="00427F7B">
        <w:t xml:space="preserve"> (käyty 19.3.2024).</w:t>
      </w:r>
    </w:p>
    <w:p w:rsidR="00F16366" w:rsidRPr="00F16366" w:rsidRDefault="00F16366" w:rsidP="00427F7B">
      <w:pPr>
        <w:spacing w:before="0" w:line="259" w:lineRule="auto"/>
        <w:ind w:left="720"/>
        <w:jc w:val="left"/>
      </w:pPr>
      <w:r w:rsidRPr="00F16366">
        <w:rPr>
          <w:lang w:val="en-US"/>
        </w:rPr>
        <w:t xml:space="preserve">5.10.2023. </w:t>
      </w:r>
      <w:r w:rsidRPr="00F16366">
        <w:rPr>
          <w:i/>
          <w:lang w:val="en-US"/>
        </w:rPr>
        <w:t>News: Hunger, homelessness plague internally displaced people in Western Oromia.</w:t>
      </w:r>
      <w:r w:rsidRPr="00F16366">
        <w:rPr>
          <w:lang w:val="en-US"/>
        </w:rPr>
        <w:t xml:space="preserve"> </w:t>
      </w:r>
      <w:hyperlink r:id="rId29" w:history="1">
        <w:r w:rsidRPr="00F16366">
          <w:rPr>
            <w:rStyle w:val="Hyperlinkki"/>
          </w:rPr>
          <w:t>https://addisstandard.com/news-hunger-homelessness-plague-internally-displaced-people-in-western-oromia/</w:t>
        </w:r>
      </w:hyperlink>
      <w:r w:rsidRPr="00F16366">
        <w:t xml:space="preserve"> (käyty 18.3.2024).</w:t>
      </w:r>
    </w:p>
    <w:p w:rsidR="007217C3" w:rsidRPr="007217C3" w:rsidRDefault="007217C3" w:rsidP="00427F7B">
      <w:pPr>
        <w:spacing w:before="0" w:line="259" w:lineRule="auto"/>
        <w:ind w:left="720"/>
        <w:jc w:val="left"/>
      </w:pPr>
      <w:r w:rsidRPr="007217C3">
        <w:rPr>
          <w:lang w:val="en-US"/>
        </w:rPr>
        <w:t xml:space="preserve">21.9.2023. </w:t>
      </w:r>
      <w:r w:rsidRPr="007217C3">
        <w:rPr>
          <w:i/>
          <w:lang w:val="en-US"/>
        </w:rPr>
        <w:t>News: Several killed, many injured in fresh clashes in Babile near Oromia, Somali regions border</w:t>
      </w:r>
      <w:r>
        <w:rPr>
          <w:lang w:val="en-US"/>
        </w:rPr>
        <w:t>.</w:t>
      </w:r>
      <w:r w:rsidRPr="007217C3">
        <w:rPr>
          <w:lang w:val="en-US"/>
        </w:rPr>
        <w:t xml:space="preserve"> </w:t>
      </w:r>
      <w:hyperlink r:id="rId30" w:history="1">
        <w:r w:rsidRPr="007217C3">
          <w:rPr>
            <w:rStyle w:val="Hyperlinkki"/>
          </w:rPr>
          <w:t>https://addisstandard.com/news-several-killed-many-injured-in-fresh-clashes-in-babile-near-oromia-somali-regions-border/</w:t>
        </w:r>
      </w:hyperlink>
      <w:r w:rsidRPr="007217C3">
        <w:t xml:space="preserve"> (käyty 19.3.2024). </w:t>
      </w:r>
    </w:p>
    <w:p w:rsidR="007217C3" w:rsidRPr="007217C3" w:rsidRDefault="007217C3" w:rsidP="00427F7B">
      <w:pPr>
        <w:spacing w:before="0" w:line="259" w:lineRule="auto"/>
        <w:ind w:left="720"/>
        <w:jc w:val="left"/>
      </w:pPr>
      <w:r w:rsidRPr="007217C3">
        <w:rPr>
          <w:lang w:val="en-US"/>
        </w:rPr>
        <w:t xml:space="preserve">22.6.2023. </w:t>
      </w:r>
      <w:r w:rsidRPr="007217C3">
        <w:rPr>
          <w:i/>
          <w:lang w:val="en-US"/>
        </w:rPr>
        <w:t>News: Gov’t forces accused of executing four in Ambo, two in Guji, Oromia region on suspicion of supporting OLA</w:t>
      </w:r>
      <w:r>
        <w:rPr>
          <w:lang w:val="en-US"/>
        </w:rPr>
        <w:t>.</w:t>
      </w:r>
      <w:r w:rsidRPr="007217C3">
        <w:rPr>
          <w:lang w:val="en-US"/>
        </w:rPr>
        <w:t xml:space="preserve"> </w:t>
      </w:r>
      <w:hyperlink r:id="rId31" w:history="1">
        <w:r w:rsidRPr="007217C3">
          <w:rPr>
            <w:rStyle w:val="Hyperlinkki"/>
          </w:rPr>
          <w:t>https://addisstandard.com/news-govt-forces-accused-of-executing-four-in-ambo-two-in-guji-oromia-region-on-suspicion-of-supporting-ola/</w:t>
        </w:r>
      </w:hyperlink>
      <w:r w:rsidRPr="007217C3">
        <w:t xml:space="preserve"> (käyty 19.3.2024).</w:t>
      </w:r>
    </w:p>
    <w:p w:rsidR="007217C3" w:rsidRPr="007217C3" w:rsidRDefault="007217C3" w:rsidP="00427F7B">
      <w:pPr>
        <w:spacing w:before="0" w:line="259" w:lineRule="auto"/>
        <w:ind w:left="720"/>
        <w:jc w:val="left"/>
      </w:pPr>
      <w:r w:rsidRPr="00427F7B">
        <w:rPr>
          <w:lang w:val="en-US"/>
        </w:rPr>
        <w:t xml:space="preserve">10.6.2023. </w:t>
      </w:r>
      <w:r w:rsidRPr="007217C3">
        <w:rPr>
          <w:i/>
          <w:lang w:val="en-US"/>
        </w:rPr>
        <w:t>News: Militants kill at least five, wound several people in renewed attacks in Western Oromia</w:t>
      </w:r>
      <w:r>
        <w:rPr>
          <w:lang w:val="en-US"/>
        </w:rPr>
        <w:t>.</w:t>
      </w:r>
      <w:r w:rsidRPr="007217C3">
        <w:rPr>
          <w:lang w:val="en-US"/>
        </w:rPr>
        <w:t xml:space="preserve"> </w:t>
      </w:r>
      <w:hyperlink r:id="rId32" w:history="1">
        <w:r w:rsidRPr="007217C3">
          <w:rPr>
            <w:rStyle w:val="Hyperlinkki"/>
          </w:rPr>
          <w:t>https://addisstandard.com/news-militants-kill-at-least-five-wound-several-people-in-renewed-attacks-in-western-oromia/</w:t>
        </w:r>
      </w:hyperlink>
      <w:r w:rsidRPr="007217C3">
        <w:t xml:space="preserve"> (käyty 19.3.2024). </w:t>
      </w:r>
    </w:p>
    <w:p w:rsidR="00643272" w:rsidRPr="00643272" w:rsidRDefault="00643272" w:rsidP="00427F7B">
      <w:pPr>
        <w:spacing w:before="0" w:line="259" w:lineRule="auto"/>
        <w:ind w:left="720"/>
        <w:jc w:val="left"/>
      </w:pPr>
      <w:r w:rsidRPr="00427F7B">
        <w:rPr>
          <w:lang w:val="en-US"/>
        </w:rPr>
        <w:t xml:space="preserve">1.6.2023. </w:t>
      </w:r>
      <w:r w:rsidRPr="00643272">
        <w:rPr>
          <w:i/>
          <w:lang w:val="en-US"/>
        </w:rPr>
        <w:t>In-depth Analysis: Why resolving war in Oromia through peace talks is long overdue.</w:t>
      </w:r>
      <w:r>
        <w:rPr>
          <w:lang w:val="en-US"/>
        </w:rPr>
        <w:t xml:space="preserve"> </w:t>
      </w:r>
      <w:hyperlink r:id="rId33" w:history="1">
        <w:r w:rsidRPr="00643272">
          <w:rPr>
            <w:rStyle w:val="Hyperlinkki"/>
          </w:rPr>
          <w:t>https://addisstandard.com/in-depth-analysis-why-resolving-war-in-oromia-through-peace-talks-is-long-overdue/</w:t>
        </w:r>
      </w:hyperlink>
      <w:r w:rsidRPr="00643272">
        <w:t xml:space="preserve"> (kä</w:t>
      </w:r>
      <w:r>
        <w:t>yty 18.3.2024).</w:t>
      </w:r>
    </w:p>
    <w:p w:rsidR="007217C3" w:rsidRPr="00427F7B" w:rsidRDefault="007217C3" w:rsidP="00427F7B">
      <w:pPr>
        <w:spacing w:before="0" w:line="259" w:lineRule="auto"/>
        <w:ind w:left="720"/>
        <w:jc w:val="left"/>
      </w:pPr>
      <w:r w:rsidRPr="00427F7B">
        <w:rPr>
          <w:lang w:val="en-US"/>
        </w:rPr>
        <w:t xml:space="preserve">17.3.2023. </w:t>
      </w:r>
      <w:r w:rsidRPr="007217C3">
        <w:rPr>
          <w:i/>
          <w:lang w:val="en-US"/>
        </w:rPr>
        <w:t>News: Fresh clashes near Oromia, Somali regions border claim lives, Oromia gov’t dismisses allegations</w:t>
      </w:r>
      <w:r>
        <w:rPr>
          <w:lang w:val="en-US"/>
        </w:rPr>
        <w:t>.</w:t>
      </w:r>
      <w:r w:rsidRPr="007217C3">
        <w:rPr>
          <w:lang w:val="en-US"/>
        </w:rPr>
        <w:t xml:space="preserve"> </w:t>
      </w:r>
      <w:hyperlink r:id="rId34" w:history="1">
        <w:r w:rsidRPr="00427F7B">
          <w:rPr>
            <w:rStyle w:val="Hyperlinkki"/>
          </w:rPr>
          <w:t>https://addisstandard.com/news-fresh-clashes-near-oromia-somali-regions-border-claim-lives-oromia-govt-dismisses-allegation-of-security-forces-involvement/</w:t>
        </w:r>
      </w:hyperlink>
      <w:r w:rsidRPr="00427F7B">
        <w:t xml:space="preserve"> (käyty 19.3.2024).</w:t>
      </w:r>
    </w:p>
    <w:p w:rsidR="007217C3" w:rsidRPr="00427F7B" w:rsidRDefault="007217C3" w:rsidP="00427F7B">
      <w:pPr>
        <w:spacing w:before="0" w:line="259" w:lineRule="auto"/>
        <w:ind w:left="720"/>
        <w:jc w:val="left"/>
      </w:pPr>
      <w:r w:rsidRPr="007217C3">
        <w:rPr>
          <w:lang w:val="en-US"/>
        </w:rPr>
        <w:t xml:space="preserve">11.3.2023. </w:t>
      </w:r>
      <w:r w:rsidRPr="007217C3">
        <w:rPr>
          <w:i/>
          <w:lang w:val="en-US"/>
        </w:rPr>
        <w:t>News: Sidama region says recent deadly violence near bordering West Arsi, Oromia region neither border dispute nor ethnic clash</w:t>
      </w:r>
      <w:r>
        <w:rPr>
          <w:lang w:val="en-US"/>
        </w:rPr>
        <w:t>.</w:t>
      </w:r>
      <w:r w:rsidRPr="007217C3">
        <w:rPr>
          <w:lang w:val="en-US"/>
        </w:rPr>
        <w:t xml:space="preserve">  </w:t>
      </w:r>
      <w:hyperlink r:id="rId35" w:history="1">
        <w:r w:rsidRPr="00427F7B">
          <w:rPr>
            <w:rStyle w:val="Hyperlinkki"/>
          </w:rPr>
          <w:t>https://addisstandard.com/news-sidama-region-says-recent-deadly-violence-near-bordering-west-arsi-oromia-region-neither-border-dispute-nor-ethnic-clash/</w:t>
        </w:r>
      </w:hyperlink>
      <w:r w:rsidRPr="00427F7B">
        <w:t xml:space="preserve"> (käyty 19.3.2024). </w:t>
      </w:r>
    </w:p>
    <w:p w:rsidR="00F16366" w:rsidRPr="00427F7B" w:rsidRDefault="00F16366" w:rsidP="00427F7B">
      <w:pPr>
        <w:spacing w:before="0" w:line="259" w:lineRule="auto"/>
        <w:ind w:left="720"/>
        <w:jc w:val="left"/>
      </w:pPr>
      <w:r w:rsidRPr="00F16366">
        <w:rPr>
          <w:lang w:val="en-US"/>
        </w:rPr>
        <w:lastRenderedPageBreak/>
        <w:t xml:space="preserve">8.3.2023. </w:t>
      </w:r>
      <w:r w:rsidRPr="00F16366">
        <w:rPr>
          <w:i/>
          <w:lang w:val="en-US"/>
        </w:rPr>
        <w:t>News: OPA says people in Borana zone dying of hunger, treatable conditions as health impact of prolonged drought gets severe</w:t>
      </w:r>
      <w:r>
        <w:rPr>
          <w:lang w:val="en-US"/>
        </w:rPr>
        <w:t>.</w:t>
      </w:r>
      <w:r w:rsidRPr="00F16366">
        <w:rPr>
          <w:lang w:val="en-US"/>
        </w:rPr>
        <w:t xml:space="preserve">  </w:t>
      </w:r>
      <w:hyperlink r:id="rId36" w:history="1">
        <w:r w:rsidRPr="00427F7B">
          <w:rPr>
            <w:rStyle w:val="Hyperlinkki"/>
          </w:rPr>
          <w:t>https://addisstandard.com/news-opa-says-people-in-borana-zone-dying-of-hunger-treatable-conditions-as-health-impact-of-prolonged-drought-gets-severe/</w:t>
        </w:r>
      </w:hyperlink>
      <w:r w:rsidRPr="00427F7B">
        <w:t xml:space="preserve"> (käyty 20.3.2024).</w:t>
      </w:r>
    </w:p>
    <w:p w:rsidR="00F16366" w:rsidRPr="00427F7B" w:rsidRDefault="00F16366" w:rsidP="00427F7B">
      <w:pPr>
        <w:spacing w:before="0" w:line="259" w:lineRule="auto"/>
        <w:ind w:left="720"/>
        <w:jc w:val="left"/>
      </w:pPr>
      <w:r w:rsidRPr="00F16366">
        <w:rPr>
          <w:lang w:val="en-US"/>
        </w:rPr>
        <w:t xml:space="preserve">23.2.2023. </w:t>
      </w:r>
      <w:r w:rsidRPr="00F16366">
        <w:rPr>
          <w:i/>
          <w:lang w:val="en-US"/>
        </w:rPr>
        <w:t>Commentary: Unresolved IDP crisis, alarming lack of basic healthcare causing suffering in conflict affected parts of Oromia – OPA</w:t>
      </w:r>
      <w:r>
        <w:rPr>
          <w:lang w:val="en-US"/>
        </w:rPr>
        <w:t>.</w:t>
      </w:r>
      <w:r w:rsidRPr="00F16366">
        <w:rPr>
          <w:lang w:val="en-US"/>
        </w:rPr>
        <w:t xml:space="preserve"> </w:t>
      </w:r>
      <w:hyperlink r:id="rId37" w:history="1">
        <w:r w:rsidRPr="00427F7B">
          <w:rPr>
            <w:rStyle w:val="Hyperlinkki"/>
          </w:rPr>
          <w:t>https://addisstandard.com/commentary-unresolved-idp-crisis-alarming-lack-of-basic-healthcare-causing-suffering-in-conflict-affected-parts-of-oromia-opa/</w:t>
        </w:r>
      </w:hyperlink>
      <w:r w:rsidRPr="00427F7B">
        <w:t xml:space="preserve"> (käyty 18.3.2024).</w:t>
      </w:r>
    </w:p>
    <w:p w:rsidR="000A257A" w:rsidRPr="000A257A" w:rsidRDefault="000A257A" w:rsidP="00427F7B">
      <w:pPr>
        <w:spacing w:before="0" w:line="259" w:lineRule="auto"/>
        <w:ind w:left="720"/>
        <w:jc w:val="left"/>
      </w:pPr>
      <w:r w:rsidRPr="000A257A">
        <w:rPr>
          <w:lang w:val="en-US"/>
        </w:rPr>
        <w:t xml:space="preserve">15.2.2023. </w:t>
      </w:r>
      <w:r w:rsidRPr="000A257A">
        <w:rPr>
          <w:i/>
          <w:lang w:val="en-US"/>
        </w:rPr>
        <w:t>News: At least 50 killed on IDPs shelter in East Wollega, attack blamed on Oromo rebels; eight more killed by federal forces accused of links with rebels: Rights Commission</w:t>
      </w:r>
      <w:r>
        <w:rPr>
          <w:lang w:val="en-US"/>
        </w:rPr>
        <w:t>.</w:t>
      </w:r>
      <w:r w:rsidRPr="000A257A">
        <w:rPr>
          <w:lang w:val="en-US"/>
        </w:rPr>
        <w:t xml:space="preserve"> </w:t>
      </w:r>
      <w:hyperlink r:id="rId38" w:history="1">
        <w:r w:rsidRPr="000A257A">
          <w:rPr>
            <w:rStyle w:val="Hyperlinkki"/>
          </w:rPr>
          <w:t>https://addisstandard.com/news-at-least-50-killed-on-idps-in-east-wollega-attack-blamed-on-oromo-rebels-eight-more-killed-by-federal-forces-accused-of-links-with-rebels-rights-commission/</w:t>
        </w:r>
      </w:hyperlink>
      <w:r w:rsidRPr="000A257A">
        <w:t xml:space="preserve"> (käyty 19.3.2024).</w:t>
      </w:r>
    </w:p>
    <w:p w:rsidR="000A257A" w:rsidRPr="00427F7B" w:rsidRDefault="000A257A" w:rsidP="00427F7B">
      <w:pPr>
        <w:spacing w:before="0" w:line="259" w:lineRule="auto"/>
        <w:ind w:left="720"/>
        <w:jc w:val="left"/>
      </w:pPr>
      <w:r w:rsidRPr="00427F7B">
        <w:rPr>
          <w:lang w:val="en-US"/>
        </w:rPr>
        <w:t xml:space="preserve">11.2.2023. </w:t>
      </w:r>
      <w:r w:rsidRPr="000A257A">
        <w:rPr>
          <w:i/>
          <w:lang w:val="en-US"/>
        </w:rPr>
        <w:t>News: Ethiopian rights commission says eight people killed in Shashemene, security forces applied “excessive use of force</w:t>
      </w:r>
      <w:r w:rsidRPr="000A257A">
        <w:rPr>
          <w:lang w:val="en-US"/>
        </w:rPr>
        <w:t>”</w:t>
      </w:r>
      <w:r>
        <w:rPr>
          <w:lang w:val="en-US"/>
        </w:rPr>
        <w:t>.</w:t>
      </w:r>
      <w:r w:rsidRPr="000A257A">
        <w:rPr>
          <w:lang w:val="en-US"/>
        </w:rPr>
        <w:t xml:space="preserve"> </w:t>
      </w:r>
      <w:hyperlink r:id="rId39" w:history="1">
        <w:r w:rsidRPr="00427F7B">
          <w:rPr>
            <w:rStyle w:val="Hyperlinkki"/>
          </w:rPr>
          <w:t>https://addisstandard.com/news-ethiopian-rights-commission-says-eight-people-killed-in-shashemene-security-forces-applied-excessive-use-of-force/</w:t>
        </w:r>
      </w:hyperlink>
      <w:r w:rsidRPr="00427F7B">
        <w:t xml:space="preserve"> (käyty 19.3.2024).</w:t>
      </w:r>
    </w:p>
    <w:p w:rsidR="007217C3" w:rsidRPr="007217C3" w:rsidRDefault="007217C3" w:rsidP="00427F7B">
      <w:pPr>
        <w:spacing w:before="0" w:line="259" w:lineRule="auto"/>
        <w:ind w:left="720"/>
        <w:jc w:val="left"/>
      </w:pPr>
      <w:r w:rsidRPr="00427F7B">
        <w:rPr>
          <w:lang w:val="en-US"/>
        </w:rPr>
        <w:t xml:space="preserve">11.1.2023. </w:t>
      </w:r>
      <w:r w:rsidRPr="007217C3">
        <w:rPr>
          <w:i/>
          <w:lang w:val="en-US"/>
        </w:rPr>
        <w:t>News: OLA fighters break into prison, set hundreds of detainees free in West Guji Zone, Southern Oromia</w:t>
      </w:r>
      <w:r>
        <w:rPr>
          <w:lang w:val="en-US"/>
        </w:rPr>
        <w:t>.</w:t>
      </w:r>
      <w:r w:rsidRPr="007217C3">
        <w:rPr>
          <w:lang w:val="en-US"/>
        </w:rPr>
        <w:t xml:space="preserve"> </w:t>
      </w:r>
      <w:hyperlink r:id="rId40" w:history="1">
        <w:r w:rsidRPr="007217C3">
          <w:rPr>
            <w:rStyle w:val="Hyperlinkki"/>
          </w:rPr>
          <w:t>https://addisstandard.com/news-ola-fighters-break-into-prison-set-hundreds-of-detainees-free-in-west-guji-zone-southern-oromia/</w:t>
        </w:r>
      </w:hyperlink>
      <w:r w:rsidRPr="007217C3">
        <w:t xml:space="preserve"> (käyty 19.3.2024).</w:t>
      </w:r>
    </w:p>
    <w:p w:rsidR="007217C3" w:rsidRDefault="007217C3" w:rsidP="00427F7B">
      <w:pPr>
        <w:spacing w:before="0" w:line="259" w:lineRule="auto"/>
        <w:ind w:left="720"/>
        <w:jc w:val="left"/>
      </w:pPr>
      <w:r w:rsidRPr="007217C3">
        <w:rPr>
          <w:lang w:val="en-US"/>
        </w:rPr>
        <w:t>3.1.2023</w:t>
      </w:r>
      <w:r w:rsidR="00F16366">
        <w:rPr>
          <w:lang w:val="en-US"/>
        </w:rPr>
        <w:t>a</w:t>
      </w:r>
      <w:r w:rsidRPr="007217C3">
        <w:rPr>
          <w:lang w:val="en-US"/>
        </w:rPr>
        <w:t xml:space="preserve">. </w:t>
      </w:r>
      <w:r w:rsidRPr="007217C3">
        <w:rPr>
          <w:i/>
          <w:lang w:val="en-US"/>
        </w:rPr>
        <w:t>News: Army threatens to eradicate Oromo armed group, again, claims success in liberating villages</w:t>
      </w:r>
      <w:r>
        <w:rPr>
          <w:lang w:val="en-US"/>
        </w:rPr>
        <w:t>.</w:t>
      </w:r>
      <w:r w:rsidRPr="007217C3">
        <w:rPr>
          <w:lang w:val="en-US"/>
        </w:rPr>
        <w:t xml:space="preserve"> </w:t>
      </w:r>
      <w:hyperlink r:id="rId41" w:history="1">
        <w:r w:rsidRPr="007217C3">
          <w:rPr>
            <w:rStyle w:val="Hyperlinkki"/>
          </w:rPr>
          <w:t>https://addisstandard.com/news-army-threatens-to-eradicate-oromo-armed-group-again-claims-success-in-liberating-villages/</w:t>
        </w:r>
      </w:hyperlink>
      <w:r w:rsidRPr="007217C3">
        <w:t xml:space="preserve"> (käyty 19.3.2024).</w:t>
      </w:r>
    </w:p>
    <w:p w:rsidR="00F16366" w:rsidRPr="00427F7B" w:rsidRDefault="00F16366" w:rsidP="00427F7B">
      <w:pPr>
        <w:spacing w:before="0" w:line="259" w:lineRule="auto"/>
        <w:ind w:left="720"/>
        <w:jc w:val="left"/>
      </w:pPr>
      <w:r w:rsidRPr="00F16366">
        <w:rPr>
          <w:lang w:val="en-US"/>
        </w:rPr>
        <w:t xml:space="preserve">3.1.2023b. </w:t>
      </w:r>
      <w:r w:rsidRPr="00F16366">
        <w:rPr>
          <w:i/>
          <w:lang w:val="en-US"/>
        </w:rPr>
        <w:t>In-depth: Oromia’s makeshift prisons where “there are neither rights nor humanity”: testimonies of former prisoners</w:t>
      </w:r>
      <w:r>
        <w:rPr>
          <w:lang w:val="en-US"/>
        </w:rPr>
        <w:t>.</w:t>
      </w:r>
      <w:r w:rsidRPr="00F16366">
        <w:rPr>
          <w:lang w:val="en-US"/>
        </w:rPr>
        <w:t xml:space="preserve"> </w:t>
      </w:r>
      <w:hyperlink r:id="rId42" w:history="1">
        <w:r w:rsidRPr="00427F7B">
          <w:rPr>
            <w:rStyle w:val="Hyperlinkki"/>
          </w:rPr>
          <w:t>https://addisstandard.com/in-depth-oromias-makeshift-prisons-where-there-are-neither-rights-nor-humanity-testimonies-of-former-prisoners/</w:t>
        </w:r>
      </w:hyperlink>
      <w:r w:rsidRPr="00427F7B">
        <w:t xml:space="preserve"> (käyty 20.3.2024).</w:t>
      </w:r>
    </w:p>
    <w:p w:rsidR="00643272" w:rsidRDefault="00643272" w:rsidP="00427F7B">
      <w:pPr>
        <w:spacing w:before="0" w:line="259" w:lineRule="auto"/>
        <w:ind w:left="720"/>
        <w:jc w:val="left"/>
      </w:pPr>
      <w:r w:rsidRPr="000A257A">
        <w:rPr>
          <w:lang w:val="en-US"/>
        </w:rPr>
        <w:t>8.12.2022</w:t>
      </w:r>
      <w:r w:rsidR="000A257A" w:rsidRPr="000A257A">
        <w:rPr>
          <w:lang w:val="en-US"/>
        </w:rPr>
        <w:t>a</w:t>
      </w:r>
      <w:r w:rsidRPr="000A257A">
        <w:rPr>
          <w:lang w:val="en-US"/>
        </w:rPr>
        <w:t xml:space="preserve">. </w:t>
      </w:r>
      <w:r w:rsidRPr="00643272">
        <w:rPr>
          <w:i/>
          <w:lang w:val="en-US"/>
        </w:rPr>
        <w:t>News Analysis: Civilians subjected to “grave violation of human rights” in clashes, attacks by armed groups, gov’t security forces operating in Oromia – EHRC</w:t>
      </w:r>
      <w:r>
        <w:rPr>
          <w:lang w:val="en-US"/>
        </w:rPr>
        <w:t xml:space="preserve">. </w:t>
      </w:r>
      <w:hyperlink r:id="rId43" w:history="1">
        <w:r w:rsidRPr="00643272">
          <w:rPr>
            <w:rStyle w:val="Hyperlinkki"/>
          </w:rPr>
          <w:t>https://addisstandard.com/news-analysis-civilians-subjected-to-grave-violation-of-human-rights-in-clashes-attacks-by-armed-groups-govt-security-forces-operating-in-oromia-ehrc/</w:t>
        </w:r>
      </w:hyperlink>
      <w:r w:rsidRPr="00643272">
        <w:t xml:space="preserve"> (kä</w:t>
      </w:r>
      <w:r>
        <w:t>yty 18.3.2024).</w:t>
      </w:r>
    </w:p>
    <w:p w:rsidR="00CB7A6A" w:rsidRPr="000A257A" w:rsidRDefault="000A257A" w:rsidP="00427F7B">
      <w:pPr>
        <w:spacing w:before="0" w:line="259" w:lineRule="auto"/>
        <w:ind w:left="720"/>
        <w:jc w:val="left"/>
      </w:pPr>
      <w:r w:rsidRPr="000A257A">
        <w:rPr>
          <w:lang w:val="en-US"/>
        </w:rPr>
        <w:t xml:space="preserve">8.12.2022b. </w:t>
      </w:r>
      <w:r w:rsidRPr="000A257A">
        <w:rPr>
          <w:i/>
          <w:lang w:val="en-US"/>
        </w:rPr>
        <w:t>News: More than 30,000 civilians displaced from violence hit East Wollega districts endure dire humanitarian crisis</w:t>
      </w:r>
      <w:r>
        <w:rPr>
          <w:lang w:val="en-US"/>
        </w:rPr>
        <w:t xml:space="preserve">. </w:t>
      </w:r>
      <w:hyperlink r:id="rId44" w:history="1">
        <w:r w:rsidRPr="000A257A">
          <w:rPr>
            <w:rStyle w:val="Hyperlinkki"/>
          </w:rPr>
          <w:t>https://addisstandard.com/news-more-than-30000-civilians-displaced-from-violence-hit-east-wollega-districts-endure-dire-humanitarian-crisis/</w:t>
        </w:r>
      </w:hyperlink>
      <w:r w:rsidRPr="000A257A">
        <w:t xml:space="preserve"> (kä</w:t>
      </w:r>
      <w:r>
        <w:t>yty 18.3.2024).</w:t>
      </w:r>
    </w:p>
    <w:p w:rsidR="00CB7A6A" w:rsidRPr="00CB7A6A" w:rsidRDefault="00CB7A6A" w:rsidP="00427F7B">
      <w:pPr>
        <w:spacing w:before="0" w:line="259" w:lineRule="auto"/>
        <w:ind w:left="720"/>
        <w:jc w:val="left"/>
      </w:pPr>
      <w:r w:rsidRPr="00CB7A6A">
        <w:rPr>
          <w:lang w:val="en-US"/>
        </w:rPr>
        <w:t xml:space="preserve">6.12.2022. </w:t>
      </w:r>
      <w:r w:rsidRPr="00CB7A6A">
        <w:rPr>
          <w:i/>
          <w:lang w:val="en-US"/>
        </w:rPr>
        <w:t>News: Protests erupt across Oromia after latest violence in East Wollega, OLF calls on Oromos to “defend” themselves</w:t>
      </w:r>
      <w:r>
        <w:rPr>
          <w:lang w:val="en-US"/>
        </w:rPr>
        <w:t>.</w:t>
      </w:r>
      <w:r w:rsidRPr="00CB7A6A">
        <w:rPr>
          <w:lang w:val="en-US"/>
        </w:rPr>
        <w:t xml:space="preserve"> </w:t>
      </w:r>
      <w:hyperlink r:id="rId45" w:history="1">
        <w:r w:rsidRPr="00CB7A6A">
          <w:rPr>
            <w:rStyle w:val="Hyperlinkki"/>
          </w:rPr>
          <w:t>https://addisstandard.com/news-protests-erupt-across-oromia-after-latest-violence-in-east-wollega-olf-calls-on-oromos-to-defend-themselves/</w:t>
        </w:r>
      </w:hyperlink>
      <w:r w:rsidRPr="00CB7A6A">
        <w:t xml:space="preserve"> (käyty 18.3.2024).</w:t>
      </w:r>
    </w:p>
    <w:p w:rsidR="00CB7A6A" w:rsidRPr="00427F7B" w:rsidRDefault="00CB7A6A" w:rsidP="00427F7B">
      <w:pPr>
        <w:spacing w:before="0" w:line="259" w:lineRule="auto"/>
        <w:ind w:left="720"/>
        <w:jc w:val="left"/>
      </w:pPr>
      <w:r w:rsidRPr="00427F7B">
        <w:rPr>
          <w:lang w:val="en-US"/>
        </w:rPr>
        <w:t xml:space="preserve">3.12.2022. </w:t>
      </w:r>
      <w:r w:rsidRPr="00CB7A6A">
        <w:rPr>
          <w:i/>
          <w:lang w:val="en-US"/>
        </w:rPr>
        <w:t>News: District court judge, dozens of civilians killed, entire residents of a district displaced in attacks blamed on “Fano militants” in East Wollega</w:t>
      </w:r>
      <w:r>
        <w:rPr>
          <w:lang w:val="en-US"/>
        </w:rPr>
        <w:t>.</w:t>
      </w:r>
      <w:r w:rsidRPr="00CB7A6A">
        <w:rPr>
          <w:lang w:val="en-US"/>
        </w:rPr>
        <w:t xml:space="preserve">  </w:t>
      </w:r>
      <w:hyperlink r:id="rId46" w:history="1">
        <w:r w:rsidRPr="00427F7B">
          <w:rPr>
            <w:rStyle w:val="Hyperlinkki"/>
          </w:rPr>
          <w:t>https://addisstandard.com/news-district-court-judge-dozens-of-civilians-killed-entire-residents-of-a-district-displaced-in-attacks-blamed-on-fano-militants-in-east-wollega/</w:t>
        </w:r>
      </w:hyperlink>
      <w:r w:rsidRPr="00427F7B">
        <w:t xml:space="preserve"> (käyty 18.3.2024).</w:t>
      </w:r>
    </w:p>
    <w:p w:rsidR="003D739F" w:rsidRPr="00427F7B" w:rsidRDefault="003D739F" w:rsidP="00427F7B">
      <w:pPr>
        <w:pStyle w:val="LeiptekstiMigri"/>
        <w:ind w:left="720"/>
        <w:jc w:val="left"/>
      </w:pPr>
      <w:r w:rsidRPr="00427F7B">
        <w:rPr>
          <w:lang w:val="en-US"/>
        </w:rPr>
        <w:t xml:space="preserve">14.11.2022. </w:t>
      </w:r>
      <w:r w:rsidRPr="00CB7A6A">
        <w:rPr>
          <w:i/>
          <w:lang w:val="en-US"/>
        </w:rPr>
        <w:t>News: Evangelical Church condemns killing of dozens of its worshipers in East, West Wollega, expresses dismay on government</w:t>
      </w:r>
      <w:r>
        <w:rPr>
          <w:lang w:val="en-US"/>
        </w:rPr>
        <w:t>.</w:t>
      </w:r>
      <w:r w:rsidRPr="003D739F">
        <w:rPr>
          <w:lang w:val="en-US"/>
        </w:rPr>
        <w:t xml:space="preserve"> </w:t>
      </w:r>
      <w:hyperlink r:id="rId47" w:history="1">
        <w:r w:rsidRPr="00427F7B">
          <w:rPr>
            <w:rStyle w:val="Hyperlinkki"/>
          </w:rPr>
          <w:t>https://addisstandard.com/news-evangelical-church-condemns-killing-of-dozens-of-its-worshipers-in-east-west-wollega-expresses-dismay-on-government/</w:t>
        </w:r>
      </w:hyperlink>
      <w:r w:rsidRPr="00427F7B">
        <w:t xml:space="preserve"> (käyty 19.3.2024).</w:t>
      </w:r>
    </w:p>
    <w:p w:rsidR="003D739F" w:rsidRPr="00427F7B" w:rsidRDefault="003D739F" w:rsidP="00427F7B">
      <w:pPr>
        <w:spacing w:before="0" w:line="259" w:lineRule="auto"/>
        <w:ind w:left="720"/>
        <w:jc w:val="left"/>
      </w:pPr>
      <w:r w:rsidRPr="00427F7B">
        <w:rPr>
          <w:lang w:val="en-US"/>
        </w:rPr>
        <w:t xml:space="preserve">11.11.2022. </w:t>
      </w:r>
      <w:r w:rsidRPr="003D739F">
        <w:rPr>
          <w:i/>
          <w:lang w:val="en-US"/>
        </w:rPr>
        <w:t>News: More airstrikes kill dozens in Mendi, West Wollega; mounting civilian causalities draw outcry</w:t>
      </w:r>
      <w:r>
        <w:rPr>
          <w:lang w:val="en-US"/>
        </w:rPr>
        <w:t>.</w:t>
      </w:r>
      <w:r w:rsidRPr="003D739F">
        <w:rPr>
          <w:lang w:val="en-US"/>
        </w:rPr>
        <w:t xml:space="preserve"> </w:t>
      </w:r>
      <w:hyperlink r:id="rId48" w:history="1">
        <w:r w:rsidRPr="00427F7B">
          <w:rPr>
            <w:rStyle w:val="Hyperlinkki"/>
          </w:rPr>
          <w:t>https://addisstandard.com/news-more-airstrikes-kill-dozens-in-mendi-west-wallaga-mounting-civilian-causalities-draw-outcry/</w:t>
        </w:r>
      </w:hyperlink>
      <w:r w:rsidRPr="00427F7B">
        <w:t xml:space="preserve"> (käyty 19.3.2024).</w:t>
      </w:r>
    </w:p>
    <w:p w:rsidR="003D739F" w:rsidRPr="00427F7B" w:rsidRDefault="003D739F" w:rsidP="00427F7B">
      <w:pPr>
        <w:spacing w:before="0" w:line="259" w:lineRule="auto"/>
        <w:ind w:left="720"/>
        <w:jc w:val="left"/>
      </w:pPr>
      <w:r w:rsidRPr="003D739F">
        <w:rPr>
          <w:lang w:val="en-US"/>
        </w:rPr>
        <w:t xml:space="preserve">9.11.2022. </w:t>
      </w:r>
      <w:r w:rsidRPr="003D739F">
        <w:rPr>
          <w:i/>
          <w:lang w:val="en-US"/>
        </w:rPr>
        <w:t>News: Civilians killed following intense fighting between rebel group, government forces in Nekemte, western Oromia region</w:t>
      </w:r>
      <w:r>
        <w:rPr>
          <w:lang w:val="en-US"/>
        </w:rPr>
        <w:t>.</w:t>
      </w:r>
      <w:r w:rsidRPr="003D739F">
        <w:rPr>
          <w:lang w:val="en-US"/>
        </w:rPr>
        <w:t xml:space="preserve">  </w:t>
      </w:r>
      <w:hyperlink r:id="rId49" w:history="1">
        <w:r w:rsidRPr="00427F7B">
          <w:rPr>
            <w:rStyle w:val="Hyperlinkki"/>
          </w:rPr>
          <w:t>https://addisstandard.com/news-civilians-killed-following-intense-fighting-between-rebel-group-government-forces-in-nekemte-western-oromia-region/</w:t>
        </w:r>
      </w:hyperlink>
      <w:r w:rsidRPr="00427F7B">
        <w:t xml:space="preserve"> (käyty 19.4.2024).</w:t>
      </w:r>
    </w:p>
    <w:p w:rsidR="003D739F" w:rsidRPr="00427F7B" w:rsidRDefault="003D739F" w:rsidP="00427F7B">
      <w:pPr>
        <w:spacing w:before="0" w:line="259" w:lineRule="auto"/>
        <w:ind w:left="720"/>
        <w:jc w:val="left"/>
      </w:pPr>
      <w:r w:rsidRPr="003D739F">
        <w:rPr>
          <w:lang w:val="en-US"/>
        </w:rPr>
        <w:t xml:space="preserve">25.10.2022. </w:t>
      </w:r>
      <w:r w:rsidRPr="003D739F">
        <w:rPr>
          <w:i/>
          <w:lang w:val="en-US"/>
        </w:rPr>
        <w:t>News: Residents say drone strike killed dozens of civilians in West Shewa, Oromia region; OLF, OFC condemn relentless airstrikes across Oromia</w:t>
      </w:r>
      <w:r>
        <w:rPr>
          <w:lang w:val="en-US"/>
        </w:rPr>
        <w:t>.</w:t>
      </w:r>
      <w:r w:rsidRPr="003D739F">
        <w:rPr>
          <w:lang w:val="en-US"/>
        </w:rPr>
        <w:t xml:space="preserve">  </w:t>
      </w:r>
      <w:hyperlink r:id="rId50" w:history="1">
        <w:r w:rsidRPr="00427F7B">
          <w:rPr>
            <w:rStyle w:val="Hyperlinkki"/>
          </w:rPr>
          <w:t>https://addisstandard.com/news-residents-say-drone-strike-killed-dozens-of-civilians-in-west-shewa-oromia-region-olf-ofc-condemn-relentless-airstrikes-across-oromia/</w:t>
        </w:r>
      </w:hyperlink>
      <w:r w:rsidRPr="00427F7B">
        <w:t xml:space="preserve"> (käyty 19.3.2024).</w:t>
      </w:r>
    </w:p>
    <w:p w:rsidR="00CB7A6A" w:rsidRPr="00427F7B" w:rsidRDefault="00CB7A6A" w:rsidP="00427F7B">
      <w:pPr>
        <w:spacing w:before="0" w:line="259" w:lineRule="auto"/>
        <w:ind w:left="720"/>
        <w:jc w:val="left"/>
      </w:pPr>
      <w:r w:rsidRPr="00427F7B">
        <w:rPr>
          <w:lang w:val="en-US"/>
        </w:rPr>
        <w:t xml:space="preserve">22.10.2022. </w:t>
      </w:r>
      <w:r w:rsidRPr="00CB7A6A">
        <w:rPr>
          <w:i/>
          <w:lang w:val="en-US"/>
        </w:rPr>
        <w:t xml:space="preserve">News: At least 30 people killed in an </w:t>
      </w:r>
      <w:proofErr w:type="gramStart"/>
      <w:r w:rsidRPr="00CB7A6A">
        <w:rPr>
          <w:i/>
          <w:lang w:val="en-US"/>
        </w:rPr>
        <w:t>attacks</w:t>
      </w:r>
      <w:proofErr w:type="gramEnd"/>
      <w:r w:rsidRPr="00CB7A6A">
        <w:rPr>
          <w:i/>
          <w:lang w:val="en-US"/>
        </w:rPr>
        <w:t xml:space="preserve"> blamed on “Fano militants” in East Wollega zone of Oromia region: local official</w:t>
      </w:r>
      <w:r>
        <w:rPr>
          <w:lang w:val="en-US"/>
        </w:rPr>
        <w:t>.</w:t>
      </w:r>
      <w:r w:rsidRPr="00CB7A6A">
        <w:rPr>
          <w:lang w:val="en-US"/>
        </w:rPr>
        <w:t xml:space="preserve"> </w:t>
      </w:r>
      <w:hyperlink r:id="rId51" w:history="1">
        <w:r w:rsidRPr="00427F7B">
          <w:rPr>
            <w:rStyle w:val="Hyperlinkki"/>
          </w:rPr>
          <w:t>https://addisstandard.com/news-at-least-30-people-killed-in-an-attacks-blamed-on-fano-militants-in-east-wollega-zone-of-oromia-region-local-official-2/</w:t>
        </w:r>
      </w:hyperlink>
      <w:r w:rsidRPr="00427F7B">
        <w:t xml:space="preserve"> (käyty 18.3.2024).</w:t>
      </w:r>
    </w:p>
    <w:p w:rsidR="00D4151F" w:rsidRPr="00427F7B" w:rsidRDefault="00D4151F" w:rsidP="00427F7B">
      <w:pPr>
        <w:spacing w:before="0" w:line="259" w:lineRule="auto"/>
        <w:ind w:left="720"/>
        <w:jc w:val="left"/>
      </w:pPr>
      <w:r w:rsidRPr="00427F7B">
        <w:rPr>
          <w:lang w:val="en-US"/>
        </w:rPr>
        <w:t xml:space="preserve">13.10.2022. </w:t>
      </w:r>
      <w:r w:rsidRPr="00D4151F">
        <w:rPr>
          <w:i/>
          <w:lang w:val="en-US"/>
        </w:rPr>
        <w:t>Analysis: Eastern Oromia residents agonize from fresh mass detention, forced conscription; zonal officials deny multiple accounts</w:t>
      </w:r>
      <w:r>
        <w:rPr>
          <w:lang w:val="en-US"/>
        </w:rPr>
        <w:t>.</w:t>
      </w:r>
      <w:r w:rsidRPr="00D4151F">
        <w:rPr>
          <w:lang w:val="en-US"/>
        </w:rPr>
        <w:t xml:space="preserve"> </w:t>
      </w:r>
      <w:hyperlink r:id="rId52" w:history="1">
        <w:r w:rsidRPr="00427F7B">
          <w:rPr>
            <w:rStyle w:val="Hyperlinkki"/>
          </w:rPr>
          <w:t>https://addisstandard.com/analysis-eastern-oromia-residents-agonize-from-fresh-mass-detention-forced-conscription-zonal-officials-deny-multiple-accounts/</w:t>
        </w:r>
      </w:hyperlink>
      <w:r w:rsidRPr="00427F7B">
        <w:t xml:space="preserve"> (käyty 20.3.2024).</w:t>
      </w:r>
    </w:p>
    <w:p w:rsidR="00A04388" w:rsidRPr="00F47E8E" w:rsidRDefault="00A04388" w:rsidP="00427F7B">
      <w:pPr>
        <w:spacing w:before="0" w:line="259" w:lineRule="auto"/>
        <w:ind w:left="720"/>
        <w:jc w:val="left"/>
        <w:rPr>
          <w:i/>
          <w:lang w:val="en-US"/>
        </w:rPr>
      </w:pPr>
      <w:r w:rsidRPr="00A04388">
        <w:rPr>
          <w:lang w:val="en-US"/>
        </w:rPr>
        <w:t xml:space="preserve">23.8.2022. </w:t>
      </w:r>
      <w:r w:rsidRPr="00A04388">
        <w:rPr>
          <w:i/>
          <w:lang w:val="en-US"/>
        </w:rPr>
        <w:t>Ethiopia: In-Depth Analysis - 'Historical Decision' On Addis Abeba, Oromia Special Zone Administrative Demarcation: Answers to Old Questions or More Questions?</w:t>
      </w:r>
      <w:r w:rsidRPr="00A04388">
        <w:rPr>
          <w:lang w:val="en-US"/>
        </w:rPr>
        <w:t xml:space="preserve"> </w:t>
      </w:r>
      <w:r w:rsidRPr="00F47E8E">
        <w:rPr>
          <w:lang w:val="en-US"/>
        </w:rPr>
        <w:t xml:space="preserve">Saatavilla: </w:t>
      </w:r>
      <w:hyperlink r:id="rId53" w:history="1">
        <w:r w:rsidRPr="00F47E8E">
          <w:rPr>
            <w:color w:val="0563C1" w:themeColor="hyperlink"/>
            <w:u w:val="single"/>
            <w:lang w:val="en-US"/>
          </w:rPr>
          <w:t>https://allafrica.com/stories/202208250043.html</w:t>
        </w:r>
      </w:hyperlink>
      <w:r w:rsidRPr="00F47E8E">
        <w:rPr>
          <w:lang w:val="en-US"/>
        </w:rPr>
        <w:t xml:space="preserve"> (käyty 17.4.2024).</w:t>
      </w:r>
    </w:p>
    <w:p w:rsidR="00643272" w:rsidRPr="00643272" w:rsidRDefault="00643272" w:rsidP="00427F7B">
      <w:pPr>
        <w:spacing w:before="0" w:line="259" w:lineRule="auto"/>
        <w:jc w:val="left"/>
      </w:pPr>
      <w:r>
        <w:rPr>
          <w:lang w:val="en-US"/>
        </w:rPr>
        <w:t>AFP (Agence France</w:t>
      </w:r>
      <w:r w:rsidR="00CB7A6A">
        <w:rPr>
          <w:lang w:val="en-US"/>
        </w:rPr>
        <w:t>-</w:t>
      </w:r>
      <w:r>
        <w:rPr>
          <w:lang w:val="en-US"/>
        </w:rPr>
        <w:t xml:space="preserve">Presse) / Nation 22.11.2022. </w:t>
      </w:r>
      <w:r w:rsidRPr="00643272">
        <w:rPr>
          <w:i/>
          <w:lang w:val="en-US"/>
        </w:rPr>
        <w:t>Ethiopia's other war: The shadowy Oromia conflict.</w:t>
      </w:r>
      <w:r>
        <w:rPr>
          <w:lang w:val="en-US"/>
        </w:rPr>
        <w:t xml:space="preserve"> </w:t>
      </w:r>
      <w:hyperlink r:id="rId54" w:history="1">
        <w:r w:rsidRPr="00643272">
          <w:rPr>
            <w:rStyle w:val="Hyperlinkki"/>
          </w:rPr>
          <w:t>https://nation.africa/africa/news/-ethiopia-s-other-war-the-shadowy-oromia-conflict-4029110</w:t>
        </w:r>
      </w:hyperlink>
      <w:r w:rsidRPr="00643272">
        <w:t xml:space="preserve"> (kä</w:t>
      </w:r>
      <w:r>
        <w:t>yty 19.3.2024).</w:t>
      </w:r>
    </w:p>
    <w:p w:rsidR="00CB7A6A" w:rsidRPr="00CB7A6A" w:rsidRDefault="00CB7A6A" w:rsidP="00427F7B">
      <w:pPr>
        <w:spacing w:before="0" w:line="259" w:lineRule="auto"/>
        <w:jc w:val="left"/>
      </w:pPr>
      <w:r>
        <w:rPr>
          <w:lang w:val="en-US"/>
        </w:rPr>
        <w:t xml:space="preserve">AFP (Agence Frace-Presse) / VoA (Voice of America) 6.12.2023. </w:t>
      </w:r>
      <w:r w:rsidRPr="00CB7A6A">
        <w:rPr>
          <w:i/>
          <w:lang w:val="en-US"/>
        </w:rPr>
        <w:t>Over 50 Civilians Killed in Ethiopia Attacks: Rights Body.</w:t>
      </w:r>
      <w:r w:rsidRPr="00CB7A6A">
        <w:rPr>
          <w:lang w:val="en-US"/>
        </w:rPr>
        <w:t xml:space="preserve"> </w:t>
      </w:r>
      <w:hyperlink r:id="rId55" w:history="1">
        <w:r w:rsidRPr="00CB7A6A">
          <w:rPr>
            <w:rStyle w:val="Hyperlinkki"/>
          </w:rPr>
          <w:t>https://www.voanews.com/a/over-50-civilians-killed-in-ethiopia-attacks-rights-body/7386566.html</w:t>
        </w:r>
      </w:hyperlink>
      <w:r w:rsidRPr="00CB7A6A">
        <w:t xml:space="preserve"> (kä</w:t>
      </w:r>
      <w:r>
        <w:t>yty 20.3.2024).</w:t>
      </w:r>
    </w:p>
    <w:p w:rsidR="00DD4AFB" w:rsidRPr="00DD4AFB" w:rsidRDefault="00DD4AFB" w:rsidP="00427F7B">
      <w:pPr>
        <w:spacing w:before="0" w:line="259" w:lineRule="auto"/>
        <w:jc w:val="left"/>
      </w:pPr>
      <w:r>
        <w:rPr>
          <w:lang w:val="en-US"/>
        </w:rPr>
        <w:t>AP (The Associated Press) News 13.12.2023.</w:t>
      </w:r>
      <w:r w:rsidRPr="00DD4AFB">
        <w:rPr>
          <w:lang w:val="en-US"/>
        </w:rPr>
        <w:t xml:space="preserve"> </w:t>
      </w:r>
      <w:r w:rsidRPr="00DD4AFB">
        <w:rPr>
          <w:i/>
          <w:lang w:val="en-US"/>
        </w:rPr>
        <w:t>Ethiopia arrests former peace minister over alleged links to an outlawed rebel group.</w:t>
      </w:r>
      <w:r>
        <w:rPr>
          <w:lang w:val="en-US"/>
        </w:rPr>
        <w:t xml:space="preserve"> </w:t>
      </w:r>
      <w:hyperlink r:id="rId56" w:history="1">
        <w:r w:rsidRPr="00DD4AFB">
          <w:rPr>
            <w:rStyle w:val="Hyperlinkki"/>
          </w:rPr>
          <w:t>https://apnews.com/article/ethiopia-peace-minister-fired-ola-rebels-6bf55a6d9096e15662c38bd16b03d11c</w:t>
        </w:r>
      </w:hyperlink>
      <w:r w:rsidRPr="00DD4AFB">
        <w:t xml:space="preserve"> (käyty 20.3.2024).</w:t>
      </w:r>
    </w:p>
    <w:p w:rsidR="003D739F" w:rsidRDefault="008F2587" w:rsidP="00427F7B">
      <w:pPr>
        <w:spacing w:before="0" w:line="259" w:lineRule="auto"/>
        <w:jc w:val="left"/>
        <w:rPr>
          <w:lang w:val="en-US"/>
        </w:rPr>
      </w:pPr>
      <w:r>
        <w:rPr>
          <w:lang w:val="en-US"/>
        </w:rPr>
        <w:t xml:space="preserve">AP (The Associated Press) News </w:t>
      </w:r>
      <w:r w:rsidR="00643272">
        <w:rPr>
          <w:lang w:val="en-US"/>
        </w:rPr>
        <w:t xml:space="preserve">/ Anna, Cara </w:t>
      </w:r>
    </w:p>
    <w:p w:rsidR="008F2587" w:rsidRDefault="00643272" w:rsidP="00427F7B">
      <w:pPr>
        <w:spacing w:before="0" w:line="259" w:lineRule="auto"/>
        <w:ind w:left="720"/>
        <w:jc w:val="left"/>
      </w:pPr>
      <w:r>
        <w:rPr>
          <w:lang w:val="en-US"/>
        </w:rPr>
        <w:lastRenderedPageBreak/>
        <w:t xml:space="preserve">14.12.2022. </w:t>
      </w:r>
      <w:r w:rsidRPr="00643272">
        <w:rPr>
          <w:i/>
          <w:lang w:val="en-US"/>
        </w:rPr>
        <w:t>As Tigray calms, Ethiopia sees growing conflict in Oromia</w:t>
      </w:r>
      <w:r>
        <w:rPr>
          <w:lang w:val="en-US"/>
        </w:rPr>
        <w:t xml:space="preserve">. </w:t>
      </w:r>
      <w:hyperlink r:id="rId57" w:history="1">
        <w:r w:rsidRPr="00643272">
          <w:rPr>
            <w:rStyle w:val="Hyperlinkki"/>
          </w:rPr>
          <w:t>https://apnews.com/article/politics-africa-ethiopia-abiy-ahmed-d84fd5202c0008559026529d08e7f6dd</w:t>
        </w:r>
      </w:hyperlink>
      <w:r w:rsidRPr="00643272">
        <w:t xml:space="preserve"> (kä</w:t>
      </w:r>
      <w:r>
        <w:t>yty 18.3.2024).</w:t>
      </w:r>
    </w:p>
    <w:p w:rsidR="003D739F" w:rsidRPr="003D739F" w:rsidRDefault="003D739F" w:rsidP="00427F7B">
      <w:pPr>
        <w:spacing w:before="0" w:line="259" w:lineRule="auto"/>
        <w:ind w:left="720"/>
        <w:jc w:val="left"/>
      </w:pPr>
      <w:r w:rsidRPr="00427F7B">
        <w:rPr>
          <w:lang w:val="en-US"/>
        </w:rPr>
        <w:t xml:space="preserve">26.10.2022. </w:t>
      </w:r>
      <w:r w:rsidRPr="003D739F">
        <w:rPr>
          <w:i/>
          <w:lang w:val="en-US"/>
        </w:rPr>
        <w:t>Witnesses: Drone strikes in Ethiopia’s Oromia kill civilians</w:t>
      </w:r>
      <w:r w:rsidRPr="003D739F">
        <w:rPr>
          <w:lang w:val="en-US"/>
        </w:rPr>
        <w:t xml:space="preserve">.  </w:t>
      </w:r>
      <w:hyperlink r:id="rId58" w:history="1">
        <w:r w:rsidRPr="003D739F">
          <w:rPr>
            <w:rStyle w:val="Hyperlinkki"/>
          </w:rPr>
          <w:t>https://apnews.com/article/africa-kenya-ethiopia-government-and-politics-14d22a310b1580983b2c0668b652a45f</w:t>
        </w:r>
      </w:hyperlink>
      <w:r w:rsidRPr="003D739F">
        <w:t xml:space="preserve"> (kä</w:t>
      </w:r>
      <w:r>
        <w:t>yty 19.3.2024).</w:t>
      </w:r>
    </w:p>
    <w:p w:rsidR="00E8041B" w:rsidRPr="00E8041B" w:rsidRDefault="00E8041B" w:rsidP="00427F7B">
      <w:pPr>
        <w:spacing w:before="0" w:line="259" w:lineRule="auto"/>
        <w:jc w:val="left"/>
        <w:rPr>
          <w:lang w:val="en-US"/>
        </w:rPr>
      </w:pPr>
      <w:r w:rsidRPr="001548F7">
        <w:rPr>
          <w:lang w:val="en-US"/>
        </w:rPr>
        <w:t>BBC (British Broadcasting Corporation) 16.8.2023.</w:t>
      </w:r>
      <w:r w:rsidRPr="00E8041B">
        <w:rPr>
          <w:i/>
          <w:lang w:val="en-US"/>
        </w:rPr>
        <w:t xml:space="preserve"> Why Ethiopia's Amhara militiamen are battling the army</w:t>
      </w:r>
      <w:r>
        <w:rPr>
          <w:lang w:val="en-US"/>
        </w:rPr>
        <w:t xml:space="preserve">. </w:t>
      </w:r>
      <w:hyperlink r:id="rId59" w:history="1">
        <w:r w:rsidRPr="00112D57">
          <w:rPr>
            <w:rStyle w:val="Hyperlinkki"/>
            <w:lang w:val="en-US"/>
          </w:rPr>
          <w:t>https://www.bbc.com/news/world-africa-66496137</w:t>
        </w:r>
      </w:hyperlink>
      <w:r>
        <w:rPr>
          <w:lang w:val="en-US"/>
        </w:rPr>
        <w:t xml:space="preserve"> (käyty 19.3.2024).</w:t>
      </w:r>
    </w:p>
    <w:p w:rsidR="001548F7" w:rsidRPr="00C06394" w:rsidRDefault="001548F7" w:rsidP="00427F7B">
      <w:pPr>
        <w:spacing w:before="0" w:line="259" w:lineRule="auto"/>
        <w:jc w:val="left"/>
        <w:rPr>
          <w:lang w:val="en-US"/>
        </w:rPr>
      </w:pPr>
      <w:r w:rsidRPr="001548F7">
        <w:rPr>
          <w:lang w:val="en-US"/>
        </w:rPr>
        <w:t>BBC (British Broadcasting Corporation)</w:t>
      </w:r>
      <w:r>
        <w:rPr>
          <w:lang w:val="en-US"/>
        </w:rPr>
        <w:t xml:space="preserve"> / Etana, Ameyu 18.12.2022. </w:t>
      </w:r>
      <w:r w:rsidR="00C06394" w:rsidRPr="00C06394">
        <w:rPr>
          <w:i/>
          <w:lang w:val="en-US"/>
        </w:rPr>
        <w:t>Ethiopia’s PM sees OLA rebellion grow in his own backyard</w:t>
      </w:r>
      <w:r w:rsidR="00C06394">
        <w:rPr>
          <w:lang w:val="en-US"/>
        </w:rPr>
        <w:t xml:space="preserve">. </w:t>
      </w:r>
      <w:hyperlink r:id="rId60" w:history="1">
        <w:r w:rsidR="00C06394" w:rsidRPr="00112D57">
          <w:rPr>
            <w:rStyle w:val="Hyperlinkki"/>
            <w:lang w:val="en-US"/>
          </w:rPr>
          <w:t>https://www.bbc.com/news/world-africa-63710783</w:t>
        </w:r>
      </w:hyperlink>
      <w:r w:rsidR="00C06394">
        <w:rPr>
          <w:lang w:val="en-US"/>
        </w:rPr>
        <w:t xml:space="preserve"> (käyty 25.3.2024).</w:t>
      </w:r>
    </w:p>
    <w:p w:rsidR="00643272" w:rsidRDefault="00643272" w:rsidP="00427F7B">
      <w:pPr>
        <w:spacing w:before="0" w:line="259" w:lineRule="auto"/>
        <w:jc w:val="left"/>
        <w:rPr>
          <w:lang w:val="en-US"/>
        </w:rPr>
      </w:pPr>
      <w:r>
        <w:rPr>
          <w:lang w:val="en-US"/>
        </w:rPr>
        <w:t xml:space="preserve">Capital (Ethiopia) / Kassahun, Daniel 31.12.2023. </w:t>
      </w:r>
      <w:r w:rsidRPr="00643272">
        <w:rPr>
          <w:i/>
          <w:lang w:val="en-US"/>
        </w:rPr>
        <w:t>Decoding the patterns of drone strikes in Ethiopia</w:t>
      </w:r>
      <w:r>
        <w:rPr>
          <w:lang w:val="en-US"/>
        </w:rPr>
        <w:t xml:space="preserve">. </w:t>
      </w:r>
      <w:hyperlink r:id="rId61" w:history="1">
        <w:r w:rsidRPr="009E1132">
          <w:rPr>
            <w:rStyle w:val="Hyperlinkki"/>
            <w:lang w:val="en-US"/>
          </w:rPr>
          <w:t>https://www.pressreader.com/ethiopia/capital-ethiopia-9yvj/20231231/281702619538262</w:t>
        </w:r>
      </w:hyperlink>
      <w:r>
        <w:rPr>
          <w:lang w:val="en-US"/>
        </w:rPr>
        <w:t xml:space="preserve"> (käyty 18.3.2024).</w:t>
      </w:r>
    </w:p>
    <w:p w:rsidR="00E91D63" w:rsidRPr="0030171B" w:rsidRDefault="00E91D63" w:rsidP="00427F7B">
      <w:pPr>
        <w:spacing w:before="0" w:line="259" w:lineRule="auto"/>
        <w:jc w:val="left"/>
      </w:pPr>
      <w:r w:rsidRPr="00E91D63">
        <w:rPr>
          <w:lang w:val="en-US"/>
        </w:rPr>
        <w:t>EH</w:t>
      </w:r>
      <w:r>
        <w:rPr>
          <w:lang w:val="en-US"/>
        </w:rPr>
        <w:t xml:space="preserve">RC (Ethiopian Human Rights Commission) 18.8.2023. </w:t>
      </w:r>
      <w:r w:rsidR="0030171B">
        <w:rPr>
          <w:lang w:val="en-US"/>
        </w:rPr>
        <w:t xml:space="preserve">Annual Ethiopia Human Rights Situation Report. </w:t>
      </w:r>
      <w:hyperlink r:id="rId62" w:history="1">
        <w:r w:rsidR="0030171B" w:rsidRPr="0030171B">
          <w:rPr>
            <w:rStyle w:val="Hyperlinkki"/>
          </w:rPr>
          <w:t>https://ehrc.org/download/executive-summary-ethiopia-annual-human-rights-situation-report-june-2022-june-2023/</w:t>
        </w:r>
      </w:hyperlink>
      <w:r w:rsidR="0030171B" w:rsidRPr="0030171B">
        <w:t xml:space="preserve"> (käyty 8.4.2024).</w:t>
      </w:r>
    </w:p>
    <w:p w:rsidR="0047697A" w:rsidRPr="00E91D63" w:rsidRDefault="0047697A" w:rsidP="00427F7B">
      <w:pPr>
        <w:spacing w:before="0" w:line="259" w:lineRule="auto"/>
        <w:jc w:val="left"/>
        <w:rPr>
          <w:lang w:val="en-US"/>
        </w:rPr>
      </w:pPr>
      <w:r w:rsidRPr="00E91D63">
        <w:rPr>
          <w:lang w:val="en-US"/>
        </w:rPr>
        <w:t xml:space="preserve">EPO (Ethiopia Peace Observatory) </w:t>
      </w:r>
    </w:p>
    <w:p w:rsidR="0047697A" w:rsidRDefault="0047697A" w:rsidP="00427F7B">
      <w:pPr>
        <w:spacing w:before="0" w:line="259" w:lineRule="auto"/>
        <w:ind w:left="720"/>
        <w:jc w:val="left"/>
        <w:rPr>
          <w:lang w:val="en-US"/>
        </w:rPr>
      </w:pPr>
      <w:r>
        <w:rPr>
          <w:lang w:val="en-US"/>
        </w:rPr>
        <w:t xml:space="preserve">15.3.2024. </w:t>
      </w:r>
      <w:r w:rsidRPr="00FD3461">
        <w:rPr>
          <w:i/>
          <w:lang w:val="en-US"/>
        </w:rPr>
        <w:t>Political Violence in Ethiopia (9 March 2023 - 15 March 2024)</w:t>
      </w:r>
      <w:r>
        <w:rPr>
          <w:lang w:val="en-US"/>
        </w:rPr>
        <w:t xml:space="preserve">. </w:t>
      </w:r>
      <w:hyperlink r:id="rId63" w:history="1">
        <w:r w:rsidRPr="00E04AB6">
          <w:rPr>
            <w:rStyle w:val="Hyperlinkki"/>
            <w:lang w:val="en-US"/>
          </w:rPr>
          <w:t>https://epo.acleddata.com/</w:t>
        </w:r>
      </w:hyperlink>
      <w:r>
        <w:rPr>
          <w:lang w:val="en-US"/>
        </w:rPr>
        <w:t xml:space="preserve"> (käyty 21.3.2024).</w:t>
      </w:r>
    </w:p>
    <w:p w:rsidR="004776E8" w:rsidRPr="004776E8" w:rsidRDefault="004776E8" w:rsidP="00427F7B">
      <w:pPr>
        <w:spacing w:before="0" w:line="259" w:lineRule="auto"/>
        <w:ind w:left="720"/>
        <w:jc w:val="left"/>
      </w:pPr>
      <w:r>
        <w:rPr>
          <w:lang w:val="en-US"/>
        </w:rPr>
        <w:t xml:space="preserve">19.1.2024. </w:t>
      </w:r>
      <w:r w:rsidRPr="004776E8">
        <w:rPr>
          <w:i/>
          <w:lang w:val="en-US"/>
        </w:rPr>
        <w:t>EPO December 2023 Monthly. The Fano insurgency: main hurdles to unifying Fano</w:t>
      </w:r>
      <w:r>
        <w:rPr>
          <w:lang w:val="en-US"/>
        </w:rPr>
        <w:t xml:space="preserve">. </w:t>
      </w:r>
      <w:hyperlink r:id="rId64" w:history="1">
        <w:r w:rsidRPr="004776E8">
          <w:rPr>
            <w:rStyle w:val="Hyperlinkki"/>
          </w:rPr>
          <w:t>https://epo.acleddata.com/2024/01/19/epo-december-2023-monthly-the-fano-insurgency-main-hurdles-to-unifying-fano/</w:t>
        </w:r>
      </w:hyperlink>
      <w:r w:rsidRPr="004776E8">
        <w:t xml:space="preserve"> (kä</w:t>
      </w:r>
      <w:r>
        <w:t>yty 4.3.2024).</w:t>
      </w:r>
    </w:p>
    <w:p w:rsidR="0047697A" w:rsidRPr="00F36EFA" w:rsidRDefault="0047697A" w:rsidP="00427F7B">
      <w:pPr>
        <w:spacing w:before="0" w:line="259" w:lineRule="auto"/>
        <w:ind w:left="720"/>
        <w:jc w:val="left"/>
        <w:rPr>
          <w:lang w:val="en-US"/>
        </w:rPr>
      </w:pPr>
      <w:r>
        <w:rPr>
          <w:lang w:val="en-US"/>
        </w:rPr>
        <w:t xml:space="preserve">18.1.2024. </w:t>
      </w:r>
      <w:r w:rsidRPr="00D717AE">
        <w:rPr>
          <w:i/>
          <w:lang w:val="en-US"/>
        </w:rPr>
        <w:t>EPO weekly update (18 January 2024)</w:t>
      </w:r>
      <w:r>
        <w:rPr>
          <w:lang w:val="en-US"/>
        </w:rPr>
        <w:t xml:space="preserve">. </w:t>
      </w:r>
      <w:hyperlink r:id="rId65" w:history="1">
        <w:r w:rsidRPr="00F36EFA">
          <w:rPr>
            <w:rStyle w:val="Hyperlinkki"/>
            <w:lang w:val="en-US"/>
          </w:rPr>
          <w:t>https://epo.acleddata.com/2024/01/18/epo-weekly-update-18-january-2024/</w:t>
        </w:r>
      </w:hyperlink>
      <w:r w:rsidRPr="00F36EFA">
        <w:rPr>
          <w:lang w:val="en-US"/>
        </w:rPr>
        <w:t xml:space="preserve"> (käyty 22.3.2024).</w:t>
      </w:r>
    </w:p>
    <w:p w:rsidR="007C6941" w:rsidRPr="004776E8" w:rsidRDefault="007C6941" w:rsidP="00427F7B">
      <w:pPr>
        <w:spacing w:before="0" w:line="259" w:lineRule="auto"/>
        <w:ind w:left="720"/>
        <w:jc w:val="left"/>
      </w:pPr>
      <w:r>
        <w:rPr>
          <w:lang w:val="en-US"/>
        </w:rPr>
        <w:t xml:space="preserve">14.12.2023. </w:t>
      </w:r>
      <w:r w:rsidRPr="004776E8">
        <w:rPr>
          <w:i/>
          <w:lang w:val="en-US"/>
        </w:rPr>
        <w:t xml:space="preserve">EPO November </w:t>
      </w:r>
      <w:r w:rsidR="004776E8" w:rsidRPr="004776E8">
        <w:rPr>
          <w:i/>
          <w:lang w:val="en-US"/>
        </w:rPr>
        <w:t xml:space="preserve">2023 </w:t>
      </w:r>
      <w:r w:rsidRPr="004776E8">
        <w:rPr>
          <w:i/>
          <w:lang w:val="en-US"/>
        </w:rPr>
        <w:t>Monthly</w:t>
      </w:r>
      <w:r w:rsidR="004776E8" w:rsidRPr="004776E8">
        <w:rPr>
          <w:i/>
          <w:lang w:val="en-US"/>
        </w:rPr>
        <w:t>: An evolving conflict environment in Oromia</w:t>
      </w:r>
      <w:r w:rsidR="004776E8">
        <w:rPr>
          <w:lang w:val="en-US"/>
        </w:rPr>
        <w:t xml:space="preserve">. </w:t>
      </w:r>
      <w:hyperlink r:id="rId66" w:history="1">
        <w:r w:rsidR="004776E8" w:rsidRPr="004776E8">
          <w:rPr>
            <w:rStyle w:val="Hyperlinkki"/>
          </w:rPr>
          <w:t>https://epo.acleddata.com/2023/12/14/epo-november-2023-monthly-an-evolving-conflict-environment-in-oromia/</w:t>
        </w:r>
      </w:hyperlink>
      <w:r w:rsidR="004776E8" w:rsidRPr="004776E8">
        <w:t xml:space="preserve"> (kä</w:t>
      </w:r>
      <w:r w:rsidR="004776E8">
        <w:t>yty 4.3.2024).</w:t>
      </w:r>
    </w:p>
    <w:p w:rsidR="00F42EDD" w:rsidRDefault="00F42EDD" w:rsidP="00427F7B">
      <w:pPr>
        <w:spacing w:before="0" w:line="259" w:lineRule="auto"/>
        <w:ind w:left="720"/>
        <w:jc w:val="left"/>
        <w:rPr>
          <w:lang w:val="en-US"/>
        </w:rPr>
      </w:pPr>
      <w:r>
        <w:rPr>
          <w:lang w:val="en-US"/>
        </w:rPr>
        <w:t xml:space="preserve">13.12.2023. </w:t>
      </w:r>
      <w:r w:rsidRPr="00F42EDD">
        <w:rPr>
          <w:i/>
          <w:lang w:val="en-US"/>
        </w:rPr>
        <w:t>EPO Weekly: 2-8 December 2023</w:t>
      </w:r>
      <w:r>
        <w:rPr>
          <w:lang w:val="en-US"/>
        </w:rPr>
        <w:t xml:space="preserve">. </w:t>
      </w:r>
      <w:hyperlink r:id="rId67" w:history="1">
        <w:r w:rsidRPr="00A94E8B">
          <w:rPr>
            <w:rStyle w:val="Hyperlinkki"/>
            <w:lang w:val="en-US"/>
          </w:rPr>
          <w:t>https://epo.acleddata.com/2023/12/13/epo-weekly-2-8-december-2023/</w:t>
        </w:r>
      </w:hyperlink>
      <w:r>
        <w:rPr>
          <w:lang w:val="en-US"/>
        </w:rPr>
        <w:t xml:space="preserve"> (käyty 5.3.2024).</w:t>
      </w:r>
    </w:p>
    <w:p w:rsidR="0047697A" w:rsidRDefault="0047697A" w:rsidP="00427F7B">
      <w:pPr>
        <w:spacing w:before="0" w:line="259" w:lineRule="auto"/>
        <w:ind w:left="720"/>
        <w:jc w:val="left"/>
        <w:rPr>
          <w:lang w:val="en-US"/>
        </w:rPr>
      </w:pPr>
      <w:r w:rsidRPr="005F5C7C">
        <w:rPr>
          <w:lang w:val="en-US"/>
        </w:rPr>
        <w:t xml:space="preserve">6.12.2023. </w:t>
      </w:r>
      <w:r w:rsidRPr="005F5C7C">
        <w:rPr>
          <w:i/>
          <w:lang w:val="en-US"/>
        </w:rPr>
        <w:t>EPO weekly: 25 November-1 December 2023</w:t>
      </w:r>
      <w:r w:rsidRPr="005F5C7C">
        <w:rPr>
          <w:lang w:val="en-US"/>
        </w:rPr>
        <w:t xml:space="preserve">. </w:t>
      </w:r>
      <w:hyperlink r:id="rId68" w:history="1">
        <w:r w:rsidRPr="009A03C8">
          <w:rPr>
            <w:rStyle w:val="Hyperlinkki"/>
            <w:lang w:val="en-US"/>
          </w:rPr>
          <w:t>https://epo.acleddata.com/2023/12/06/epo-weekly-25-november-1-december-2023/</w:t>
        </w:r>
      </w:hyperlink>
      <w:r>
        <w:rPr>
          <w:lang w:val="en-US"/>
        </w:rPr>
        <w:t xml:space="preserve"> (käyty 22.3.2024).</w:t>
      </w:r>
    </w:p>
    <w:p w:rsidR="0047697A" w:rsidRDefault="0047697A" w:rsidP="00427F7B">
      <w:pPr>
        <w:spacing w:before="0" w:line="259" w:lineRule="auto"/>
        <w:ind w:left="720"/>
        <w:jc w:val="left"/>
        <w:rPr>
          <w:lang w:val="en-US"/>
        </w:rPr>
      </w:pPr>
      <w:r w:rsidRPr="005F5C7C">
        <w:rPr>
          <w:lang w:val="en-US"/>
        </w:rPr>
        <w:t xml:space="preserve">29.11.2023. </w:t>
      </w:r>
      <w:r w:rsidRPr="005F5C7C">
        <w:rPr>
          <w:i/>
          <w:lang w:val="en-US"/>
        </w:rPr>
        <w:t>EPO weekly: 18-24 November 2023</w:t>
      </w:r>
      <w:r w:rsidRPr="005F5C7C">
        <w:rPr>
          <w:lang w:val="en-US"/>
        </w:rPr>
        <w:t xml:space="preserve">. </w:t>
      </w:r>
      <w:hyperlink r:id="rId69" w:history="1">
        <w:r w:rsidRPr="009A03C8">
          <w:rPr>
            <w:rStyle w:val="Hyperlinkki"/>
            <w:lang w:val="en-US"/>
          </w:rPr>
          <w:t>https://epo.acleddata.com/2023/11/29/epo-weekly-18-24-november-2023/</w:t>
        </w:r>
      </w:hyperlink>
      <w:r>
        <w:rPr>
          <w:lang w:val="en-US"/>
        </w:rPr>
        <w:t xml:space="preserve"> (käyty 22.3.2024).</w:t>
      </w:r>
    </w:p>
    <w:p w:rsidR="005F0A32" w:rsidRPr="005F0A32" w:rsidRDefault="005F0A32" w:rsidP="00427F7B">
      <w:pPr>
        <w:spacing w:before="0" w:line="259" w:lineRule="auto"/>
        <w:ind w:left="720"/>
        <w:jc w:val="left"/>
      </w:pPr>
      <w:r>
        <w:rPr>
          <w:lang w:val="en-US"/>
        </w:rPr>
        <w:t xml:space="preserve">22.11.2023. </w:t>
      </w:r>
      <w:r w:rsidRPr="005F0A32">
        <w:rPr>
          <w:i/>
          <w:lang w:val="en-US"/>
        </w:rPr>
        <w:t>EPO October 2023 Monthly: Ethiopia’s international relations</w:t>
      </w:r>
      <w:r>
        <w:rPr>
          <w:lang w:val="en-US"/>
        </w:rPr>
        <w:t xml:space="preserve">. </w:t>
      </w:r>
      <w:hyperlink r:id="rId70" w:history="1">
        <w:r w:rsidRPr="005F0A32">
          <w:rPr>
            <w:rStyle w:val="Hyperlinkki"/>
          </w:rPr>
          <w:t>https://epo.acleddata.com/2023/11/22/epo-october-2023-monthly-ethiopias-international-relations/</w:t>
        </w:r>
      </w:hyperlink>
      <w:r w:rsidRPr="005F0A32">
        <w:t xml:space="preserve"> (kä</w:t>
      </w:r>
      <w:r>
        <w:t>yty 4.3.2024).</w:t>
      </w:r>
    </w:p>
    <w:p w:rsidR="0047697A" w:rsidRPr="0047697A" w:rsidRDefault="0047697A" w:rsidP="00427F7B">
      <w:pPr>
        <w:spacing w:before="0" w:line="259" w:lineRule="auto"/>
        <w:ind w:left="720"/>
        <w:jc w:val="left"/>
      </w:pPr>
      <w:r>
        <w:rPr>
          <w:lang w:val="en-US"/>
        </w:rPr>
        <w:t xml:space="preserve">12.10.2023. </w:t>
      </w:r>
      <w:r w:rsidRPr="007D69C8">
        <w:rPr>
          <w:i/>
          <w:lang w:val="en-US"/>
        </w:rPr>
        <w:t xml:space="preserve">EPO </w:t>
      </w:r>
      <w:r>
        <w:rPr>
          <w:i/>
          <w:lang w:val="en-US"/>
        </w:rPr>
        <w:t xml:space="preserve">September 2023 Monthly: Multiple coinciding conflicts and Ethiopia’s rank in the ACLED Conflict Index. </w:t>
      </w:r>
      <w:hyperlink r:id="rId71" w:history="1">
        <w:r w:rsidRPr="004108A8">
          <w:rPr>
            <w:rStyle w:val="Hyperlinkki"/>
          </w:rPr>
          <w:t>https://epo.acleddata.com/2023/10/12/epo-</w:t>
        </w:r>
        <w:r w:rsidRPr="004108A8">
          <w:rPr>
            <w:rStyle w:val="Hyperlinkki"/>
          </w:rPr>
          <w:lastRenderedPageBreak/>
          <w:t>september-2023-monthly-multiple-coinciding-conflicts-and-ethiopias-rank-in-the-acled-conflict-index/</w:t>
        </w:r>
      </w:hyperlink>
      <w:r w:rsidRPr="004108A8">
        <w:t xml:space="preserve"> (käyty </w:t>
      </w:r>
      <w:r>
        <w:t>4.3.2024</w:t>
      </w:r>
      <w:r w:rsidRPr="004108A8">
        <w:t>).</w:t>
      </w:r>
    </w:p>
    <w:p w:rsidR="00B132C9" w:rsidRDefault="00B132C9" w:rsidP="00427F7B">
      <w:pPr>
        <w:spacing w:before="0" w:line="259" w:lineRule="auto"/>
        <w:ind w:left="720"/>
        <w:jc w:val="left"/>
        <w:rPr>
          <w:lang w:val="en-US"/>
        </w:rPr>
      </w:pPr>
      <w:r>
        <w:rPr>
          <w:lang w:val="en-US"/>
        </w:rPr>
        <w:t xml:space="preserve">29.9.2023. </w:t>
      </w:r>
      <w:r w:rsidRPr="00B132C9">
        <w:rPr>
          <w:i/>
          <w:lang w:val="en-US"/>
        </w:rPr>
        <w:t>Western Oromia conflict</w:t>
      </w:r>
      <w:r>
        <w:rPr>
          <w:lang w:val="en-US"/>
        </w:rPr>
        <w:t xml:space="preserve">. </w:t>
      </w:r>
      <w:hyperlink r:id="rId72" w:history="1">
        <w:r w:rsidRPr="00A94E8B">
          <w:rPr>
            <w:rStyle w:val="Hyperlinkki"/>
            <w:lang w:val="en-US"/>
          </w:rPr>
          <w:t>https://epo.acleddata.com/western-oromia-conflict/</w:t>
        </w:r>
      </w:hyperlink>
      <w:r>
        <w:rPr>
          <w:lang w:val="en-US"/>
        </w:rPr>
        <w:t xml:space="preserve"> (käyty 6.3.2024).</w:t>
      </w:r>
    </w:p>
    <w:p w:rsidR="0047697A" w:rsidRPr="00983D32" w:rsidRDefault="0047697A" w:rsidP="00427F7B">
      <w:pPr>
        <w:spacing w:before="0" w:line="259" w:lineRule="auto"/>
        <w:ind w:left="720"/>
        <w:jc w:val="left"/>
      </w:pPr>
      <w:r w:rsidRPr="00983D32">
        <w:rPr>
          <w:lang w:val="en-US"/>
        </w:rPr>
        <w:t xml:space="preserve">8.9.2023. </w:t>
      </w:r>
      <w:r w:rsidRPr="00E27A0D">
        <w:rPr>
          <w:i/>
          <w:lang w:val="en-US"/>
        </w:rPr>
        <w:t>EPO August</w:t>
      </w:r>
      <w:r>
        <w:rPr>
          <w:i/>
          <w:lang w:val="en-US"/>
        </w:rPr>
        <w:t xml:space="preserve"> 2023 Monthly: Conflict in Amhara Region.</w:t>
      </w:r>
      <w:r w:rsidRPr="00E27A0D">
        <w:rPr>
          <w:lang w:val="en-US"/>
        </w:rPr>
        <w:t xml:space="preserve"> </w:t>
      </w:r>
      <w:hyperlink r:id="rId73" w:history="1">
        <w:r w:rsidRPr="00983D32">
          <w:rPr>
            <w:rStyle w:val="Hyperlinkki"/>
          </w:rPr>
          <w:t>https://epo.acleddata.com/2023/09/08/epo-august-2023-monthly-conflict-in-amhara-region/</w:t>
        </w:r>
      </w:hyperlink>
      <w:r w:rsidRPr="00983D32">
        <w:t xml:space="preserve"> (käyty </w:t>
      </w:r>
      <w:r>
        <w:t>4.3.2024</w:t>
      </w:r>
      <w:r w:rsidRPr="00983D32">
        <w:t>).</w:t>
      </w:r>
    </w:p>
    <w:p w:rsidR="0047697A" w:rsidRPr="00983D32" w:rsidRDefault="0047697A" w:rsidP="00427F7B">
      <w:pPr>
        <w:spacing w:before="0" w:line="259" w:lineRule="auto"/>
        <w:ind w:left="720"/>
        <w:jc w:val="left"/>
      </w:pPr>
      <w:r w:rsidRPr="00983D32">
        <w:rPr>
          <w:lang w:val="en-US"/>
        </w:rPr>
        <w:t xml:space="preserve">24.8.2023. </w:t>
      </w:r>
      <w:r w:rsidRPr="00E27A0D">
        <w:rPr>
          <w:i/>
          <w:lang w:val="en-US"/>
        </w:rPr>
        <w:t>EPO July 2023 Monthl</w:t>
      </w:r>
      <w:r>
        <w:rPr>
          <w:i/>
          <w:lang w:val="en-US"/>
        </w:rPr>
        <w:t>y: Local officials face a heightened risk of attack in Amhara Region.</w:t>
      </w:r>
      <w:r w:rsidRPr="00E27A0D">
        <w:rPr>
          <w:lang w:val="en-US"/>
        </w:rPr>
        <w:t xml:space="preserve"> </w:t>
      </w:r>
      <w:hyperlink r:id="rId74" w:history="1">
        <w:r w:rsidRPr="00983D32">
          <w:rPr>
            <w:rStyle w:val="Hyperlinkki"/>
          </w:rPr>
          <w:t>https://epo.acleddata.com/2023/08/24/epo-july-2023-monthly-local-officials-face-a-heightened-risk-of-attack-in-amhara-region/</w:t>
        </w:r>
      </w:hyperlink>
      <w:r w:rsidRPr="00983D32">
        <w:t xml:space="preserve"> (käyty </w:t>
      </w:r>
      <w:r>
        <w:t>4.3.2024</w:t>
      </w:r>
      <w:r w:rsidRPr="00983D32">
        <w:t>).</w:t>
      </w:r>
    </w:p>
    <w:p w:rsidR="0047697A" w:rsidRPr="00E27A0D" w:rsidRDefault="0047697A" w:rsidP="00427F7B">
      <w:pPr>
        <w:spacing w:before="0" w:line="259" w:lineRule="auto"/>
        <w:ind w:left="720"/>
        <w:jc w:val="left"/>
        <w:rPr>
          <w:lang w:val="en-US"/>
        </w:rPr>
      </w:pPr>
      <w:r>
        <w:rPr>
          <w:lang w:val="en-US"/>
        </w:rPr>
        <w:t xml:space="preserve">10.8.2023. </w:t>
      </w:r>
      <w:r>
        <w:rPr>
          <w:i/>
          <w:lang w:val="en-US"/>
        </w:rPr>
        <w:t xml:space="preserve">EPO Weekly 29 July – 4 August 2023. </w:t>
      </w:r>
      <w:hyperlink r:id="rId75" w:history="1">
        <w:r w:rsidRPr="00E27A0D">
          <w:rPr>
            <w:rStyle w:val="Hyperlinkki"/>
            <w:lang w:val="en-US"/>
          </w:rPr>
          <w:t>https://epo.acleddata.com/2023/08/10/epo-weekly-29-july-4-august-2023/</w:t>
        </w:r>
      </w:hyperlink>
      <w:r>
        <w:rPr>
          <w:i/>
          <w:lang w:val="en-US"/>
        </w:rPr>
        <w:t xml:space="preserve"> </w:t>
      </w:r>
      <w:r>
        <w:rPr>
          <w:lang w:val="en-US"/>
        </w:rPr>
        <w:t xml:space="preserve">(käyty </w:t>
      </w:r>
      <w:r w:rsidRPr="00C44FC6">
        <w:rPr>
          <w:lang w:val="en-US"/>
        </w:rPr>
        <w:t>5.3.2024</w:t>
      </w:r>
      <w:r>
        <w:rPr>
          <w:lang w:val="en-US"/>
        </w:rPr>
        <w:t>).</w:t>
      </w:r>
    </w:p>
    <w:p w:rsidR="0047697A" w:rsidRPr="007942E4" w:rsidRDefault="0047697A" w:rsidP="00427F7B">
      <w:pPr>
        <w:spacing w:before="0" w:line="259" w:lineRule="auto"/>
        <w:ind w:left="720"/>
        <w:jc w:val="left"/>
      </w:pPr>
      <w:r>
        <w:rPr>
          <w:lang w:val="en-US"/>
        </w:rPr>
        <w:t xml:space="preserve">12.7.2023. </w:t>
      </w:r>
      <w:r>
        <w:rPr>
          <w:i/>
          <w:lang w:val="en-US"/>
        </w:rPr>
        <w:t>EPO June 2023 Monthly: Political violence declines in Amhara Region following government crackdown</w:t>
      </w:r>
      <w:r w:rsidRPr="007942E4">
        <w:rPr>
          <w:lang w:val="en-US"/>
        </w:rPr>
        <w:t xml:space="preserve">. </w:t>
      </w:r>
      <w:hyperlink r:id="rId76" w:history="1">
        <w:r w:rsidRPr="007942E4">
          <w:rPr>
            <w:rStyle w:val="Hyperlinkki"/>
          </w:rPr>
          <w:t>https://epo.acleddata.com/2023/07/12/epo-june-2023-monthly-political-violence-declines-in-amhara-region-following-government-crackdown/</w:t>
        </w:r>
      </w:hyperlink>
      <w:r w:rsidRPr="007942E4">
        <w:t xml:space="preserve"> (kä</w:t>
      </w:r>
      <w:r>
        <w:t>yty 4.3.2024).</w:t>
      </w:r>
    </w:p>
    <w:p w:rsidR="00F42EDD" w:rsidRDefault="00F42EDD" w:rsidP="00427F7B">
      <w:pPr>
        <w:spacing w:before="0" w:line="259" w:lineRule="auto"/>
        <w:ind w:left="720"/>
        <w:jc w:val="left"/>
        <w:rPr>
          <w:lang w:val="en-US"/>
        </w:rPr>
      </w:pPr>
      <w:r>
        <w:rPr>
          <w:lang w:val="en-US"/>
        </w:rPr>
        <w:t xml:space="preserve">5.7.2023. EPO Weekly: 24-30 June 2023. </w:t>
      </w:r>
      <w:hyperlink r:id="rId77" w:history="1">
        <w:r w:rsidRPr="00F42EDD">
          <w:rPr>
            <w:rStyle w:val="Hyperlinkki"/>
            <w:i/>
            <w:lang w:val="en-US"/>
          </w:rPr>
          <w:t>https://epo.acleddata.com/2023/07/05/epo-weekly-24-30-june-2023/</w:t>
        </w:r>
      </w:hyperlink>
      <w:r>
        <w:rPr>
          <w:lang w:val="en-US"/>
        </w:rPr>
        <w:t xml:space="preserve"> (käyty 5.4.2024).</w:t>
      </w:r>
    </w:p>
    <w:p w:rsidR="00B132C9" w:rsidRPr="00B132C9" w:rsidRDefault="00B132C9" w:rsidP="00427F7B">
      <w:pPr>
        <w:spacing w:before="0" w:line="259" w:lineRule="auto"/>
        <w:ind w:left="720"/>
        <w:jc w:val="left"/>
      </w:pPr>
      <w:r>
        <w:rPr>
          <w:lang w:val="en-US"/>
        </w:rPr>
        <w:t xml:space="preserve">22.6.2023. </w:t>
      </w:r>
      <w:r w:rsidRPr="005F0A32">
        <w:rPr>
          <w:i/>
          <w:lang w:val="en-US"/>
        </w:rPr>
        <w:t>EPO May Monthly: Violence returns to Oromia despite attem</w:t>
      </w:r>
      <w:r w:rsidR="005F0A32">
        <w:rPr>
          <w:i/>
          <w:lang w:val="en-US"/>
        </w:rPr>
        <w:t>p</w:t>
      </w:r>
      <w:r w:rsidRPr="005F0A32">
        <w:rPr>
          <w:i/>
          <w:lang w:val="en-US"/>
        </w:rPr>
        <w:t>ted peace talks</w:t>
      </w:r>
      <w:r>
        <w:rPr>
          <w:lang w:val="en-US"/>
        </w:rPr>
        <w:t xml:space="preserve">. </w:t>
      </w:r>
      <w:hyperlink r:id="rId78" w:history="1">
        <w:r w:rsidRPr="00B132C9">
          <w:rPr>
            <w:rStyle w:val="Hyperlinkki"/>
          </w:rPr>
          <w:t>https://epo.acleddata.com/2023/06/22/epo-may-2023-monthly-violence-returns-to-oromia-despite-attempted-peace-talks/</w:t>
        </w:r>
      </w:hyperlink>
      <w:r w:rsidRPr="00B132C9">
        <w:t xml:space="preserve"> (kä</w:t>
      </w:r>
      <w:r>
        <w:t xml:space="preserve">yty </w:t>
      </w:r>
      <w:r w:rsidR="005F0A32">
        <w:t>4.3.2024).</w:t>
      </w:r>
    </w:p>
    <w:p w:rsidR="004776E8" w:rsidRDefault="004776E8" w:rsidP="00427F7B">
      <w:pPr>
        <w:spacing w:before="0" w:line="259" w:lineRule="auto"/>
        <w:ind w:left="720"/>
        <w:jc w:val="left"/>
        <w:rPr>
          <w:lang w:val="en-US"/>
        </w:rPr>
      </w:pPr>
      <w:r>
        <w:rPr>
          <w:lang w:val="en-US"/>
        </w:rPr>
        <w:t xml:space="preserve">20.6.2023. </w:t>
      </w:r>
      <w:r w:rsidRPr="00F42EDD">
        <w:rPr>
          <w:i/>
          <w:lang w:val="en-US"/>
        </w:rPr>
        <w:t>EPO Weekly: 10-16 June 2023</w:t>
      </w:r>
      <w:r>
        <w:rPr>
          <w:lang w:val="en-US"/>
        </w:rPr>
        <w:t>.</w:t>
      </w:r>
      <w:r w:rsidR="00F42EDD">
        <w:rPr>
          <w:lang w:val="en-US"/>
        </w:rPr>
        <w:t xml:space="preserve"> </w:t>
      </w:r>
      <w:hyperlink r:id="rId79" w:history="1">
        <w:r w:rsidR="00F42EDD" w:rsidRPr="00A94E8B">
          <w:rPr>
            <w:rStyle w:val="Hyperlinkki"/>
            <w:lang w:val="en-US"/>
          </w:rPr>
          <w:t>https://epo.acleddata.com/2023/06/20/epo-weekly-10-16-june-2023/</w:t>
        </w:r>
      </w:hyperlink>
      <w:r w:rsidR="00F42EDD">
        <w:rPr>
          <w:lang w:val="en-US"/>
        </w:rPr>
        <w:t xml:space="preserve"> (käyty 5.3.2024).</w:t>
      </w:r>
    </w:p>
    <w:p w:rsidR="0047697A" w:rsidRPr="007942E4" w:rsidRDefault="0047697A" w:rsidP="00427F7B">
      <w:pPr>
        <w:spacing w:before="0" w:line="259" w:lineRule="auto"/>
        <w:ind w:left="720"/>
        <w:jc w:val="left"/>
      </w:pPr>
      <w:r>
        <w:rPr>
          <w:lang w:val="en-US"/>
        </w:rPr>
        <w:t xml:space="preserve">6.5.2023. </w:t>
      </w:r>
      <w:r>
        <w:rPr>
          <w:i/>
          <w:lang w:val="en-US"/>
        </w:rPr>
        <w:t xml:space="preserve">EPO April 2023 Monthly: Volatility in Amhara Region while the rest of the country stabilizes. </w:t>
      </w:r>
      <w:hyperlink r:id="rId80" w:history="1">
        <w:r w:rsidRPr="007942E4">
          <w:rPr>
            <w:rStyle w:val="Hyperlinkki"/>
          </w:rPr>
          <w:t>https://epo.acleddata.com/2023/05/06/epo-april-2023-monthly-volatility-in-amhara-region-while-the-rest-of-the-country-stabilizes/</w:t>
        </w:r>
      </w:hyperlink>
      <w:r w:rsidRPr="007942E4">
        <w:t xml:space="preserve"> (käyty </w:t>
      </w:r>
      <w:r>
        <w:t>4.3.2024</w:t>
      </w:r>
      <w:r w:rsidRPr="007942E4">
        <w:t>)</w:t>
      </w:r>
      <w:r>
        <w:rPr>
          <w:i/>
        </w:rPr>
        <w:t>.</w:t>
      </w:r>
    </w:p>
    <w:p w:rsidR="0047697A" w:rsidRDefault="0047697A" w:rsidP="00427F7B">
      <w:pPr>
        <w:spacing w:before="0" w:line="259" w:lineRule="auto"/>
        <w:ind w:left="720"/>
        <w:jc w:val="left"/>
      </w:pPr>
      <w:r>
        <w:rPr>
          <w:lang w:val="en-US"/>
        </w:rPr>
        <w:t xml:space="preserve">5.4.2023. </w:t>
      </w:r>
      <w:r>
        <w:rPr>
          <w:i/>
          <w:lang w:val="en-US"/>
        </w:rPr>
        <w:t xml:space="preserve">EPO March 2023 Monthly: Political violence trends decline amid opportunities for peace. </w:t>
      </w:r>
      <w:hyperlink r:id="rId81" w:history="1">
        <w:r w:rsidRPr="007942E4">
          <w:rPr>
            <w:rStyle w:val="Hyperlinkki"/>
          </w:rPr>
          <w:t>https://epo.acleddata.com/2023/04/05/epo-march-2023-monthly-political-violence-trends-decline-amid-opportunities-for-peace/</w:t>
        </w:r>
      </w:hyperlink>
      <w:r w:rsidRPr="007942E4">
        <w:t xml:space="preserve"> (käyty </w:t>
      </w:r>
      <w:r>
        <w:t>4.3.2024</w:t>
      </w:r>
      <w:r w:rsidRPr="007942E4">
        <w:t>)</w:t>
      </w:r>
      <w:r w:rsidR="00B132C9">
        <w:t>.</w:t>
      </w:r>
    </w:p>
    <w:p w:rsidR="00B132C9" w:rsidRPr="00B132C9" w:rsidRDefault="00B132C9" w:rsidP="00427F7B">
      <w:pPr>
        <w:spacing w:before="0" w:line="259" w:lineRule="auto"/>
        <w:ind w:left="720"/>
        <w:jc w:val="left"/>
      </w:pPr>
      <w:r w:rsidRPr="00B132C9">
        <w:rPr>
          <w:lang w:val="en-US"/>
        </w:rPr>
        <w:t xml:space="preserve">8.3.2023. </w:t>
      </w:r>
      <w:r w:rsidRPr="00B132C9">
        <w:rPr>
          <w:i/>
          <w:lang w:val="en-US"/>
        </w:rPr>
        <w:t>EPO February 2023 Monthly: Religious disputes and government involvement in Ethiopia.</w:t>
      </w:r>
      <w:r>
        <w:rPr>
          <w:lang w:val="en-US"/>
        </w:rPr>
        <w:t xml:space="preserve"> </w:t>
      </w:r>
      <w:hyperlink r:id="rId82" w:history="1">
        <w:r w:rsidRPr="00B132C9">
          <w:rPr>
            <w:rStyle w:val="Hyperlinkki"/>
          </w:rPr>
          <w:t>https://epo.acleddata.com/2023/03/08/epo-february-2023-monthly-religious-disputes-and-government-involvement-in-ethiopia/</w:t>
        </w:r>
      </w:hyperlink>
      <w:r w:rsidRPr="00B132C9">
        <w:t xml:space="preserve"> (kä</w:t>
      </w:r>
      <w:r>
        <w:t>yty 4.3.2024).</w:t>
      </w:r>
    </w:p>
    <w:p w:rsidR="0047697A" w:rsidRPr="007942E4" w:rsidRDefault="0047697A" w:rsidP="00427F7B">
      <w:pPr>
        <w:spacing w:before="0" w:line="259" w:lineRule="auto"/>
        <w:ind w:left="720"/>
        <w:jc w:val="left"/>
      </w:pPr>
      <w:r>
        <w:rPr>
          <w:lang w:val="en-US"/>
        </w:rPr>
        <w:t xml:space="preserve">8.2.2023. </w:t>
      </w:r>
      <w:r>
        <w:rPr>
          <w:i/>
          <w:lang w:val="en-US"/>
        </w:rPr>
        <w:t>EPO January 2023 Monthly: The information landscape in Ethiopia.</w:t>
      </w:r>
      <w:r>
        <w:rPr>
          <w:lang w:val="en-US"/>
        </w:rPr>
        <w:t xml:space="preserve"> </w:t>
      </w:r>
      <w:hyperlink r:id="rId83" w:history="1">
        <w:r w:rsidRPr="007942E4">
          <w:rPr>
            <w:rStyle w:val="Hyperlinkki"/>
          </w:rPr>
          <w:t>https://epo.acleddata.com/2023/02/08/epo-january-2023-monthly-the-information-landscape-in-ethiopia/</w:t>
        </w:r>
      </w:hyperlink>
      <w:r w:rsidRPr="007942E4">
        <w:t xml:space="preserve"> (kä</w:t>
      </w:r>
      <w:r>
        <w:t>yty 4.3.2024).</w:t>
      </w:r>
    </w:p>
    <w:p w:rsidR="0047697A" w:rsidRPr="002C1748" w:rsidRDefault="0047697A" w:rsidP="00427F7B">
      <w:pPr>
        <w:spacing w:before="0" w:line="259" w:lineRule="auto"/>
        <w:ind w:left="720"/>
        <w:jc w:val="left"/>
      </w:pPr>
      <w:r w:rsidRPr="00983D32">
        <w:rPr>
          <w:lang w:val="en-US"/>
        </w:rPr>
        <w:t xml:space="preserve">12.1.2023. </w:t>
      </w:r>
      <w:r w:rsidRPr="002C1748">
        <w:rPr>
          <w:i/>
          <w:lang w:val="en-US"/>
        </w:rPr>
        <w:t>EPO December 2023 Monthly: Conflict e</w:t>
      </w:r>
      <w:r>
        <w:rPr>
          <w:i/>
          <w:lang w:val="en-US"/>
        </w:rPr>
        <w:t xml:space="preserve">xpands in Oromia Region. </w:t>
      </w:r>
      <w:hyperlink r:id="rId84" w:history="1">
        <w:r w:rsidRPr="002C1748">
          <w:rPr>
            <w:rStyle w:val="Hyperlinkki"/>
          </w:rPr>
          <w:t>https://epo.acleddata.com/2023/01/12/epo-december-2022-monthly-conflict-expands-in-oromia-region/</w:t>
        </w:r>
      </w:hyperlink>
      <w:r w:rsidRPr="002C1748">
        <w:t xml:space="preserve"> (käyty </w:t>
      </w:r>
      <w:r>
        <w:t>4.3.2024</w:t>
      </w:r>
      <w:r w:rsidRPr="002C1748">
        <w:t>).</w:t>
      </w:r>
    </w:p>
    <w:p w:rsidR="004776E8" w:rsidRDefault="004776E8" w:rsidP="00427F7B">
      <w:pPr>
        <w:spacing w:before="0" w:line="259" w:lineRule="auto"/>
        <w:ind w:left="720"/>
        <w:jc w:val="left"/>
        <w:rPr>
          <w:lang w:val="en-US"/>
        </w:rPr>
      </w:pPr>
      <w:r>
        <w:rPr>
          <w:lang w:val="en-US"/>
        </w:rPr>
        <w:lastRenderedPageBreak/>
        <w:t xml:space="preserve">11.1.2023. </w:t>
      </w:r>
      <w:r w:rsidRPr="004776E8">
        <w:rPr>
          <w:i/>
          <w:lang w:val="en-US"/>
        </w:rPr>
        <w:t>EPO Weekly: 10 December 2022-6 January 2023</w:t>
      </w:r>
      <w:r>
        <w:rPr>
          <w:lang w:val="en-US"/>
        </w:rPr>
        <w:t xml:space="preserve">. </w:t>
      </w:r>
      <w:hyperlink r:id="rId85" w:history="1">
        <w:r w:rsidRPr="00A94E8B">
          <w:rPr>
            <w:rStyle w:val="Hyperlinkki"/>
            <w:lang w:val="en-US"/>
          </w:rPr>
          <w:t>https://epo.acleddata.com/2023/01/11/epo-weekly-10-december-2022-6-january-2023/</w:t>
        </w:r>
      </w:hyperlink>
      <w:r>
        <w:rPr>
          <w:lang w:val="en-US"/>
        </w:rPr>
        <w:t xml:space="preserve"> (käyty 5.3.2024).</w:t>
      </w:r>
    </w:p>
    <w:p w:rsidR="0047697A" w:rsidRPr="00C44FC6" w:rsidRDefault="0047697A" w:rsidP="00427F7B">
      <w:pPr>
        <w:spacing w:before="0" w:line="259" w:lineRule="auto"/>
        <w:ind w:left="720"/>
        <w:jc w:val="left"/>
        <w:rPr>
          <w:lang w:val="en-US"/>
        </w:rPr>
      </w:pPr>
      <w:r>
        <w:rPr>
          <w:lang w:val="en-US"/>
        </w:rPr>
        <w:t xml:space="preserve">7.12.2022. </w:t>
      </w:r>
      <w:r>
        <w:rPr>
          <w:i/>
          <w:lang w:val="en-US"/>
        </w:rPr>
        <w:t xml:space="preserve">EPO Monthly: November 2022. </w:t>
      </w:r>
      <w:hyperlink r:id="rId86" w:history="1">
        <w:r w:rsidRPr="00C44FC6">
          <w:rPr>
            <w:rStyle w:val="Hyperlinkki"/>
            <w:lang w:val="en-US"/>
          </w:rPr>
          <w:t>https://epo.acleddata.com/2022/12/07/epo-monthly-november-2022/</w:t>
        </w:r>
      </w:hyperlink>
      <w:r w:rsidRPr="00C44FC6">
        <w:rPr>
          <w:lang w:val="en-US"/>
        </w:rPr>
        <w:t xml:space="preserve"> (käyty 4.3.2024).</w:t>
      </w:r>
    </w:p>
    <w:p w:rsidR="004776E8" w:rsidRPr="004776E8" w:rsidRDefault="004776E8" w:rsidP="00427F7B">
      <w:pPr>
        <w:spacing w:before="0" w:line="259" w:lineRule="auto"/>
        <w:ind w:left="720"/>
        <w:jc w:val="left"/>
        <w:rPr>
          <w:lang w:val="en-US"/>
        </w:rPr>
      </w:pPr>
      <w:r w:rsidRPr="004776E8">
        <w:rPr>
          <w:lang w:val="en-US"/>
        </w:rPr>
        <w:t xml:space="preserve">15.11.2022. </w:t>
      </w:r>
      <w:r w:rsidRPr="004776E8">
        <w:rPr>
          <w:i/>
          <w:lang w:val="en-US"/>
        </w:rPr>
        <w:t>EPO Weekly: 5-11 November 2022</w:t>
      </w:r>
      <w:r w:rsidRPr="004776E8">
        <w:rPr>
          <w:lang w:val="en-US"/>
        </w:rPr>
        <w:t xml:space="preserve">. </w:t>
      </w:r>
      <w:hyperlink r:id="rId87" w:history="1">
        <w:r w:rsidRPr="00A94E8B">
          <w:rPr>
            <w:rStyle w:val="Hyperlinkki"/>
            <w:lang w:val="en-US"/>
          </w:rPr>
          <w:t>https://epo.acleddata.com/2022/11/15/epo-weekly-5-11-november-2022/</w:t>
        </w:r>
      </w:hyperlink>
      <w:r>
        <w:rPr>
          <w:lang w:val="en-US"/>
        </w:rPr>
        <w:t xml:space="preserve"> (käyty 5.3.2024).</w:t>
      </w:r>
    </w:p>
    <w:p w:rsidR="00B132C9" w:rsidRPr="00B132C9" w:rsidRDefault="00B132C9" w:rsidP="00427F7B">
      <w:pPr>
        <w:spacing w:before="0" w:line="259" w:lineRule="auto"/>
        <w:ind w:left="720"/>
        <w:jc w:val="left"/>
        <w:rPr>
          <w:lang w:val="en-US"/>
        </w:rPr>
      </w:pPr>
      <w:r w:rsidRPr="004776E8">
        <w:rPr>
          <w:lang w:val="en-US"/>
        </w:rPr>
        <w:t xml:space="preserve">9.11.2022. </w:t>
      </w:r>
      <w:r w:rsidRPr="00B132C9">
        <w:rPr>
          <w:i/>
          <w:lang w:val="en-US"/>
        </w:rPr>
        <w:t>EPO Monthly: October 2022</w:t>
      </w:r>
      <w:r>
        <w:rPr>
          <w:lang w:val="en-US"/>
        </w:rPr>
        <w:t>.</w:t>
      </w:r>
      <w:r w:rsidRPr="00B132C9">
        <w:rPr>
          <w:lang w:val="en-US"/>
        </w:rPr>
        <w:t xml:space="preserve"> </w:t>
      </w:r>
      <w:hyperlink r:id="rId88" w:history="1">
        <w:r w:rsidRPr="00B132C9">
          <w:rPr>
            <w:rStyle w:val="Hyperlinkki"/>
            <w:lang w:val="en-US"/>
          </w:rPr>
          <w:t>https://epo.acleddata.com/2022/11/09/epo-monthly-october-2022/</w:t>
        </w:r>
      </w:hyperlink>
      <w:r w:rsidRPr="00B132C9">
        <w:rPr>
          <w:lang w:val="en-US"/>
        </w:rPr>
        <w:t xml:space="preserve"> </w:t>
      </w:r>
      <w:r>
        <w:rPr>
          <w:lang w:val="en-US"/>
        </w:rPr>
        <w:t>(käyty 4.3.2024).</w:t>
      </w:r>
    </w:p>
    <w:p w:rsidR="00F80CF7" w:rsidRDefault="00F80CF7" w:rsidP="00427F7B">
      <w:pPr>
        <w:spacing w:before="0" w:line="259" w:lineRule="auto"/>
        <w:ind w:left="720"/>
        <w:jc w:val="left"/>
        <w:rPr>
          <w:lang w:val="en-US"/>
        </w:rPr>
      </w:pPr>
      <w:r w:rsidRPr="00C44FC6">
        <w:rPr>
          <w:lang w:val="en-US"/>
        </w:rPr>
        <w:t xml:space="preserve">19.4.2022. </w:t>
      </w:r>
      <w:r w:rsidRPr="00413204">
        <w:rPr>
          <w:i/>
          <w:lang w:val="en-US"/>
        </w:rPr>
        <w:t>EPO Weekly: 9-5 April 2022</w:t>
      </w:r>
      <w:r w:rsidRPr="00413204">
        <w:rPr>
          <w:lang w:val="en-US"/>
        </w:rPr>
        <w:t xml:space="preserve">. </w:t>
      </w:r>
      <w:hyperlink r:id="rId89" w:history="1">
        <w:r w:rsidRPr="00413204">
          <w:rPr>
            <w:color w:val="0563C1" w:themeColor="hyperlink"/>
            <w:u w:val="single"/>
            <w:lang w:val="en-US"/>
          </w:rPr>
          <w:t>https://epo.acleddata.com/2022/04/19/epo-weekly-9-15-april-2022/</w:t>
        </w:r>
      </w:hyperlink>
      <w:r w:rsidRPr="00413204">
        <w:rPr>
          <w:lang w:val="en-US"/>
        </w:rPr>
        <w:t xml:space="preserve"> (käyty </w:t>
      </w:r>
      <w:r>
        <w:rPr>
          <w:lang w:val="en-US"/>
        </w:rPr>
        <w:t>20</w:t>
      </w:r>
      <w:r w:rsidRPr="00413204">
        <w:rPr>
          <w:lang w:val="en-US"/>
        </w:rPr>
        <w:t>.</w:t>
      </w:r>
      <w:r>
        <w:rPr>
          <w:lang w:val="en-US"/>
        </w:rPr>
        <w:t>3</w:t>
      </w:r>
      <w:r w:rsidRPr="00413204">
        <w:rPr>
          <w:lang w:val="en-US"/>
        </w:rPr>
        <w:t>.202</w:t>
      </w:r>
      <w:r>
        <w:rPr>
          <w:lang w:val="en-US"/>
        </w:rPr>
        <w:t>4</w:t>
      </w:r>
      <w:r w:rsidRPr="00413204">
        <w:rPr>
          <w:lang w:val="en-US"/>
        </w:rPr>
        <w:t>).</w:t>
      </w:r>
    </w:p>
    <w:p w:rsidR="00A04388" w:rsidRDefault="00A04388" w:rsidP="00427F7B">
      <w:pPr>
        <w:ind w:left="720"/>
        <w:jc w:val="left"/>
      </w:pPr>
      <w:r>
        <w:t xml:space="preserve">[päiväämätön] a. </w:t>
      </w:r>
      <w:r w:rsidRPr="002F0DA0">
        <w:rPr>
          <w:i/>
        </w:rPr>
        <w:t>Oromia region</w:t>
      </w:r>
      <w:r>
        <w:t xml:space="preserve">. </w:t>
      </w:r>
      <w:hyperlink r:id="rId90" w:history="1">
        <w:r w:rsidRPr="00F44821">
          <w:rPr>
            <w:rStyle w:val="Hyperlinkki"/>
          </w:rPr>
          <w:t>https://epo.acleddata.com/oromia/</w:t>
        </w:r>
      </w:hyperlink>
      <w:r>
        <w:t xml:space="preserve"> (käyty 17.4.2024).</w:t>
      </w:r>
    </w:p>
    <w:p w:rsidR="00A04388" w:rsidRPr="00C01DBA" w:rsidRDefault="00A04388" w:rsidP="00427F7B">
      <w:pPr>
        <w:ind w:left="720"/>
        <w:jc w:val="left"/>
      </w:pPr>
      <w:r w:rsidRPr="0088115C">
        <w:t xml:space="preserve">[päiväämätön] b. </w:t>
      </w:r>
      <w:r w:rsidRPr="00B132C9">
        <w:rPr>
          <w:i/>
        </w:rPr>
        <w:t>Actor profiles</w:t>
      </w:r>
      <w:r w:rsidRPr="0088115C">
        <w:t xml:space="preserve">. </w:t>
      </w:r>
      <w:hyperlink r:id="rId91" w:anchor="1622661802591-0e52a034-00f0" w:history="1">
        <w:r w:rsidRPr="00C01DBA">
          <w:rPr>
            <w:rStyle w:val="Hyperlinkki"/>
          </w:rPr>
          <w:t>https://epo.acleddata.com/actor-profiles/#1622661802591-0e52a034-00f0</w:t>
        </w:r>
      </w:hyperlink>
      <w:r w:rsidRPr="00C01DBA">
        <w:t xml:space="preserve"> (käyty 17.4.2024).</w:t>
      </w:r>
    </w:p>
    <w:p w:rsidR="00C01DBA" w:rsidRPr="00C01DBA" w:rsidRDefault="00C01DBA" w:rsidP="00427F7B">
      <w:pPr>
        <w:jc w:val="left"/>
        <w:rPr>
          <w:lang w:val="en-US"/>
        </w:rPr>
      </w:pPr>
      <w:r w:rsidRPr="0088115C">
        <w:rPr>
          <w:lang w:val="en-US"/>
        </w:rPr>
        <w:t xml:space="preserve">Ethiopian Airlines [päiväämätön]. </w:t>
      </w:r>
      <w:r w:rsidRPr="00C01DBA">
        <w:rPr>
          <w:i/>
          <w:lang w:val="en-US"/>
        </w:rPr>
        <w:t>Ethiopian Airlines Domestic Destinations</w:t>
      </w:r>
      <w:r>
        <w:rPr>
          <w:i/>
          <w:lang w:val="en-US"/>
        </w:rPr>
        <w:t>.</w:t>
      </w:r>
      <w:r w:rsidRPr="00C01DBA">
        <w:rPr>
          <w:lang w:val="en-US"/>
        </w:rPr>
        <w:t xml:space="preserve"> </w:t>
      </w:r>
      <w:hyperlink r:id="rId92" w:history="1">
        <w:r w:rsidRPr="0088115C">
          <w:rPr>
            <w:rStyle w:val="Hyperlinkki"/>
            <w:lang w:val="en-US"/>
          </w:rPr>
          <w:t>https://www.ethiopianairlines.com/aa/book/network/domestic</w:t>
        </w:r>
      </w:hyperlink>
      <w:r w:rsidRPr="0088115C">
        <w:rPr>
          <w:lang w:val="en-US"/>
        </w:rPr>
        <w:t xml:space="preserve"> </w:t>
      </w:r>
      <w:r w:rsidRPr="00C01DBA">
        <w:rPr>
          <w:lang w:val="en-US"/>
        </w:rPr>
        <w:t>(käyty 17.</w:t>
      </w:r>
      <w:r>
        <w:rPr>
          <w:lang w:val="en-US"/>
        </w:rPr>
        <w:t>4</w:t>
      </w:r>
      <w:r w:rsidRPr="00C01DBA">
        <w:rPr>
          <w:lang w:val="en-US"/>
        </w:rPr>
        <w:t>.202</w:t>
      </w:r>
      <w:r>
        <w:rPr>
          <w:lang w:val="en-US"/>
        </w:rPr>
        <w:t>4</w:t>
      </w:r>
      <w:r w:rsidRPr="00C01DBA">
        <w:rPr>
          <w:lang w:val="en-US"/>
        </w:rPr>
        <w:t>).</w:t>
      </w:r>
    </w:p>
    <w:p w:rsidR="001F6970" w:rsidRDefault="001F6970" w:rsidP="00427F7B">
      <w:pPr>
        <w:jc w:val="left"/>
        <w:rPr>
          <w:lang w:val="en-US"/>
        </w:rPr>
      </w:pPr>
      <w:r>
        <w:rPr>
          <w:lang w:val="en-US"/>
        </w:rPr>
        <w:t xml:space="preserve">Freedom House 2024. </w:t>
      </w:r>
      <w:r w:rsidRPr="001F6970">
        <w:rPr>
          <w:i/>
          <w:lang w:val="en-US"/>
        </w:rPr>
        <w:t>Freedom in the World 2024. Ethiopia</w:t>
      </w:r>
      <w:r>
        <w:rPr>
          <w:lang w:val="en-US"/>
        </w:rPr>
        <w:t xml:space="preserve">. </w:t>
      </w:r>
      <w:hyperlink r:id="rId93" w:history="1">
        <w:r w:rsidRPr="00112D57">
          <w:rPr>
            <w:rStyle w:val="Hyperlinkki"/>
            <w:lang w:val="en-US"/>
          </w:rPr>
          <w:t>https://freedomhouse.org/country/ethiopia/freedom-world/2024</w:t>
        </w:r>
      </w:hyperlink>
      <w:r>
        <w:rPr>
          <w:lang w:val="en-US"/>
        </w:rPr>
        <w:t xml:space="preserve"> (käyty 17.3.2024).</w:t>
      </w:r>
    </w:p>
    <w:p w:rsidR="00BB475C" w:rsidRPr="00BB475C" w:rsidRDefault="00BB475C" w:rsidP="00427F7B">
      <w:pPr>
        <w:jc w:val="left"/>
      </w:pPr>
      <w:r>
        <w:rPr>
          <w:lang w:val="en-US"/>
        </w:rPr>
        <w:t xml:space="preserve">Global Protection Cluster 21.4.2023. </w:t>
      </w:r>
      <w:r w:rsidRPr="00BB475C">
        <w:rPr>
          <w:i/>
          <w:lang w:val="en-US"/>
        </w:rPr>
        <w:t>Ethiopia National Access Map and Protection Cluster People in Need and Targeted</w:t>
      </w:r>
      <w:r>
        <w:rPr>
          <w:lang w:val="en-US"/>
        </w:rPr>
        <w:t xml:space="preserve">. </w:t>
      </w:r>
      <w:hyperlink r:id="rId94" w:history="1">
        <w:r w:rsidRPr="00BB475C">
          <w:rPr>
            <w:rStyle w:val="Hyperlinkki"/>
          </w:rPr>
          <w:t>https://www.globalprotectioncluster.org/sites/default/files/2023-04/230421_access_map_ethiopiapdf.pdf</w:t>
        </w:r>
      </w:hyperlink>
      <w:r w:rsidRPr="00BB475C">
        <w:t xml:space="preserve"> (kä</w:t>
      </w:r>
      <w:r>
        <w:t>yty 12.3.2024).</w:t>
      </w:r>
    </w:p>
    <w:p w:rsidR="00DD4AFB" w:rsidRPr="00427F7B" w:rsidRDefault="00DD4AFB" w:rsidP="00427F7B">
      <w:pPr>
        <w:jc w:val="left"/>
      </w:pPr>
      <w:r>
        <w:rPr>
          <w:lang w:val="en-US"/>
        </w:rPr>
        <w:t xml:space="preserve">The Guardian / Harter, Fred 23.1.2024. </w:t>
      </w:r>
      <w:r w:rsidRPr="00DD4AFB">
        <w:rPr>
          <w:i/>
          <w:lang w:val="en-US"/>
        </w:rPr>
        <w:t>‘This is a pandemic’: Ethiopia’s Oromia region gripped by surge in kidnappings</w:t>
      </w:r>
      <w:r>
        <w:rPr>
          <w:lang w:val="en-US"/>
        </w:rPr>
        <w:t xml:space="preserve">. </w:t>
      </w:r>
      <w:hyperlink r:id="rId95" w:history="1">
        <w:r w:rsidRPr="00427F7B">
          <w:rPr>
            <w:rStyle w:val="Hyperlinkki"/>
          </w:rPr>
          <w:t>https://www.theguardian.com/global-development/2024/jan/23/im-scared-to-leave-addis-ababa-ethiopias-oromia-region-gripped-by-kidnapping-pandemic</w:t>
        </w:r>
      </w:hyperlink>
      <w:r w:rsidRPr="00427F7B">
        <w:t xml:space="preserve"> (käyty 18.3.2024).</w:t>
      </w:r>
    </w:p>
    <w:p w:rsidR="000B437B" w:rsidRPr="000B437B" w:rsidRDefault="000B437B" w:rsidP="00427F7B">
      <w:pPr>
        <w:jc w:val="left"/>
      </w:pPr>
      <w:r>
        <w:rPr>
          <w:lang w:val="en-US"/>
        </w:rPr>
        <w:t xml:space="preserve">Health Cluster 1.12.2023. </w:t>
      </w:r>
      <w:r w:rsidRPr="000B437B">
        <w:rPr>
          <w:i/>
          <w:lang w:val="en-US"/>
        </w:rPr>
        <w:t>Ethiopia Health Cluster Bulletin (November 2023)</w:t>
      </w:r>
      <w:r>
        <w:rPr>
          <w:lang w:val="en-US"/>
        </w:rPr>
        <w:t xml:space="preserve">. </w:t>
      </w:r>
      <w:r w:rsidRPr="000B437B">
        <w:t xml:space="preserve">Saatavilla: </w:t>
      </w:r>
      <w:hyperlink r:id="rId96" w:history="1">
        <w:r w:rsidRPr="00112D57">
          <w:rPr>
            <w:rStyle w:val="Hyperlinkki"/>
          </w:rPr>
          <w:t>https://reliefweb.int/report/ethiopia/ethiopia-health-cluster-bulletin-november-2023</w:t>
        </w:r>
      </w:hyperlink>
      <w:r>
        <w:t xml:space="preserve"> (käyty 12.4.2024).</w:t>
      </w:r>
    </w:p>
    <w:p w:rsidR="004D4707" w:rsidRDefault="004D4707" w:rsidP="00427F7B">
      <w:pPr>
        <w:jc w:val="left"/>
        <w:rPr>
          <w:lang w:val="en-US"/>
        </w:rPr>
      </w:pPr>
      <w:r>
        <w:rPr>
          <w:lang w:val="en-US"/>
        </w:rPr>
        <w:t xml:space="preserve">HRW (Human Rights Watch) </w:t>
      </w:r>
    </w:p>
    <w:p w:rsidR="001F6970" w:rsidRPr="00F47E8E" w:rsidRDefault="001F6970" w:rsidP="00427F7B">
      <w:pPr>
        <w:spacing w:before="0" w:line="259" w:lineRule="auto"/>
        <w:ind w:left="720"/>
        <w:jc w:val="left"/>
        <w:rPr>
          <w:lang w:val="en-US"/>
        </w:rPr>
      </w:pPr>
      <w:r>
        <w:rPr>
          <w:lang w:val="en-US"/>
        </w:rPr>
        <w:t xml:space="preserve">2024. </w:t>
      </w:r>
      <w:r w:rsidRPr="001F6970">
        <w:rPr>
          <w:i/>
          <w:lang w:val="en-US"/>
        </w:rPr>
        <w:t>Ethiopia. Events of 2023</w:t>
      </w:r>
      <w:r>
        <w:rPr>
          <w:lang w:val="en-US"/>
        </w:rPr>
        <w:t xml:space="preserve">. </w:t>
      </w:r>
      <w:hyperlink r:id="rId97" w:history="1">
        <w:r w:rsidRPr="00F47E8E">
          <w:rPr>
            <w:rStyle w:val="Hyperlinkki"/>
            <w:lang w:val="en-US"/>
          </w:rPr>
          <w:t>https://www.hrw.org/world-report/2024/country-chapters/ethiopia</w:t>
        </w:r>
      </w:hyperlink>
      <w:r w:rsidRPr="00F47E8E">
        <w:rPr>
          <w:lang w:val="en-US"/>
        </w:rPr>
        <w:t xml:space="preserve"> (käyty 1</w:t>
      </w:r>
      <w:r w:rsidR="00E91D63" w:rsidRPr="00F47E8E">
        <w:rPr>
          <w:lang w:val="en-US"/>
        </w:rPr>
        <w:t>8</w:t>
      </w:r>
      <w:r w:rsidRPr="00F47E8E">
        <w:rPr>
          <w:lang w:val="en-US"/>
        </w:rPr>
        <w:t>.3.2024).</w:t>
      </w:r>
    </w:p>
    <w:p w:rsidR="0030171B" w:rsidRPr="0030171B" w:rsidRDefault="0030171B" w:rsidP="00427F7B">
      <w:pPr>
        <w:spacing w:before="0" w:line="259" w:lineRule="auto"/>
        <w:ind w:left="720"/>
        <w:jc w:val="left"/>
      </w:pPr>
      <w:r>
        <w:rPr>
          <w:lang w:val="en-US"/>
        </w:rPr>
        <w:t xml:space="preserve">24.7.2023. </w:t>
      </w:r>
      <w:r w:rsidRPr="0030171B">
        <w:rPr>
          <w:i/>
          <w:lang w:val="en-US"/>
        </w:rPr>
        <w:t>Ethiopia: Oromo Opposition Figures Held Despite Court Orders</w:t>
      </w:r>
      <w:r>
        <w:rPr>
          <w:lang w:val="en-US"/>
        </w:rPr>
        <w:t xml:space="preserve">. </w:t>
      </w:r>
      <w:hyperlink r:id="rId98" w:history="1">
        <w:r w:rsidRPr="0030171B">
          <w:rPr>
            <w:rStyle w:val="Hyperlinkki"/>
          </w:rPr>
          <w:t>https://www.hrw.org/news/2023/07/24/ethiopia-oromo-opposition-figures-held-despite-court-orders</w:t>
        </w:r>
      </w:hyperlink>
      <w:r w:rsidRPr="0030171B">
        <w:t xml:space="preserve"> (kä</w:t>
      </w:r>
      <w:r>
        <w:t>yty 18.3.2024).</w:t>
      </w:r>
    </w:p>
    <w:p w:rsidR="001F6970" w:rsidRPr="00F47E8E" w:rsidRDefault="001F6970" w:rsidP="00427F7B">
      <w:pPr>
        <w:spacing w:before="0" w:line="259" w:lineRule="auto"/>
        <w:ind w:left="720"/>
        <w:jc w:val="left"/>
        <w:rPr>
          <w:lang w:val="en-US"/>
        </w:rPr>
      </w:pPr>
      <w:r w:rsidRPr="009E1237">
        <w:rPr>
          <w:lang w:val="en-US"/>
        </w:rPr>
        <w:t xml:space="preserve">2023. </w:t>
      </w:r>
      <w:r w:rsidRPr="00D90305">
        <w:rPr>
          <w:i/>
          <w:lang w:val="en-US"/>
        </w:rPr>
        <w:t>Ethiopia. Events of 202</w:t>
      </w:r>
      <w:r>
        <w:rPr>
          <w:i/>
          <w:lang w:val="en-US"/>
        </w:rPr>
        <w:t xml:space="preserve">2. </w:t>
      </w:r>
      <w:hyperlink r:id="rId99" w:history="1">
        <w:r w:rsidRPr="00F47E8E">
          <w:rPr>
            <w:rStyle w:val="Hyperlinkki"/>
            <w:lang w:val="en-US"/>
          </w:rPr>
          <w:t>https://www.hrw.org/world-report/2023/country-chapters/ethiopia</w:t>
        </w:r>
      </w:hyperlink>
      <w:r w:rsidRPr="00F47E8E">
        <w:rPr>
          <w:lang w:val="en-US"/>
        </w:rPr>
        <w:t xml:space="preserve"> (käyty 1</w:t>
      </w:r>
      <w:r w:rsidR="00E91D63" w:rsidRPr="00F47E8E">
        <w:rPr>
          <w:lang w:val="en-US"/>
        </w:rPr>
        <w:t>8</w:t>
      </w:r>
      <w:r w:rsidRPr="00F47E8E">
        <w:rPr>
          <w:lang w:val="en-US"/>
        </w:rPr>
        <w:t>.3.2024).</w:t>
      </w:r>
    </w:p>
    <w:p w:rsidR="00C44FC6" w:rsidRDefault="00C44FC6" w:rsidP="00427F7B">
      <w:pPr>
        <w:jc w:val="left"/>
        <w:rPr>
          <w:lang w:val="en-US"/>
        </w:rPr>
      </w:pPr>
      <w:r>
        <w:rPr>
          <w:lang w:val="en-US"/>
        </w:rPr>
        <w:t>ICG (International Crisis Group)</w:t>
      </w:r>
    </w:p>
    <w:p w:rsidR="00C44FC6" w:rsidRPr="00777BE4" w:rsidRDefault="00C44FC6" w:rsidP="00427F7B">
      <w:pPr>
        <w:ind w:left="720"/>
        <w:jc w:val="left"/>
      </w:pPr>
      <w:r>
        <w:rPr>
          <w:lang w:val="en-US"/>
        </w:rPr>
        <w:lastRenderedPageBreak/>
        <w:t>2024</w:t>
      </w:r>
      <w:r w:rsidRPr="00777BE4">
        <w:rPr>
          <w:i/>
          <w:lang w:val="en-US"/>
        </w:rPr>
        <w:t xml:space="preserve">. </w:t>
      </w:r>
      <w:r w:rsidR="00777BE4" w:rsidRPr="00777BE4">
        <w:rPr>
          <w:i/>
          <w:lang w:val="en-US"/>
        </w:rPr>
        <w:t>CrisisWatch</w:t>
      </w:r>
      <w:r w:rsidR="00777BE4" w:rsidRPr="00777BE4">
        <w:rPr>
          <w:lang w:val="en-US"/>
        </w:rPr>
        <w:t xml:space="preserve">. </w:t>
      </w:r>
      <w:hyperlink r:id="rId100" w:history="1">
        <w:r w:rsidR="00777BE4" w:rsidRPr="00777BE4">
          <w:rPr>
            <w:rStyle w:val="Hyperlinkki"/>
          </w:rPr>
          <w:t>https://www.crisisgroup.org/crisiswatch/database?location%5B%5D=116&amp;crisis_state=&amp;created=custom&amp;from_month=1&amp;from_year=2024&amp;to_month=3&amp;to_year=2024</w:t>
        </w:r>
      </w:hyperlink>
      <w:r w:rsidRPr="00777BE4">
        <w:t xml:space="preserve"> (käyty </w:t>
      </w:r>
      <w:r w:rsidR="00777BE4" w:rsidRPr="00777BE4">
        <w:t>7</w:t>
      </w:r>
      <w:r w:rsidRPr="00777BE4">
        <w:t>.3.2024</w:t>
      </w:r>
      <w:r w:rsidR="00777BE4" w:rsidRPr="00777BE4">
        <w:t>).</w:t>
      </w:r>
    </w:p>
    <w:p w:rsidR="00E8041B" w:rsidRPr="00E8041B" w:rsidRDefault="00E8041B" w:rsidP="00427F7B">
      <w:pPr>
        <w:ind w:left="720"/>
        <w:jc w:val="left"/>
      </w:pPr>
      <w:r>
        <w:rPr>
          <w:lang w:val="en-US"/>
        </w:rPr>
        <w:t xml:space="preserve">16.11.2023. </w:t>
      </w:r>
      <w:r w:rsidRPr="00E8041B">
        <w:rPr>
          <w:i/>
          <w:lang w:val="en-US"/>
        </w:rPr>
        <w:t>Ethiopia’s Ominous New War in Amhara</w:t>
      </w:r>
      <w:r>
        <w:rPr>
          <w:lang w:val="en-US"/>
        </w:rPr>
        <w:t xml:space="preserve">. </w:t>
      </w:r>
      <w:hyperlink r:id="rId101" w:history="1">
        <w:r w:rsidRPr="00E8041B">
          <w:rPr>
            <w:rStyle w:val="Hyperlinkki"/>
          </w:rPr>
          <w:t>https://www.crisisgroup.org/africa/horn-africa/ethiopia/b194-ethiopias-ominous-new-war-amhara</w:t>
        </w:r>
      </w:hyperlink>
      <w:r w:rsidRPr="00E8041B">
        <w:t xml:space="preserve"> (kä</w:t>
      </w:r>
      <w:r>
        <w:t>yty 5.3.2024).</w:t>
      </w:r>
    </w:p>
    <w:p w:rsidR="00C44FC6" w:rsidRPr="00F47E8E" w:rsidRDefault="00C44FC6" w:rsidP="00427F7B">
      <w:pPr>
        <w:ind w:left="720"/>
        <w:jc w:val="left"/>
        <w:rPr>
          <w:lang w:val="en-US"/>
        </w:rPr>
      </w:pPr>
      <w:r>
        <w:rPr>
          <w:lang w:val="en-US"/>
        </w:rPr>
        <w:t xml:space="preserve">2023. </w:t>
      </w:r>
      <w:r w:rsidRPr="00C44FC6">
        <w:rPr>
          <w:i/>
          <w:lang w:val="en-US"/>
        </w:rPr>
        <w:t>CrisisWatch</w:t>
      </w:r>
      <w:r>
        <w:rPr>
          <w:lang w:val="en-US"/>
        </w:rPr>
        <w:t xml:space="preserve">. </w:t>
      </w:r>
      <w:hyperlink r:id="rId102" w:history="1">
        <w:r w:rsidRPr="00F47E8E">
          <w:rPr>
            <w:rStyle w:val="Hyperlinkki"/>
            <w:lang w:val="en-US"/>
          </w:rPr>
          <w:t>https://www.crisisgroup.org/crisiswatch/database?location%5B%5D=116&amp;crisis_state=&amp;created=custom&amp;from_month=1&amp;from_year=2023&amp;to_month=1&amp;to_year=2024</w:t>
        </w:r>
      </w:hyperlink>
      <w:r w:rsidRPr="00F47E8E">
        <w:rPr>
          <w:lang w:val="en-US"/>
        </w:rPr>
        <w:t xml:space="preserve"> (käyty </w:t>
      </w:r>
      <w:r w:rsidR="00777BE4" w:rsidRPr="00F47E8E">
        <w:rPr>
          <w:lang w:val="en-US"/>
        </w:rPr>
        <w:t>7</w:t>
      </w:r>
      <w:r w:rsidRPr="00F47E8E">
        <w:rPr>
          <w:lang w:val="en-US"/>
        </w:rPr>
        <w:t xml:space="preserve">.3.2024). </w:t>
      </w:r>
    </w:p>
    <w:p w:rsidR="00C44FC6" w:rsidRPr="00F47E8E" w:rsidRDefault="00C44FC6" w:rsidP="00427F7B">
      <w:pPr>
        <w:ind w:left="720"/>
        <w:jc w:val="left"/>
        <w:rPr>
          <w:lang w:val="en-US"/>
        </w:rPr>
      </w:pPr>
      <w:r w:rsidRPr="00C44FC6">
        <w:rPr>
          <w:lang w:val="en-US"/>
        </w:rPr>
        <w:t xml:space="preserve">2022. </w:t>
      </w:r>
      <w:r w:rsidRPr="00C44FC6">
        <w:rPr>
          <w:i/>
          <w:lang w:val="en-US"/>
        </w:rPr>
        <w:t>CrisisWatch</w:t>
      </w:r>
      <w:r w:rsidRPr="00C44FC6">
        <w:rPr>
          <w:lang w:val="en-US"/>
        </w:rPr>
        <w:t xml:space="preserve">. </w:t>
      </w:r>
      <w:hyperlink r:id="rId103" w:history="1">
        <w:r w:rsidRPr="00F47E8E">
          <w:rPr>
            <w:rStyle w:val="Hyperlinkki"/>
            <w:lang w:val="en-US"/>
          </w:rPr>
          <w:t>https://www.crisisgroup.org/crisiswatch/database?location%5B%5D=116&amp;crisis_state=&amp;created=custom&amp;from_month=10&amp;from_year=2022&amp;to_month=1&amp;to_year=2023</w:t>
        </w:r>
      </w:hyperlink>
      <w:r w:rsidRPr="00F47E8E">
        <w:rPr>
          <w:lang w:val="en-US"/>
        </w:rPr>
        <w:t xml:space="preserve"> (käyty </w:t>
      </w:r>
      <w:r w:rsidR="00777BE4" w:rsidRPr="00F47E8E">
        <w:rPr>
          <w:lang w:val="en-US"/>
        </w:rPr>
        <w:t>7</w:t>
      </w:r>
      <w:r w:rsidRPr="00F47E8E">
        <w:rPr>
          <w:lang w:val="en-US"/>
        </w:rPr>
        <w:t>.3.2024).</w:t>
      </w:r>
    </w:p>
    <w:p w:rsidR="00A17AE0" w:rsidRPr="00A17AE0" w:rsidRDefault="00A17AE0" w:rsidP="00427F7B">
      <w:pPr>
        <w:jc w:val="left"/>
      </w:pPr>
      <w:r>
        <w:rPr>
          <w:lang w:val="en-US"/>
        </w:rPr>
        <w:t xml:space="preserve">ICRC (International Committee of the Red Cross) 22.6.2023. </w:t>
      </w:r>
      <w:r w:rsidRPr="00A17AE0">
        <w:rPr>
          <w:i/>
          <w:lang w:val="en-US"/>
        </w:rPr>
        <w:t>Ethiopia: Healthcare crisis in Oromia ex</w:t>
      </w:r>
      <w:r w:rsidR="005F6D10">
        <w:rPr>
          <w:i/>
          <w:lang w:val="en-US"/>
        </w:rPr>
        <w:t>c</w:t>
      </w:r>
      <w:r w:rsidRPr="00A17AE0">
        <w:rPr>
          <w:i/>
          <w:lang w:val="en-US"/>
        </w:rPr>
        <w:t>arbated by massive displacement</w:t>
      </w:r>
      <w:r>
        <w:rPr>
          <w:lang w:val="en-US"/>
        </w:rPr>
        <w:t xml:space="preserve">. </w:t>
      </w:r>
      <w:hyperlink r:id="rId104" w:history="1">
        <w:r w:rsidRPr="00A17AE0">
          <w:rPr>
            <w:rStyle w:val="Hyperlinkki"/>
          </w:rPr>
          <w:t>https://www.icrc.org/en/document/ethiopia-healthcare-crisis-oromia-exacerbated-massive-displacement</w:t>
        </w:r>
      </w:hyperlink>
      <w:r w:rsidRPr="00A17AE0">
        <w:t xml:space="preserve"> (kä</w:t>
      </w:r>
      <w:r>
        <w:t>yty 15.3.2024).</w:t>
      </w:r>
    </w:p>
    <w:p w:rsidR="00E8041B" w:rsidRPr="001548F7" w:rsidRDefault="00E8041B" w:rsidP="00427F7B">
      <w:pPr>
        <w:jc w:val="left"/>
      </w:pPr>
      <w:r>
        <w:rPr>
          <w:lang w:val="en-US"/>
        </w:rPr>
        <w:t xml:space="preserve">Insecurity Insight 12/2022. </w:t>
      </w:r>
      <w:r w:rsidRPr="001548F7">
        <w:rPr>
          <w:i/>
          <w:lang w:val="en-US"/>
        </w:rPr>
        <w:t>Explosive Weapon Use. The Use of Air-delivered Munitions in the Context of Humanitarian Action in Ethiopia, with Focus on Drones</w:t>
      </w:r>
      <w:r>
        <w:rPr>
          <w:lang w:val="en-US"/>
        </w:rPr>
        <w:t>.</w:t>
      </w:r>
      <w:r w:rsidR="001548F7">
        <w:rPr>
          <w:lang w:val="en-US"/>
        </w:rPr>
        <w:t xml:space="preserve"> </w:t>
      </w:r>
      <w:hyperlink r:id="rId105" w:history="1">
        <w:r w:rsidR="001548F7" w:rsidRPr="001548F7">
          <w:rPr>
            <w:rStyle w:val="Hyperlinkki"/>
          </w:rPr>
          <w:t>https://insecurityinsight.org/wp-content/uploads/2022/12/Ethiopia-The-Use-of-Air-delivered-Munitions-in-the-Context-of-Humanitarian-Action-in-Ethiopia-with-a-Focus-on-Drones.pdf</w:t>
        </w:r>
      </w:hyperlink>
      <w:r w:rsidR="001548F7" w:rsidRPr="001548F7">
        <w:t xml:space="preserve"> (kä</w:t>
      </w:r>
      <w:r w:rsidR="001548F7">
        <w:t>yty 6.3.2024).</w:t>
      </w:r>
    </w:p>
    <w:p w:rsidR="00733A21" w:rsidRDefault="00A17AE0" w:rsidP="00427F7B">
      <w:pPr>
        <w:jc w:val="left"/>
        <w:rPr>
          <w:lang w:val="en-US"/>
        </w:rPr>
      </w:pPr>
      <w:r w:rsidRPr="00A17AE0">
        <w:rPr>
          <w:lang w:val="en-US"/>
        </w:rPr>
        <w:t xml:space="preserve">IOM (International Organization for Migration) </w:t>
      </w:r>
    </w:p>
    <w:p w:rsidR="00733A21" w:rsidRPr="005F6D10" w:rsidRDefault="00733A21" w:rsidP="00427F7B">
      <w:pPr>
        <w:ind w:left="720"/>
        <w:jc w:val="left"/>
      </w:pPr>
      <w:r>
        <w:rPr>
          <w:lang w:val="en-US"/>
        </w:rPr>
        <w:t xml:space="preserve">20.12.2023. </w:t>
      </w:r>
      <w:r w:rsidR="005F6D10" w:rsidRPr="005F6D10">
        <w:rPr>
          <w:i/>
          <w:lang w:val="en-US"/>
        </w:rPr>
        <w:t>DTM Ethiopia — National Displacement Report 17 (August - September 2023)</w:t>
      </w:r>
      <w:r w:rsidR="005F6D10">
        <w:rPr>
          <w:lang w:val="en-US"/>
        </w:rPr>
        <w:t xml:space="preserve">. </w:t>
      </w:r>
      <w:hyperlink r:id="rId106" w:history="1">
        <w:r w:rsidR="005F6D10" w:rsidRPr="005F6D10">
          <w:rPr>
            <w:rStyle w:val="Hyperlinkki"/>
          </w:rPr>
          <w:t>https://dtm.iom.int/reports/ethiopia-national-displacement-report-17-august-september-2023</w:t>
        </w:r>
      </w:hyperlink>
      <w:r w:rsidR="005F6D10" w:rsidRPr="005F6D10">
        <w:t xml:space="preserve"> (kä</w:t>
      </w:r>
      <w:r w:rsidR="005F6D10">
        <w:t>yty 19.4.2024).</w:t>
      </w:r>
    </w:p>
    <w:p w:rsidR="00A17AE0" w:rsidRPr="00A17AE0" w:rsidRDefault="00A17AE0" w:rsidP="00427F7B">
      <w:pPr>
        <w:ind w:left="720"/>
        <w:jc w:val="left"/>
      </w:pPr>
      <w:r w:rsidRPr="00A17AE0">
        <w:rPr>
          <w:lang w:val="en-US"/>
        </w:rPr>
        <w:t>25.9.2023</w:t>
      </w:r>
      <w:r w:rsidRPr="00A17AE0">
        <w:rPr>
          <w:i/>
          <w:lang w:val="en-US"/>
        </w:rPr>
        <w:t>. A</w:t>
      </w:r>
      <w:r w:rsidRPr="00A17AE0">
        <w:rPr>
          <w:lang w:val="en-US"/>
        </w:rPr>
        <w:t xml:space="preserve"> </w:t>
      </w:r>
      <w:r w:rsidRPr="00A17AE0">
        <w:rPr>
          <w:i/>
          <w:lang w:val="en-US"/>
        </w:rPr>
        <w:t>Region on the Move 2022: East and Horn of Africa</w:t>
      </w:r>
      <w:r>
        <w:rPr>
          <w:lang w:val="en-US"/>
        </w:rPr>
        <w:t xml:space="preserve">. </w:t>
      </w:r>
      <w:hyperlink r:id="rId107" w:history="1">
        <w:r w:rsidRPr="00112D57">
          <w:rPr>
            <w:rStyle w:val="Hyperlinkki"/>
          </w:rPr>
          <w:t>https://eastandhornofafrica.iom.int/sites/g/files/tmzbdl701/files/documents/2023-09/pub2023-044-r-on-the-move-2022-eha.pdf</w:t>
        </w:r>
      </w:hyperlink>
      <w:r w:rsidRPr="00A17AE0">
        <w:t xml:space="preserve"> (käyty 15.3.2024).</w:t>
      </w:r>
    </w:p>
    <w:p w:rsidR="00C06394" w:rsidRPr="00C06394" w:rsidRDefault="00C06394" w:rsidP="00427F7B">
      <w:pPr>
        <w:jc w:val="left"/>
      </w:pPr>
      <w:r w:rsidRPr="00C06394">
        <w:rPr>
          <w:lang w:val="en-US"/>
        </w:rPr>
        <w:t>ISS (Institute for S</w:t>
      </w:r>
      <w:r>
        <w:rPr>
          <w:lang w:val="en-US"/>
        </w:rPr>
        <w:t xml:space="preserve">ecurity Studies) / Yusuf, Semir 11/2022. </w:t>
      </w:r>
      <w:r w:rsidRPr="00C06394">
        <w:rPr>
          <w:i/>
          <w:lang w:val="en-US"/>
        </w:rPr>
        <w:t>Ethiopia’s democratic predicaments. State–society dynamics and the balance of power</w:t>
      </w:r>
      <w:r>
        <w:rPr>
          <w:lang w:val="en-US"/>
        </w:rPr>
        <w:t xml:space="preserve">. </w:t>
      </w:r>
      <w:hyperlink r:id="rId108" w:history="1">
        <w:r w:rsidRPr="00C06394">
          <w:rPr>
            <w:rStyle w:val="Hyperlinkki"/>
          </w:rPr>
          <w:t>https://issafrica.s3.amazonaws.com/site/uploads/mono209-2.pdf</w:t>
        </w:r>
      </w:hyperlink>
      <w:r w:rsidRPr="00C06394">
        <w:t xml:space="preserve"> (käy</w:t>
      </w:r>
      <w:r>
        <w:t>ty 19.3.2024).</w:t>
      </w:r>
    </w:p>
    <w:p w:rsidR="001548F7" w:rsidRPr="001548F7" w:rsidRDefault="001548F7" w:rsidP="00427F7B">
      <w:pPr>
        <w:jc w:val="left"/>
      </w:pPr>
      <w:r w:rsidRPr="00F47E8E">
        <w:rPr>
          <w:lang w:val="sv-SE"/>
        </w:rPr>
        <w:t xml:space="preserve">Landinfo 24.2.2023. </w:t>
      </w:r>
      <w:r w:rsidRPr="001548F7">
        <w:rPr>
          <w:i/>
          <w:lang w:val="sv-SE"/>
        </w:rPr>
        <w:t>Etiopia: Væpnet konflikt og politisk opposisjon i Oromia</w:t>
      </w:r>
      <w:r>
        <w:rPr>
          <w:lang w:val="sv-SE"/>
        </w:rPr>
        <w:t xml:space="preserve">. </w:t>
      </w:r>
      <w:hyperlink r:id="rId109" w:history="1">
        <w:r w:rsidRPr="001548F7">
          <w:rPr>
            <w:rStyle w:val="Hyperlinkki"/>
          </w:rPr>
          <w:t>https://landinfo.no/wp-content/uploads/2023/02/Etiopia-temanotat-Vaepnet-konflikt-og-politisk-opposisjon-i-Oromia-24022023.pdf</w:t>
        </w:r>
      </w:hyperlink>
      <w:r w:rsidRPr="001548F7">
        <w:t xml:space="preserve"> (kä</w:t>
      </w:r>
      <w:r>
        <w:t>yty 25.3.2024).</w:t>
      </w:r>
    </w:p>
    <w:p w:rsidR="00A04388" w:rsidRDefault="00A04388" w:rsidP="00427F7B">
      <w:pPr>
        <w:jc w:val="left"/>
      </w:pPr>
      <w:r w:rsidRPr="00F47E8E">
        <w:rPr>
          <w:lang w:val="en-US"/>
        </w:rPr>
        <w:t xml:space="preserve">Logistics Cluster 22.6.2021. </w:t>
      </w:r>
      <w:r w:rsidRPr="00A47B42">
        <w:rPr>
          <w:i/>
          <w:lang w:val="en-US"/>
        </w:rPr>
        <w:t>Ethiopia - Logistics Overview Map, June 2020</w:t>
      </w:r>
      <w:r>
        <w:rPr>
          <w:lang w:val="en-US"/>
        </w:rPr>
        <w:t xml:space="preserve">. </w:t>
      </w:r>
      <w:hyperlink r:id="rId110" w:history="1">
        <w:r w:rsidRPr="00A47B42">
          <w:rPr>
            <w:rStyle w:val="Hyperlinkki"/>
          </w:rPr>
          <w:t>https://logcluster.org/document/ethiopia-logistics-overview-map-june-2020</w:t>
        </w:r>
      </w:hyperlink>
      <w:r w:rsidRPr="00A47B42">
        <w:t xml:space="preserve"> (käy</w:t>
      </w:r>
      <w:r>
        <w:t>ty 17.4.2024).</w:t>
      </w:r>
    </w:p>
    <w:p w:rsidR="00B520E7" w:rsidRPr="00427F7B" w:rsidRDefault="00B520E7" w:rsidP="00427F7B">
      <w:pPr>
        <w:spacing w:before="0" w:line="259" w:lineRule="auto"/>
        <w:jc w:val="left"/>
        <w:rPr>
          <w:lang w:val="en-US"/>
        </w:rPr>
      </w:pPr>
      <w:r w:rsidRPr="00B520E7">
        <w:t xml:space="preserve">Maahanmuuttovirasto / Maatietopalvelu 2.11.2022. </w:t>
      </w:r>
      <w:r w:rsidRPr="00C72804">
        <w:rPr>
          <w:i/>
        </w:rPr>
        <w:t>Etiopia / Etiopian yleinen ja humanitaarinen tilanne; Addis Abeban, Amharan ja Oromian yleinen- ja turvallisuustilanne</w:t>
      </w:r>
      <w:r>
        <w:rPr>
          <w:i/>
        </w:rPr>
        <w:t xml:space="preserve">. </w:t>
      </w:r>
      <w:r w:rsidRPr="00427F7B">
        <w:rPr>
          <w:lang w:val="en-US"/>
        </w:rPr>
        <w:t>Saatavilla Tellus-maatietokannassa.</w:t>
      </w:r>
    </w:p>
    <w:p w:rsidR="00E91D63" w:rsidRPr="00F47E8E" w:rsidRDefault="00E91D63" w:rsidP="00427F7B">
      <w:pPr>
        <w:spacing w:before="0" w:line="259" w:lineRule="auto"/>
        <w:jc w:val="left"/>
        <w:rPr>
          <w:lang w:val="en-US"/>
        </w:rPr>
      </w:pPr>
      <w:r>
        <w:rPr>
          <w:lang w:val="en-US"/>
        </w:rPr>
        <w:t>Ne</w:t>
      </w:r>
      <w:r w:rsidR="0030171B">
        <w:rPr>
          <w:lang w:val="en-US"/>
        </w:rPr>
        <w:t>t</w:t>
      </w:r>
      <w:r>
        <w:rPr>
          <w:lang w:val="en-US"/>
        </w:rPr>
        <w:t xml:space="preserve">herlands Ministry of Foreign Affairs 31.1.2024. General Country of Origin Information Report on Ethiopia. January 2024. </w:t>
      </w:r>
      <w:hyperlink r:id="rId111" w:history="1">
        <w:r w:rsidRPr="00F47E8E">
          <w:rPr>
            <w:rStyle w:val="Hyperlinkki"/>
            <w:lang w:val="en-US"/>
          </w:rPr>
          <w:t>https://www.government.nl/ministries/ministry-of-foreign-affairs/documents/directives/2024/01/31/general-country-of-origin-information-report-on-ethiopia</w:t>
        </w:r>
      </w:hyperlink>
      <w:r w:rsidRPr="00F47E8E">
        <w:rPr>
          <w:lang w:val="en-US"/>
        </w:rPr>
        <w:t xml:space="preserve"> (käyty 22.3.2024).</w:t>
      </w:r>
    </w:p>
    <w:p w:rsidR="008F2587" w:rsidRPr="008F2587" w:rsidRDefault="008F2587" w:rsidP="00427F7B">
      <w:pPr>
        <w:spacing w:before="0" w:line="259" w:lineRule="auto"/>
        <w:jc w:val="left"/>
        <w:rPr>
          <w:lang w:val="en-US"/>
        </w:rPr>
      </w:pPr>
      <w:r>
        <w:rPr>
          <w:lang w:val="en-US"/>
        </w:rPr>
        <w:lastRenderedPageBreak/>
        <w:t xml:space="preserve">New Lines Magazine / Zelalem, Zecharias &amp; Jelan, Bileh 26.12.2022. </w:t>
      </w:r>
      <w:r w:rsidRPr="008F2587">
        <w:rPr>
          <w:i/>
          <w:lang w:val="en-US"/>
        </w:rPr>
        <w:t>Evidence of Drone Strikes Inside Civilian Areas in Ethiopia.</w:t>
      </w:r>
      <w:r>
        <w:rPr>
          <w:lang w:val="en-US"/>
        </w:rPr>
        <w:t xml:space="preserve"> </w:t>
      </w:r>
      <w:hyperlink r:id="rId112" w:history="1">
        <w:r w:rsidRPr="008F2587">
          <w:rPr>
            <w:rStyle w:val="Hyperlinkki"/>
            <w:lang w:val="en-US"/>
          </w:rPr>
          <w:t>https://newlinesmag.com/reportage/evidence-of-drone-strikes-against-civilian-areas-in-ethiopia/</w:t>
        </w:r>
      </w:hyperlink>
      <w:r w:rsidRPr="008F2587">
        <w:rPr>
          <w:lang w:val="en-US"/>
        </w:rPr>
        <w:t xml:space="preserve"> (käyty 7.3.2024).</w:t>
      </w:r>
    </w:p>
    <w:p w:rsidR="00C06394" w:rsidRPr="00C06394" w:rsidRDefault="00C06394" w:rsidP="00427F7B">
      <w:pPr>
        <w:spacing w:before="0" w:line="259" w:lineRule="auto"/>
        <w:jc w:val="left"/>
      </w:pPr>
      <w:r>
        <w:rPr>
          <w:lang w:val="en-US"/>
        </w:rPr>
        <w:t xml:space="preserve">Stratfor 24.4.2023. </w:t>
      </w:r>
      <w:r w:rsidRPr="00C06394">
        <w:rPr>
          <w:i/>
          <w:lang w:val="en-US"/>
        </w:rPr>
        <w:t>Ethiopia: Government and OLA Begin Negotiations.</w:t>
      </w:r>
      <w:r>
        <w:rPr>
          <w:lang w:val="en-US"/>
        </w:rPr>
        <w:t xml:space="preserve"> </w:t>
      </w:r>
      <w:hyperlink r:id="rId113" w:history="1">
        <w:r w:rsidRPr="00112D57">
          <w:rPr>
            <w:rStyle w:val="Hyperlinkki"/>
          </w:rPr>
          <w:t>https://worldview.stratfor.com/situation-report/ethiopia-government-and-ola-begin-negotiations</w:t>
        </w:r>
      </w:hyperlink>
      <w:r w:rsidRPr="00C06394">
        <w:t xml:space="preserve"> [ede</w:t>
      </w:r>
      <w:r>
        <w:t>llyttää kirjautumista] (käyty 7.3.2024).</w:t>
      </w:r>
    </w:p>
    <w:p w:rsidR="001548F7" w:rsidRDefault="001548F7" w:rsidP="00427F7B">
      <w:pPr>
        <w:spacing w:before="0" w:line="259" w:lineRule="auto"/>
        <w:jc w:val="left"/>
        <w:rPr>
          <w:lang w:val="en-US"/>
        </w:rPr>
      </w:pPr>
      <w:r>
        <w:rPr>
          <w:lang w:val="en-US"/>
        </w:rPr>
        <w:t>TNH (</w:t>
      </w:r>
      <w:r w:rsidR="00E8041B">
        <w:rPr>
          <w:lang w:val="en-US"/>
        </w:rPr>
        <w:t>The New Humanitarian</w:t>
      </w:r>
      <w:r>
        <w:rPr>
          <w:lang w:val="en-US"/>
        </w:rPr>
        <w:t>) / Harter, Fred</w:t>
      </w:r>
      <w:r w:rsidR="00E8041B">
        <w:rPr>
          <w:lang w:val="en-US"/>
        </w:rPr>
        <w:t xml:space="preserve"> </w:t>
      </w:r>
    </w:p>
    <w:p w:rsidR="00E8041B" w:rsidRDefault="00E8041B" w:rsidP="00427F7B">
      <w:pPr>
        <w:spacing w:before="0" w:line="259" w:lineRule="auto"/>
        <w:ind w:left="720"/>
        <w:jc w:val="left"/>
      </w:pPr>
      <w:r>
        <w:rPr>
          <w:lang w:val="en-US"/>
        </w:rPr>
        <w:t xml:space="preserve">5.3.2024. </w:t>
      </w:r>
      <w:r w:rsidRPr="00E8041B">
        <w:rPr>
          <w:i/>
          <w:lang w:val="en-US"/>
        </w:rPr>
        <w:t>‘Horrific’ civilian toll as Ethiopia turns to combat drones to quell local insurgencies</w:t>
      </w:r>
      <w:r>
        <w:rPr>
          <w:lang w:val="en-US"/>
        </w:rPr>
        <w:t xml:space="preserve">. </w:t>
      </w:r>
      <w:hyperlink r:id="rId114" w:history="1">
        <w:r w:rsidRPr="00E8041B">
          <w:rPr>
            <w:rStyle w:val="Hyperlinkki"/>
          </w:rPr>
          <w:t>https://www.thenewhumanitarian.org/feature/2024/03/05/horrific-civilian-toll-ethiopia-combat-drones-local-insurgencies</w:t>
        </w:r>
      </w:hyperlink>
      <w:r w:rsidRPr="00E8041B">
        <w:t xml:space="preserve"> (kä</w:t>
      </w:r>
      <w:r>
        <w:t>yty 7.3.2024).</w:t>
      </w:r>
    </w:p>
    <w:p w:rsidR="001548F7" w:rsidRPr="00E8041B" w:rsidRDefault="001548F7" w:rsidP="00427F7B">
      <w:pPr>
        <w:spacing w:before="0" w:line="259" w:lineRule="auto"/>
        <w:ind w:left="720"/>
        <w:jc w:val="left"/>
      </w:pPr>
      <w:r>
        <w:rPr>
          <w:lang w:val="en-US"/>
        </w:rPr>
        <w:t xml:space="preserve">12.1.2023. </w:t>
      </w:r>
      <w:r w:rsidRPr="00E63687">
        <w:rPr>
          <w:i/>
          <w:lang w:val="en-US"/>
        </w:rPr>
        <w:t>As violence subsides in Tigray, Ethiopia’s Oromia conflict flares</w:t>
      </w:r>
      <w:r>
        <w:rPr>
          <w:lang w:val="en-US"/>
        </w:rPr>
        <w:t xml:space="preserve">. </w:t>
      </w:r>
      <w:hyperlink r:id="rId115" w:history="1">
        <w:r w:rsidRPr="00E63687">
          <w:rPr>
            <w:rStyle w:val="Hyperlinkki"/>
          </w:rPr>
          <w:t>https://www.thenewhumanitarian.org/news-feature/2023/01/12/Ethiopia-Oromia-conflict-OLA</w:t>
        </w:r>
      </w:hyperlink>
      <w:r w:rsidRPr="00E63687">
        <w:t xml:space="preserve"> (kä</w:t>
      </w:r>
      <w:r>
        <w:t>yty 7.3.2024).</w:t>
      </w:r>
    </w:p>
    <w:p w:rsidR="006C2288" w:rsidRDefault="006C2288" w:rsidP="00427F7B">
      <w:pPr>
        <w:spacing w:before="0" w:line="259" w:lineRule="auto"/>
        <w:jc w:val="left"/>
        <w:rPr>
          <w:lang w:val="en-US"/>
        </w:rPr>
      </w:pPr>
      <w:r>
        <w:rPr>
          <w:lang w:val="en-US"/>
        </w:rPr>
        <w:t>OCHA (UN Office for the Coordination of Humanitarian Affairs)</w:t>
      </w:r>
    </w:p>
    <w:p w:rsidR="00D14AB3" w:rsidRPr="00D14AB3" w:rsidRDefault="00D14AB3" w:rsidP="00427F7B">
      <w:pPr>
        <w:spacing w:before="0" w:line="259" w:lineRule="auto"/>
        <w:ind w:left="720"/>
        <w:jc w:val="left"/>
      </w:pPr>
      <w:r w:rsidRPr="00D14AB3">
        <w:t xml:space="preserve">1.3.2024. </w:t>
      </w:r>
      <w:r w:rsidRPr="00D14AB3">
        <w:rPr>
          <w:i/>
        </w:rPr>
        <w:t xml:space="preserve">Ethiopia - Situation Report, 1 </w:t>
      </w:r>
      <w:r>
        <w:rPr>
          <w:i/>
        </w:rPr>
        <w:t>Mar</w:t>
      </w:r>
      <w:r w:rsidRPr="00D14AB3">
        <w:rPr>
          <w:i/>
        </w:rPr>
        <w:t xml:space="preserve"> 2024. </w:t>
      </w:r>
      <w:r w:rsidRPr="00D14AB3">
        <w:t>Saat</w:t>
      </w:r>
      <w:r>
        <w:t>avilla:</w:t>
      </w:r>
      <w:r w:rsidRPr="00D14AB3">
        <w:t xml:space="preserve"> </w:t>
      </w:r>
      <w:hyperlink r:id="rId116" w:history="1">
        <w:r w:rsidRPr="00D14AB3">
          <w:rPr>
            <w:rStyle w:val="Hyperlinkki"/>
          </w:rPr>
          <w:t>https://reliefweb.int/report/ethiopia/ethiopia-situation-report-1-mar-2024</w:t>
        </w:r>
      </w:hyperlink>
      <w:r w:rsidRPr="00D14AB3">
        <w:t xml:space="preserve"> (käy</w:t>
      </w:r>
      <w:r>
        <w:t>ty 12.3.2024).</w:t>
      </w:r>
    </w:p>
    <w:p w:rsidR="006A6537" w:rsidRPr="00F47E8E" w:rsidRDefault="006A6537" w:rsidP="00427F7B">
      <w:pPr>
        <w:spacing w:before="0" w:line="259" w:lineRule="auto"/>
        <w:ind w:left="720"/>
        <w:jc w:val="left"/>
        <w:rPr>
          <w:lang w:val="en-US"/>
        </w:rPr>
      </w:pPr>
      <w:r w:rsidRPr="006A6537">
        <w:rPr>
          <w:lang w:val="en-US"/>
        </w:rPr>
        <w:t>02/2024</w:t>
      </w:r>
      <w:r w:rsidRPr="006A6537">
        <w:rPr>
          <w:i/>
          <w:lang w:val="en-US"/>
        </w:rPr>
        <w:t xml:space="preserve">. Ethiopia Humanitarian Needs Overview 2024. </w:t>
      </w:r>
      <w:hyperlink r:id="rId117" w:history="1">
        <w:r w:rsidRPr="00F47E8E">
          <w:rPr>
            <w:rStyle w:val="Hyperlinkki"/>
            <w:lang w:val="en-US"/>
          </w:rPr>
          <w:t>https://www.unocha.org/publications/report/ethiopia/ethiopia-humanitarian-needs-overview-2024-february-2024</w:t>
        </w:r>
      </w:hyperlink>
      <w:r w:rsidRPr="00F47E8E">
        <w:rPr>
          <w:lang w:val="en-US"/>
        </w:rPr>
        <w:t xml:space="preserve"> (käyty 15.3.2024).</w:t>
      </w:r>
    </w:p>
    <w:p w:rsidR="00D14AB3" w:rsidRPr="00D14AB3" w:rsidRDefault="00D14AB3" w:rsidP="00427F7B">
      <w:pPr>
        <w:spacing w:before="0" w:line="259" w:lineRule="auto"/>
        <w:ind w:left="720"/>
        <w:jc w:val="left"/>
      </w:pPr>
      <w:r w:rsidRPr="00F47E8E">
        <w:t xml:space="preserve">10.1.2024. </w:t>
      </w:r>
      <w:r w:rsidRPr="00C44FC6">
        <w:rPr>
          <w:i/>
        </w:rPr>
        <w:t>Ethiopia - Situation Report, 10 Jan 2024</w:t>
      </w:r>
      <w:r w:rsidRPr="00C44FC6">
        <w:t xml:space="preserve">. </w:t>
      </w:r>
      <w:r w:rsidRPr="00D14AB3">
        <w:t>S</w:t>
      </w:r>
      <w:r>
        <w:t xml:space="preserve">aatavilla: </w:t>
      </w:r>
      <w:hyperlink r:id="rId118" w:history="1">
        <w:r w:rsidR="00230202" w:rsidRPr="00A94E8B">
          <w:rPr>
            <w:rStyle w:val="Hyperlinkki"/>
          </w:rPr>
          <w:t>https://reliefweb.int/report/ethiopia/ethiopia-situation-report-10-jan-2024</w:t>
        </w:r>
      </w:hyperlink>
      <w:r w:rsidRPr="00D14AB3">
        <w:t xml:space="preserve"> (käy</w:t>
      </w:r>
      <w:r>
        <w:t>ty 12.3.2024).</w:t>
      </w:r>
    </w:p>
    <w:p w:rsidR="00D14AB3" w:rsidRPr="00D14AB3" w:rsidRDefault="00D14AB3" w:rsidP="00427F7B">
      <w:pPr>
        <w:spacing w:before="0" w:line="259" w:lineRule="auto"/>
        <w:ind w:left="720"/>
        <w:jc w:val="left"/>
      </w:pPr>
      <w:r w:rsidRPr="00D14AB3">
        <w:rPr>
          <w:lang w:val="en-US"/>
        </w:rPr>
        <w:t xml:space="preserve">18.12.2023. </w:t>
      </w:r>
      <w:r w:rsidRPr="00D14AB3">
        <w:rPr>
          <w:i/>
          <w:lang w:val="en-US"/>
        </w:rPr>
        <w:t>Ethiopia: Oct-Nov-Dec rainy season - Flash Update 1 - As of 18 December 2023.</w:t>
      </w:r>
      <w:r>
        <w:rPr>
          <w:lang w:val="en-US"/>
        </w:rPr>
        <w:t xml:space="preserve"> </w:t>
      </w:r>
      <w:r w:rsidRPr="00D14AB3">
        <w:t xml:space="preserve">Saatavilla: </w:t>
      </w:r>
      <w:hyperlink r:id="rId119" w:history="1">
        <w:r w:rsidRPr="00A94E8B">
          <w:rPr>
            <w:rStyle w:val="Hyperlinkki"/>
          </w:rPr>
          <w:t>https://reliefweb.int/report/ethiopia/ethiopia-oct-nov-dec-rainy-season-flash-update-1-18-december-2023</w:t>
        </w:r>
      </w:hyperlink>
      <w:r>
        <w:t xml:space="preserve"> (käyty 12.3.2024).</w:t>
      </w:r>
    </w:p>
    <w:p w:rsidR="00D14AB3" w:rsidRPr="00D14AB3" w:rsidRDefault="00D14AB3" w:rsidP="00427F7B">
      <w:pPr>
        <w:spacing w:before="0" w:line="259" w:lineRule="auto"/>
        <w:ind w:left="720"/>
        <w:jc w:val="left"/>
      </w:pPr>
      <w:r w:rsidRPr="00D14AB3">
        <w:rPr>
          <w:lang w:val="en-US"/>
        </w:rPr>
        <w:t xml:space="preserve">10.12.2023. </w:t>
      </w:r>
      <w:r w:rsidRPr="00D14AB3">
        <w:rPr>
          <w:i/>
          <w:lang w:val="en-US"/>
        </w:rPr>
        <w:t>Ethiopia - National Access Map (As of 10 December 2023).</w:t>
      </w:r>
      <w:r>
        <w:rPr>
          <w:lang w:val="en-US"/>
        </w:rPr>
        <w:t xml:space="preserve"> </w:t>
      </w:r>
      <w:r w:rsidRPr="00D14AB3">
        <w:t xml:space="preserve">Saatavilla: </w:t>
      </w:r>
      <w:hyperlink r:id="rId120" w:history="1">
        <w:r w:rsidRPr="00A94E8B">
          <w:rPr>
            <w:rStyle w:val="Hyperlinkki"/>
          </w:rPr>
          <w:t>https://reliefweb.int/map/ethiopia/ethiopia-national-access-map-10-december-2023</w:t>
        </w:r>
      </w:hyperlink>
      <w:r>
        <w:t xml:space="preserve"> (käyty 4.4.2024).</w:t>
      </w:r>
    </w:p>
    <w:p w:rsidR="004B6971" w:rsidRPr="004B6971" w:rsidRDefault="004B6971" w:rsidP="00427F7B">
      <w:pPr>
        <w:spacing w:before="0" w:line="259" w:lineRule="auto"/>
        <w:ind w:left="720"/>
        <w:jc w:val="left"/>
      </w:pPr>
      <w:r w:rsidRPr="00C44FC6">
        <w:t xml:space="preserve">1.12.2023. </w:t>
      </w:r>
      <w:r w:rsidRPr="00C44FC6">
        <w:rPr>
          <w:i/>
        </w:rPr>
        <w:t>Ethiopia - Situation Report, 1 Dec 2023.</w:t>
      </w:r>
      <w:r w:rsidRPr="00C44FC6">
        <w:t xml:space="preserve"> </w:t>
      </w:r>
      <w:r w:rsidRPr="004B6971">
        <w:t xml:space="preserve">Saatavilla: </w:t>
      </w:r>
      <w:hyperlink r:id="rId121" w:history="1">
        <w:r w:rsidRPr="00A94E8B">
          <w:rPr>
            <w:rStyle w:val="Hyperlinkki"/>
          </w:rPr>
          <w:t>https://reliefweb.int/report/ethiopia/ethiopia-situation-report-1-dec-2023</w:t>
        </w:r>
      </w:hyperlink>
      <w:r>
        <w:t xml:space="preserve"> (käyty 12.</w:t>
      </w:r>
      <w:r w:rsidR="00D14AB3">
        <w:t>3.</w:t>
      </w:r>
      <w:r>
        <w:t>202</w:t>
      </w:r>
      <w:r w:rsidR="00D14AB3">
        <w:t>4</w:t>
      </w:r>
      <w:r>
        <w:t>).</w:t>
      </w:r>
    </w:p>
    <w:p w:rsidR="004B6971" w:rsidRPr="00D14AB3" w:rsidRDefault="004B6971" w:rsidP="00427F7B">
      <w:pPr>
        <w:spacing w:before="0" w:line="259" w:lineRule="auto"/>
        <w:ind w:left="720"/>
        <w:jc w:val="left"/>
      </w:pPr>
      <w:r w:rsidRPr="00D14AB3">
        <w:rPr>
          <w:lang w:val="en-US"/>
        </w:rPr>
        <w:t>15.11.2023.</w:t>
      </w:r>
      <w:r w:rsidR="00D14AB3" w:rsidRPr="00D14AB3">
        <w:rPr>
          <w:lang w:val="en-US"/>
        </w:rPr>
        <w:t xml:space="preserve"> </w:t>
      </w:r>
      <w:r w:rsidR="00D14AB3" w:rsidRPr="00D14AB3">
        <w:rPr>
          <w:i/>
          <w:lang w:val="en-US"/>
        </w:rPr>
        <w:t>Ethiopia: Floods Flash Update #2, As of 15 November 2023</w:t>
      </w:r>
      <w:r w:rsidR="00D14AB3">
        <w:rPr>
          <w:lang w:val="en-US"/>
        </w:rPr>
        <w:t>.</w:t>
      </w:r>
      <w:r w:rsidRPr="00D14AB3">
        <w:rPr>
          <w:lang w:val="en-US"/>
        </w:rPr>
        <w:t xml:space="preserve"> </w:t>
      </w:r>
      <w:r w:rsidRPr="00D14AB3">
        <w:t xml:space="preserve">Saatavilla: </w:t>
      </w:r>
      <w:hyperlink r:id="rId122" w:history="1">
        <w:r w:rsidRPr="00D14AB3">
          <w:rPr>
            <w:rStyle w:val="Hyperlinkki"/>
          </w:rPr>
          <w:t>https://reliefweb.int/report/ethiopia/ethiopia-floods-flash-update-2-15-november-2023</w:t>
        </w:r>
      </w:hyperlink>
      <w:r w:rsidRPr="00D14AB3">
        <w:t xml:space="preserve"> (käyty 12.3.2024).</w:t>
      </w:r>
    </w:p>
    <w:p w:rsidR="004B6971" w:rsidRPr="004B6971" w:rsidRDefault="004B6971" w:rsidP="00427F7B">
      <w:pPr>
        <w:spacing w:before="0" w:line="259" w:lineRule="auto"/>
        <w:ind w:left="720"/>
        <w:jc w:val="left"/>
      </w:pPr>
      <w:r w:rsidRPr="00C44FC6">
        <w:t xml:space="preserve">31.10.2023. </w:t>
      </w:r>
      <w:r w:rsidRPr="00C44FC6">
        <w:rPr>
          <w:i/>
        </w:rPr>
        <w:t>Ethiopia - Situation Report, 31 Oct 2023.</w:t>
      </w:r>
      <w:r w:rsidRPr="00C44FC6">
        <w:t xml:space="preserve"> </w:t>
      </w:r>
      <w:r w:rsidRPr="00E36698">
        <w:t>Saat</w:t>
      </w:r>
      <w:r>
        <w:t>avilla:</w:t>
      </w:r>
      <w:r w:rsidRPr="004B6971">
        <w:t xml:space="preserve"> </w:t>
      </w:r>
      <w:hyperlink r:id="rId123" w:history="1">
        <w:r w:rsidRPr="004B6971">
          <w:rPr>
            <w:rStyle w:val="Hyperlinkki"/>
          </w:rPr>
          <w:t>https://reliefweb.int/report/ethiopia/ethiopia-situation-report-31-oct-2023</w:t>
        </w:r>
      </w:hyperlink>
      <w:r w:rsidRPr="004B6971">
        <w:t xml:space="preserve"> (käy</w:t>
      </w:r>
      <w:r>
        <w:t>ty 12.3.2024).</w:t>
      </w:r>
    </w:p>
    <w:p w:rsidR="006C2288" w:rsidRDefault="006C2288" w:rsidP="00427F7B">
      <w:pPr>
        <w:spacing w:before="0" w:line="259" w:lineRule="auto"/>
        <w:ind w:left="720"/>
        <w:jc w:val="left"/>
      </w:pPr>
      <w:r w:rsidRPr="00C44FC6">
        <w:t xml:space="preserve">9.10.2023. </w:t>
      </w:r>
      <w:r w:rsidRPr="004F503E">
        <w:rPr>
          <w:i/>
        </w:rPr>
        <w:t>Ethiopia - Situation Report,</w:t>
      </w:r>
      <w:r w:rsidRPr="00E36698">
        <w:rPr>
          <w:i/>
        </w:rPr>
        <w:t xml:space="preserve"> </w:t>
      </w:r>
      <w:r>
        <w:rPr>
          <w:i/>
        </w:rPr>
        <w:t>9</w:t>
      </w:r>
      <w:r w:rsidRPr="00E36698">
        <w:rPr>
          <w:i/>
        </w:rPr>
        <w:t xml:space="preserve"> </w:t>
      </w:r>
      <w:r>
        <w:rPr>
          <w:i/>
        </w:rPr>
        <w:t>Oct</w:t>
      </w:r>
      <w:r w:rsidRPr="00E36698">
        <w:rPr>
          <w:i/>
        </w:rPr>
        <w:t xml:space="preserve"> 2023.</w:t>
      </w:r>
      <w:r w:rsidRPr="00E36698">
        <w:t xml:space="preserve"> Saat</w:t>
      </w:r>
      <w:r>
        <w:t xml:space="preserve">avilla: </w:t>
      </w:r>
      <w:hyperlink r:id="rId124" w:history="1">
        <w:r w:rsidRPr="00F314FC">
          <w:rPr>
            <w:rStyle w:val="Hyperlinkki"/>
          </w:rPr>
          <w:t>https://reliefweb.int/report/ethiopia/ethiopia-situation-report-9-oct-2023</w:t>
        </w:r>
      </w:hyperlink>
      <w:r>
        <w:t xml:space="preserve"> </w:t>
      </w:r>
      <w:r w:rsidRPr="00E36698">
        <w:t xml:space="preserve">(käyty </w:t>
      </w:r>
      <w:r w:rsidR="004B6971">
        <w:t>11</w:t>
      </w:r>
      <w:r w:rsidRPr="00E36698">
        <w:t>.</w:t>
      </w:r>
      <w:r w:rsidR="004B6971">
        <w:t>3</w:t>
      </w:r>
      <w:r w:rsidRPr="00E36698">
        <w:t>.202</w:t>
      </w:r>
      <w:r w:rsidR="004B6971">
        <w:t>4</w:t>
      </w:r>
      <w:r w:rsidRPr="00E36698">
        <w:t>).</w:t>
      </w:r>
    </w:p>
    <w:p w:rsidR="006C2288" w:rsidRDefault="006C2288" w:rsidP="00427F7B">
      <w:pPr>
        <w:spacing w:before="0" w:line="259" w:lineRule="auto"/>
        <w:ind w:left="720"/>
        <w:jc w:val="left"/>
      </w:pPr>
      <w:r>
        <w:lastRenderedPageBreak/>
        <w:t xml:space="preserve">7.9.2023. </w:t>
      </w:r>
      <w:r w:rsidRPr="004F503E">
        <w:rPr>
          <w:i/>
        </w:rPr>
        <w:t>Ethiopia - Situation Report,</w:t>
      </w:r>
      <w:r w:rsidRPr="00E36698">
        <w:rPr>
          <w:i/>
        </w:rPr>
        <w:t xml:space="preserve"> </w:t>
      </w:r>
      <w:r>
        <w:rPr>
          <w:i/>
        </w:rPr>
        <w:t>7</w:t>
      </w:r>
      <w:r w:rsidRPr="00E36698">
        <w:rPr>
          <w:i/>
        </w:rPr>
        <w:t xml:space="preserve"> </w:t>
      </w:r>
      <w:r>
        <w:rPr>
          <w:i/>
        </w:rPr>
        <w:t>Sep</w:t>
      </w:r>
      <w:r w:rsidRPr="00E36698">
        <w:rPr>
          <w:i/>
        </w:rPr>
        <w:t xml:space="preserve"> 2023.</w:t>
      </w:r>
      <w:r w:rsidRPr="00E36698">
        <w:t xml:space="preserve"> Saat</w:t>
      </w:r>
      <w:r>
        <w:t xml:space="preserve">avilla: </w:t>
      </w:r>
      <w:hyperlink r:id="rId125" w:history="1">
        <w:r w:rsidRPr="00F314FC">
          <w:rPr>
            <w:rStyle w:val="Hyperlinkki"/>
          </w:rPr>
          <w:t>https://reliefweb.int/report/ethiopia/ethiopia-situation-report-7-sep-2023</w:t>
        </w:r>
      </w:hyperlink>
      <w:r>
        <w:t xml:space="preserve"> </w:t>
      </w:r>
      <w:r w:rsidRPr="00E36698">
        <w:t xml:space="preserve">(käyty </w:t>
      </w:r>
      <w:r w:rsidR="004B6971">
        <w:t>11</w:t>
      </w:r>
      <w:r w:rsidRPr="00E36698">
        <w:t>.</w:t>
      </w:r>
      <w:r w:rsidR="004B6971">
        <w:t>3</w:t>
      </w:r>
      <w:r w:rsidRPr="00E36698">
        <w:t>.202</w:t>
      </w:r>
      <w:r w:rsidR="004B6971">
        <w:t>4</w:t>
      </w:r>
      <w:r w:rsidRPr="00E36698">
        <w:t>).</w:t>
      </w:r>
    </w:p>
    <w:p w:rsidR="006C2288" w:rsidRDefault="006C2288" w:rsidP="00427F7B">
      <w:pPr>
        <w:spacing w:before="0" w:line="259" w:lineRule="auto"/>
        <w:ind w:left="720"/>
        <w:jc w:val="left"/>
      </w:pPr>
      <w:r>
        <w:t xml:space="preserve">25.8.2023. </w:t>
      </w:r>
      <w:r w:rsidRPr="004F503E">
        <w:rPr>
          <w:i/>
        </w:rPr>
        <w:t>Ethiopia - Situation Report,</w:t>
      </w:r>
      <w:r w:rsidRPr="00E36698">
        <w:rPr>
          <w:i/>
        </w:rPr>
        <w:t xml:space="preserve"> </w:t>
      </w:r>
      <w:r>
        <w:rPr>
          <w:i/>
        </w:rPr>
        <w:t>25</w:t>
      </w:r>
      <w:r w:rsidRPr="00E36698">
        <w:rPr>
          <w:i/>
        </w:rPr>
        <w:t xml:space="preserve"> </w:t>
      </w:r>
      <w:r>
        <w:rPr>
          <w:i/>
        </w:rPr>
        <w:t>Aug</w:t>
      </w:r>
      <w:r w:rsidRPr="00E36698">
        <w:rPr>
          <w:i/>
        </w:rPr>
        <w:t xml:space="preserve"> 2023.</w:t>
      </w:r>
      <w:r w:rsidRPr="00E36698">
        <w:t xml:space="preserve"> Saat</w:t>
      </w:r>
      <w:r>
        <w:t xml:space="preserve">avilla: </w:t>
      </w:r>
      <w:hyperlink r:id="rId126" w:history="1">
        <w:r w:rsidRPr="00E36698">
          <w:rPr>
            <w:rStyle w:val="Hyperlinkki"/>
          </w:rPr>
          <w:t>https://reliefweb.int/report/ethiopia/ethiopia-situation-report-25-aug-2023</w:t>
        </w:r>
      </w:hyperlink>
      <w:r w:rsidRPr="00E36698">
        <w:t xml:space="preserve"> (käyty </w:t>
      </w:r>
      <w:r w:rsidR="004B6971">
        <w:t>11</w:t>
      </w:r>
      <w:r w:rsidRPr="00E36698">
        <w:t>.</w:t>
      </w:r>
      <w:r w:rsidR="004B6971">
        <w:t>3</w:t>
      </w:r>
      <w:r w:rsidRPr="00E36698">
        <w:t>.202</w:t>
      </w:r>
      <w:r w:rsidR="004B6971">
        <w:t>4</w:t>
      </w:r>
      <w:r w:rsidRPr="00E36698">
        <w:t>).</w:t>
      </w:r>
    </w:p>
    <w:p w:rsidR="006C2288" w:rsidRDefault="006C2288" w:rsidP="00427F7B">
      <w:pPr>
        <w:spacing w:before="0" w:line="259" w:lineRule="auto"/>
        <w:ind w:left="720"/>
        <w:jc w:val="left"/>
      </w:pPr>
      <w:r>
        <w:t xml:space="preserve">4.8.2023. </w:t>
      </w:r>
      <w:r w:rsidRPr="004F503E">
        <w:rPr>
          <w:i/>
        </w:rPr>
        <w:t>Ethiopia - Situation Report,</w:t>
      </w:r>
      <w:r w:rsidRPr="00E36698">
        <w:rPr>
          <w:i/>
        </w:rPr>
        <w:t xml:space="preserve"> </w:t>
      </w:r>
      <w:r>
        <w:rPr>
          <w:i/>
        </w:rPr>
        <w:t>4</w:t>
      </w:r>
      <w:r w:rsidRPr="00E36698">
        <w:rPr>
          <w:i/>
        </w:rPr>
        <w:t xml:space="preserve"> </w:t>
      </w:r>
      <w:r>
        <w:rPr>
          <w:i/>
        </w:rPr>
        <w:t>Aug</w:t>
      </w:r>
      <w:r w:rsidRPr="00E36698">
        <w:rPr>
          <w:i/>
        </w:rPr>
        <w:t xml:space="preserve"> 2023.</w:t>
      </w:r>
      <w:r w:rsidRPr="00E36698">
        <w:t xml:space="preserve"> Saat</w:t>
      </w:r>
      <w:r>
        <w:t xml:space="preserve">avilla: </w:t>
      </w:r>
      <w:hyperlink r:id="rId127" w:history="1">
        <w:r w:rsidRPr="00E36698">
          <w:rPr>
            <w:rStyle w:val="Hyperlinkki"/>
          </w:rPr>
          <w:t>https://reliefweb.int/report/ethiopia/ethiopia-situation-report-4-aug-2023</w:t>
        </w:r>
      </w:hyperlink>
      <w:r w:rsidRPr="00E36698">
        <w:t xml:space="preserve"> (käyty </w:t>
      </w:r>
      <w:r w:rsidR="004B6971">
        <w:t>11</w:t>
      </w:r>
      <w:r w:rsidRPr="00E36698">
        <w:t>.</w:t>
      </w:r>
      <w:r w:rsidR="004B6971">
        <w:t>3</w:t>
      </w:r>
      <w:r w:rsidRPr="00E36698">
        <w:t>.202</w:t>
      </w:r>
      <w:r w:rsidR="004B6971">
        <w:t>4</w:t>
      </w:r>
      <w:r w:rsidRPr="00E36698">
        <w:t>).</w:t>
      </w:r>
    </w:p>
    <w:p w:rsidR="003F2E3F" w:rsidRPr="004B6971" w:rsidRDefault="003F2E3F" w:rsidP="00427F7B">
      <w:pPr>
        <w:spacing w:before="0" w:line="259" w:lineRule="auto"/>
        <w:ind w:left="720"/>
        <w:jc w:val="left"/>
      </w:pPr>
      <w:r>
        <w:t>27.7.2023</w:t>
      </w:r>
      <w:r w:rsidR="004B6971">
        <w:t xml:space="preserve">. </w:t>
      </w:r>
      <w:r w:rsidR="004B6971" w:rsidRPr="004F503E">
        <w:rPr>
          <w:i/>
        </w:rPr>
        <w:t>Ethiopia - Situation Report,</w:t>
      </w:r>
      <w:r w:rsidR="004B6971" w:rsidRPr="00E36698">
        <w:rPr>
          <w:i/>
        </w:rPr>
        <w:t xml:space="preserve"> </w:t>
      </w:r>
      <w:r w:rsidR="004B6971">
        <w:rPr>
          <w:i/>
        </w:rPr>
        <w:t>27</w:t>
      </w:r>
      <w:r w:rsidR="004B6971" w:rsidRPr="00E36698">
        <w:rPr>
          <w:i/>
        </w:rPr>
        <w:t xml:space="preserve"> </w:t>
      </w:r>
      <w:r w:rsidR="004B6971">
        <w:rPr>
          <w:i/>
        </w:rPr>
        <w:t>Jul</w:t>
      </w:r>
      <w:r w:rsidR="004B6971" w:rsidRPr="00E36698">
        <w:rPr>
          <w:i/>
        </w:rPr>
        <w:t xml:space="preserve"> 2023.</w:t>
      </w:r>
      <w:r w:rsidR="004B6971" w:rsidRPr="00E36698">
        <w:t xml:space="preserve"> Saat</w:t>
      </w:r>
      <w:r w:rsidR="004B6971">
        <w:t xml:space="preserve">avilla: </w:t>
      </w:r>
      <w:hyperlink r:id="rId128" w:history="1">
        <w:r w:rsidR="004B6971" w:rsidRPr="004B6971">
          <w:rPr>
            <w:rStyle w:val="Hyperlinkki"/>
          </w:rPr>
          <w:t>https://reliefweb.int/report/ethiopia/ethiopia-situation-report-27-jul-2023</w:t>
        </w:r>
      </w:hyperlink>
      <w:r w:rsidR="004B6971" w:rsidRPr="004B6971">
        <w:t xml:space="preserve"> (käy</w:t>
      </w:r>
      <w:r w:rsidR="004B6971">
        <w:t>ty 11.3.2024).</w:t>
      </w:r>
    </w:p>
    <w:p w:rsidR="006C2288" w:rsidRDefault="006C2288" w:rsidP="00427F7B">
      <w:pPr>
        <w:spacing w:before="0" w:line="259" w:lineRule="auto"/>
        <w:ind w:left="720"/>
        <w:jc w:val="left"/>
      </w:pPr>
      <w:r>
        <w:t xml:space="preserve">14.7.2023. </w:t>
      </w:r>
      <w:r w:rsidRPr="004F503E">
        <w:rPr>
          <w:i/>
        </w:rPr>
        <w:t>Ethiopia - Situation Report,</w:t>
      </w:r>
      <w:r w:rsidRPr="00E36698">
        <w:rPr>
          <w:i/>
        </w:rPr>
        <w:t xml:space="preserve"> 1</w:t>
      </w:r>
      <w:r>
        <w:rPr>
          <w:i/>
        </w:rPr>
        <w:t>4</w:t>
      </w:r>
      <w:r w:rsidRPr="00E36698">
        <w:rPr>
          <w:i/>
        </w:rPr>
        <w:t xml:space="preserve"> </w:t>
      </w:r>
      <w:r>
        <w:rPr>
          <w:i/>
        </w:rPr>
        <w:t>Jul</w:t>
      </w:r>
      <w:r w:rsidRPr="00E36698">
        <w:rPr>
          <w:i/>
        </w:rPr>
        <w:t xml:space="preserve"> 2023.</w:t>
      </w:r>
      <w:r w:rsidRPr="00E36698">
        <w:t xml:space="preserve"> Saat</w:t>
      </w:r>
      <w:r>
        <w:t xml:space="preserve">avilla: </w:t>
      </w:r>
      <w:hyperlink r:id="rId129" w:history="1">
        <w:r w:rsidRPr="00E36698">
          <w:rPr>
            <w:rStyle w:val="Hyperlinkki"/>
          </w:rPr>
          <w:t>https://reliefweb.int/report/ethiopia/ethiopia-situation-report-14-jul-2023</w:t>
        </w:r>
      </w:hyperlink>
      <w:r w:rsidRPr="00E36698">
        <w:t xml:space="preserve"> (käyty </w:t>
      </w:r>
      <w:r w:rsidR="003F2E3F">
        <w:t>11</w:t>
      </w:r>
      <w:r w:rsidRPr="00E36698">
        <w:t>.</w:t>
      </w:r>
      <w:r w:rsidR="003F2E3F">
        <w:t>3</w:t>
      </w:r>
      <w:r w:rsidRPr="00E36698">
        <w:t>.202</w:t>
      </w:r>
      <w:r w:rsidR="003F2E3F">
        <w:t>4</w:t>
      </w:r>
      <w:r w:rsidRPr="00E36698">
        <w:t>).</w:t>
      </w:r>
    </w:p>
    <w:p w:rsidR="003F2E3F" w:rsidRPr="003F2E3F" w:rsidRDefault="003F2E3F" w:rsidP="00427F7B">
      <w:pPr>
        <w:spacing w:before="0" w:line="259" w:lineRule="auto"/>
        <w:ind w:left="720"/>
        <w:jc w:val="left"/>
      </w:pPr>
      <w:r>
        <w:t xml:space="preserve">14.6.2023. </w:t>
      </w:r>
      <w:r w:rsidRPr="00C44FC6">
        <w:rPr>
          <w:i/>
        </w:rPr>
        <w:t xml:space="preserve">Ethiopia - Situation Report, 14 Jun 2023. </w:t>
      </w:r>
      <w:r w:rsidRPr="003F2E3F">
        <w:t>S</w:t>
      </w:r>
      <w:r>
        <w:t>aatavilla:</w:t>
      </w:r>
      <w:r w:rsidRPr="003F2E3F">
        <w:t xml:space="preserve"> </w:t>
      </w:r>
      <w:hyperlink r:id="rId130" w:history="1">
        <w:r w:rsidRPr="003F2E3F">
          <w:rPr>
            <w:rStyle w:val="Hyperlinkki"/>
          </w:rPr>
          <w:t>https://reliefweb.int/report/ethiopia/ethiopia-situation-report-14-jun-2023</w:t>
        </w:r>
      </w:hyperlink>
      <w:r w:rsidRPr="003F2E3F">
        <w:t xml:space="preserve"> (käyty 11.3.2024).</w:t>
      </w:r>
    </w:p>
    <w:p w:rsidR="003F2E3F" w:rsidRPr="003F2E3F" w:rsidRDefault="003F2E3F" w:rsidP="00427F7B">
      <w:pPr>
        <w:spacing w:before="0" w:line="259" w:lineRule="auto"/>
        <w:ind w:left="720"/>
        <w:jc w:val="left"/>
      </w:pPr>
      <w:r w:rsidRPr="00C44FC6">
        <w:t xml:space="preserve">29.5.2023. </w:t>
      </w:r>
      <w:r w:rsidRPr="00C44FC6">
        <w:rPr>
          <w:i/>
        </w:rPr>
        <w:t>Ethiopia - Situation Report, 29 May 2023.</w:t>
      </w:r>
      <w:r w:rsidRPr="00C44FC6">
        <w:t xml:space="preserve"> </w:t>
      </w:r>
      <w:r w:rsidRPr="00E36698">
        <w:t>Saat</w:t>
      </w:r>
      <w:r>
        <w:t xml:space="preserve">avilla: </w:t>
      </w:r>
      <w:hyperlink r:id="rId131" w:history="1">
        <w:r w:rsidRPr="003F2E3F">
          <w:rPr>
            <w:rStyle w:val="Hyperlinkki"/>
          </w:rPr>
          <w:t>https://reliefweb.int/report/ethiopia/ethiopia-situation-report-29-may-2023</w:t>
        </w:r>
      </w:hyperlink>
      <w:r w:rsidRPr="003F2E3F">
        <w:t xml:space="preserve"> (käy</w:t>
      </w:r>
      <w:r>
        <w:t>ty 11.3.2024).</w:t>
      </w:r>
    </w:p>
    <w:p w:rsidR="006C2288" w:rsidRPr="00E36698" w:rsidRDefault="006C2288" w:rsidP="00427F7B">
      <w:pPr>
        <w:spacing w:before="0" w:line="259" w:lineRule="auto"/>
        <w:ind w:left="720"/>
        <w:jc w:val="left"/>
      </w:pPr>
      <w:r>
        <w:t xml:space="preserve">18.5.2023. </w:t>
      </w:r>
      <w:r w:rsidRPr="00983D32">
        <w:rPr>
          <w:i/>
        </w:rPr>
        <w:t>Ethiopia - Situation Report, 18 May 2023.</w:t>
      </w:r>
      <w:r w:rsidRPr="00983D32">
        <w:t xml:space="preserve"> </w:t>
      </w:r>
      <w:r w:rsidRPr="00E36698">
        <w:t>Saat</w:t>
      </w:r>
      <w:r>
        <w:t xml:space="preserve">avilla: </w:t>
      </w:r>
      <w:hyperlink r:id="rId132" w:history="1">
        <w:r w:rsidRPr="00E36698">
          <w:rPr>
            <w:rStyle w:val="Hyperlinkki"/>
          </w:rPr>
          <w:t>https://reliefweb.int/report/ethiopia/ethiopia-situation-report-18-may-2023</w:t>
        </w:r>
      </w:hyperlink>
      <w:r w:rsidRPr="00E36698">
        <w:t xml:space="preserve"> (käyty </w:t>
      </w:r>
      <w:r w:rsidR="003F2E3F">
        <w:t>11</w:t>
      </w:r>
      <w:r w:rsidRPr="00E36698">
        <w:t>.</w:t>
      </w:r>
      <w:r w:rsidR="003F2E3F">
        <w:t>3</w:t>
      </w:r>
      <w:r w:rsidRPr="00E36698">
        <w:t>.202</w:t>
      </w:r>
      <w:r w:rsidR="003F2E3F">
        <w:t>4</w:t>
      </w:r>
      <w:r w:rsidRPr="00E36698">
        <w:t>).</w:t>
      </w:r>
    </w:p>
    <w:p w:rsidR="003F2E3F" w:rsidRPr="003F2E3F" w:rsidRDefault="003F2E3F" w:rsidP="00427F7B">
      <w:pPr>
        <w:spacing w:before="0" w:line="259" w:lineRule="auto"/>
        <w:ind w:left="720"/>
        <w:jc w:val="left"/>
      </w:pPr>
      <w:r w:rsidRPr="00C44FC6">
        <w:rPr>
          <w:lang w:val="en-US"/>
        </w:rPr>
        <w:t xml:space="preserve">12.5.2023. </w:t>
      </w:r>
      <w:r w:rsidRPr="003F2E3F">
        <w:rPr>
          <w:i/>
          <w:lang w:val="en-US"/>
        </w:rPr>
        <w:t>Ethiopia: Floods Flash Update, As of 12 May 2023</w:t>
      </w:r>
      <w:r>
        <w:rPr>
          <w:lang w:val="en-US"/>
        </w:rPr>
        <w:t xml:space="preserve">. </w:t>
      </w:r>
      <w:r w:rsidRPr="003F2E3F">
        <w:t>Sa</w:t>
      </w:r>
      <w:r>
        <w:t>atavilla:</w:t>
      </w:r>
      <w:r w:rsidRPr="003F2E3F">
        <w:t xml:space="preserve"> </w:t>
      </w:r>
      <w:hyperlink r:id="rId133" w:history="1">
        <w:r w:rsidRPr="003F2E3F">
          <w:rPr>
            <w:rStyle w:val="Hyperlinkki"/>
          </w:rPr>
          <w:t>https://reliefweb.int/report/ethiopia/ethiopia-floods-flash-update-12-may-2023</w:t>
        </w:r>
      </w:hyperlink>
      <w:r w:rsidRPr="003F2E3F">
        <w:t xml:space="preserve"> (käyty 11.3.2024).</w:t>
      </w:r>
    </w:p>
    <w:p w:rsidR="006C2288" w:rsidRPr="00E36698" w:rsidRDefault="006C2288" w:rsidP="00427F7B">
      <w:pPr>
        <w:spacing w:before="0" w:line="259" w:lineRule="auto"/>
        <w:ind w:left="720"/>
        <w:jc w:val="left"/>
      </w:pPr>
      <w:r>
        <w:t xml:space="preserve">24.4.2023. </w:t>
      </w:r>
      <w:r w:rsidRPr="004F503E">
        <w:rPr>
          <w:i/>
        </w:rPr>
        <w:t>Ethiopia - Situation Report,</w:t>
      </w:r>
      <w:r w:rsidRPr="00E36698">
        <w:rPr>
          <w:i/>
        </w:rPr>
        <w:t xml:space="preserve"> </w:t>
      </w:r>
      <w:r>
        <w:rPr>
          <w:i/>
        </w:rPr>
        <w:t>24 Apr 2023.</w:t>
      </w:r>
      <w:r>
        <w:t xml:space="preserve"> Saatavilla: </w:t>
      </w:r>
      <w:hyperlink r:id="rId134" w:history="1">
        <w:r w:rsidRPr="00F314FC">
          <w:rPr>
            <w:rStyle w:val="Hyperlinkki"/>
          </w:rPr>
          <w:t>https://reliefweb.int/report/ethiopia/ethiopia-situation-report-24-apr-2023</w:t>
        </w:r>
      </w:hyperlink>
      <w:r w:rsidRPr="00E36698">
        <w:t xml:space="preserve"> (käy</w:t>
      </w:r>
      <w:r>
        <w:t xml:space="preserve">ty </w:t>
      </w:r>
      <w:r w:rsidR="003F2E3F">
        <w:t>11</w:t>
      </w:r>
      <w:r>
        <w:t>.</w:t>
      </w:r>
      <w:r w:rsidR="003F2E3F">
        <w:t>3</w:t>
      </w:r>
      <w:r>
        <w:t>.202</w:t>
      </w:r>
      <w:r w:rsidR="003F2E3F">
        <w:t>4</w:t>
      </w:r>
      <w:r>
        <w:t>).</w:t>
      </w:r>
    </w:p>
    <w:p w:rsidR="006C2288" w:rsidRPr="004F503E" w:rsidRDefault="006C2288" w:rsidP="00427F7B">
      <w:pPr>
        <w:spacing w:before="0" w:line="259" w:lineRule="auto"/>
        <w:ind w:left="720"/>
        <w:jc w:val="left"/>
      </w:pPr>
      <w:r w:rsidRPr="004F503E">
        <w:t>3.4.2023.</w:t>
      </w:r>
      <w:r>
        <w:t xml:space="preserve"> </w:t>
      </w:r>
      <w:r w:rsidRPr="004F503E">
        <w:rPr>
          <w:i/>
        </w:rPr>
        <w:t>Ethiopia - Situation Report,</w:t>
      </w:r>
      <w:r w:rsidRPr="00E36698">
        <w:rPr>
          <w:i/>
        </w:rPr>
        <w:t xml:space="preserve"> 03 Apr 2023.</w:t>
      </w:r>
      <w:r w:rsidRPr="004F503E">
        <w:t xml:space="preserve"> </w:t>
      </w:r>
      <w:r>
        <w:t xml:space="preserve">Saatavilla: </w:t>
      </w:r>
      <w:hyperlink r:id="rId135" w:history="1">
        <w:r w:rsidRPr="00F314FC">
          <w:rPr>
            <w:rStyle w:val="Hyperlinkki"/>
          </w:rPr>
          <w:t>https://reliefweb.int/report/ethiopia/ethiopia-situation-report-03-apr-2023</w:t>
        </w:r>
      </w:hyperlink>
      <w:r w:rsidRPr="004F503E">
        <w:t xml:space="preserve"> (käy</w:t>
      </w:r>
      <w:r>
        <w:t xml:space="preserve">ty </w:t>
      </w:r>
      <w:r w:rsidR="003F2E3F">
        <w:t>11</w:t>
      </w:r>
      <w:r>
        <w:t>.</w:t>
      </w:r>
      <w:r w:rsidR="003F2E3F">
        <w:t>3</w:t>
      </w:r>
      <w:r>
        <w:t>.202</w:t>
      </w:r>
      <w:r w:rsidR="003F2E3F">
        <w:t>4</w:t>
      </w:r>
      <w:r>
        <w:t>).</w:t>
      </w:r>
    </w:p>
    <w:p w:rsidR="006C2288" w:rsidRPr="00E36698" w:rsidRDefault="006C2288" w:rsidP="00427F7B">
      <w:pPr>
        <w:spacing w:before="0" w:line="259" w:lineRule="auto"/>
        <w:ind w:left="720"/>
        <w:jc w:val="left"/>
      </w:pPr>
      <w:r w:rsidRPr="00983D32">
        <w:t xml:space="preserve">20.3.2023. </w:t>
      </w:r>
      <w:r w:rsidRPr="00983D32">
        <w:rPr>
          <w:i/>
        </w:rPr>
        <w:t>Ethiopia - Situation Report, 30 Mar 2023.</w:t>
      </w:r>
      <w:r w:rsidRPr="00983D32">
        <w:t xml:space="preserve"> </w:t>
      </w:r>
      <w:r w:rsidRPr="00E36698">
        <w:t>Sa</w:t>
      </w:r>
      <w:r>
        <w:t xml:space="preserve">atavilla: </w:t>
      </w:r>
      <w:hyperlink r:id="rId136" w:history="1">
        <w:r w:rsidRPr="00F314FC">
          <w:rPr>
            <w:rStyle w:val="Hyperlinkki"/>
          </w:rPr>
          <w:t>https://reliefweb.int/report/ethiopia/ethiopia-situation-report-20-mar-2023</w:t>
        </w:r>
      </w:hyperlink>
      <w:r w:rsidRPr="00E36698">
        <w:t xml:space="preserve"> (käyty </w:t>
      </w:r>
      <w:r w:rsidR="003F2E3F">
        <w:t>11</w:t>
      </w:r>
      <w:r w:rsidRPr="00E36698">
        <w:t>.</w:t>
      </w:r>
      <w:r w:rsidR="003F2E3F">
        <w:t>3</w:t>
      </w:r>
      <w:r w:rsidRPr="00E36698">
        <w:t>.202</w:t>
      </w:r>
      <w:r w:rsidR="003F2E3F">
        <w:t>4</w:t>
      </w:r>
      <w:r w:rsidRPr="00E36698">
        <w:t>).</w:t>
      </w:r>
    </w:p>
    <w:p w:rsidR="003F2E3F" w:rsidRPr="003F2E3F" w:rsidRDefault="003F2E3F" w:rsidP="00427F7B">
      <w:pPr>
        <w:ind w:left="720"/>
        <w:jc w:val="left"/>
      </w:pPr>
      <w:r w:rsidRPr="003F2E3F">
        <w:rPr>
          <w:lang w:val="en-US"/>
        </w:rPr>
        <w:t xml:space="preserve">10.3.2023. </w:t>
      </w:r>
      <w:r w:rsidRPr="003F2E3F">
        <w:rPr>
          <w:i/>
          <w:lang w:val="en-US"/>
        </w:rPr>
        <w:t>Ethiopia: Drought Situation Update #1 - As of 10 March 2023</w:t>
      </w:r>
      <w:r>
        <w:rPr>
          <w:lang w:val="en-US"/>
        </w:rPr>
        <w:t xml:space="preserve">. </w:t>
      </w:r>
      <w:r w:rsidRPr="003F2E3F">
        <w:t>Sa</w:t>
      </w:r>
      <w:r>
        <w:t xml:space="preserve">atavilla: </w:t>
      </w:r>
      <w:hyperlink r:id="rId137" w:history="1">
        <w:r w:rsidRPr="00A94E8B">
          <w:rPr>
            <w:rStyle w:val="Hyperlinkki"/>
          </w:rPr>
          <w:t>https://reliefweb.int/report/ethiopia/ethiopia-drought-situation-update-1-10-march-2023</w:t>
        </w:r>
      </w:hyperlink>
      <w:r w:rsidRPr="003F2E3F">
        <w:t xml:space="preserve"> (kä</w:t>
      </w:r>
      <w:r>
        <w:t>yty 11.3.2024).</w:t>
      </w:r>
    </w:p>
    <w:p w:rsidR="006C2288" w:rsidRDefault="006C2288" w:rsidP="00427F7B">
      <w:pPr>
        <w:spacing w:before="0" w:line="259" w:lineRule="auto"/>
        <w:ind w:left="720"/>
        <w:jc w:val="left"/>
      </w:pPr>
      <w:r w:rsidRPr="00C44FC6">
        <w:t xml:space="preserve">2.2.2023. </w:t>
      </w:r>
      <w:r w:rsidRPr="00983D32">
        <w:rPr>
          <w:i/>
        </w:rPr>
        <w:t xml:space="preserve">Ethiopia - Situation Report, 2 Feb 2023. </w:t>
      </w:r>
      <w:r w:rsidRPr="004F503E">
        <w:t xml:space="preserve">Saatavilla: </w:t>
      </w:r>
      <w:hyperlink r:id="rId138" w:history="1">
        <w:r w:rsidRPr="00F314FC">
          <w:rPr>
            <w:rStyle w:val="Hyperlinkki"/>
          </w:rPr>
          <w:t>https://reliefweb.int/report/ethiopia/ethiopia-situation-report-2-feb-2023</w:t>
        </w:r>
      </w:hyperlink>
      <w:r>
        <w:t xml:space="preserve"> (käyty </w:t>
      </w:r>
      <w:r w:rsidR="005D3000">
        <w:t>11</w:t>
      </w:r>
      <w:r>
        <w:t>.</w:t>
      </w:r>
      <w:r w:rsidR="005D3000">
        <w:t>3</w:t>
      </w:r>
      <w:r>
        <w:t>.202</w:t>
      </w:r>
      <w:r w:rsidR="005D3000">
        <w:t>4</w:t>
      </w:r>
      <w:r>
        <w:t>).</w:t>
      </w:r>
    </w:p>
    <w:p w:rsidR="005D3000" w:rsidRPr="004F503E" w:rsidRDefault="005D3000" w:rsidP="00427F7B">
      <w:pPr>
        <w:spacing w:before="0" w:line="259" w:lineRule="auto"/>
        <w:ind w:left="720"/>
        <w:jc w:val="left"/>
      </w:pPr>
      <w:r>
        <w:lastRenderedPageBreak/>
        <w:t xml:space="preserve">18.1.2023. </w:t>
      </w:r>
      <w:r w:rsidRPr="00983D32">
        <w:rPr>
          <w:i/>
        </w:rPr>
        <w:t xml:space="preserve">Ethiopia - Situation Report, </w:t>
      </w:r>
      <w:r>
        <w:rPr>
          <w:i/>
        </w:rPr>
        <w:t>18 Jan</w:t>
      </w:r>
      <w:r w:rsidRPr="00983D32">
        <w:rPr>
          <w:i/>
        </w:rPr>
        <w:t xml:space="preserve"> 2023. </w:t>
      </w:r>
      <w:r w:rsidRPr="004F503E">
        <w:t>Saatavilla:</w:t>
      </w:r>
      <w:r>
        <w:t xml:space="preserve"> </w:t>
      </w:r>
      <w:hyperlink r:id="rId139" w:history="1">
        <w:r w:rsidRPr="005D3000">
          <w:rPr>
            <w:rStyle w:val="Hyperlinkki"/>
          </w:rPr>
          <w:t>https://reliefweb.int/report/ethiopia/ethiopia-situation-report-18-jan-2023</w:t>
        </w:r>
      </w:hyperlink>
      <w:r>
        <w:t xml:space="preserve"> (käyty 11.3.2024).</w:t>
      </w:r>
    </w:p>
    <w:p w:rsidR="005D3000" w:rsidRPr="005D3000" w:rsidRDefault="005D3000" w:rsidP="00427F7B">
      <w:pPr>
        <w:spacing w:before="0" w:line="259" w:lineRule="auto"/>
        <w:ind w:left="720"/>
        <w:jc w:val="left"/>
      </w:pPr>
      <w:r>
        <w:t xml:space="preserve">5.1.2023. </w:t>
      </w:r>
      <w:r w:rsidRPr="00983D32">
        <w:rPr>
          <w:i/>
        </w:rPr>
        <w:t xml:space="preserve">Ethiopia - Situation Report, </w:t>
      </w:r>
      <w:r>
        <w:rPr>
          <w:i/>
        </w:rPr>
        <w:t>5 Jan</w:t>
      </w:r>
      <w:r w:rsidRPr="00983D32">
        <w:rPr>
          <w:i/>
        </w:rPr>
        <w:t xml:space="preserve"> 2023. </w:t>
      </w:r>
      <w:r w:rsidRPr="004F503E">
        <w:t>Saatavilla:</w:t>
      </w:r>
      <w:r>
        <w:t xml:space="preserve"> </w:t>
      </w:r>
      <w:hyperlink r:id="rId140" w:history="1">
        <w:r w:rsidRPr="00A94E8B">
          <w:rPr>
            <w:rStyle w:val="Hyperlinkki"/>
          </w:rPr>
          <w:t>https://reliefweb.int/report/ethiopia/ethiopia-situation-report-5-jan-2023</w:t>
        </w:r>
      </w:hyperlink>
      <w:r>
        <w:t xml:space="preserve"> (käyty 11.3.2024).</w:t>
      </w:r>
    </w:p>
    <w:p w:rsidR="006C2288" w:rsidRPr="006C2288" w:rsidRDefault="006C2288" w:rsidP="00427F7B">
      <w:pPr>
        <w:spacing w:before="0" w:line="259" w:lineRule="auto"/>
        <w:ind w:left="720"/>
        <w:jc w:val="left"/>
      </w:pPr>
      <w:r w:rsidRPr="006C2288">
        <w:t>15.12.2022</w:t>
      </w:r>
      <w:r>
        <w:t xml:space="preserve">. </w:t>
      </w:r>
      <w:r w:rsidRPr="006C2288">
        <w:rPr>
          <w:i/>
        </w:rPr>
        <w:t xml:space="preserve">Ethiopia – Situation Report, </w:t>
      </w:r>
      <w:r>
        <w:rPr>
          <w:i/>
        </w:rPr>
        <w:t>15</w:t>
      </w:r>
      <w:r w:rsidRPr="006C2288">
        <w:rPr>
          <w:i/>
        </w:rPr>
        <w:t xml:space="preserve"> Dec 2022. </w:t>
      </w:r>
      <w:r w:rsidRPr="006C2288">
        <w:t>Saat</w:t>
      </w:r>
      <w:r>
        <w:t>avilla:</w:t>
      </w:r>
      <w:r w:rsidRPr="006C2288">
        <w:t xml:space="preserve"> </w:t>
      </w:r>
      <w:hyperlink r:id="rId141" w:history="1">
        <w:r w:rsidRPr="006C2288">
          <w:rPr>
            <w:rStyle w:val="Hyperlinkki"/>
          </w:rPr>
          <w:t>https://reliefweb.int/report/ethiopia/ethiopia-situation-report-15-dec-2022</w:t>
        </w:r>
      </w:hyperlink>
      <w:r w:rsidRPr="006C2288">
        <w:t xml:space="preserve"> (kä</w:t>
      </w:r>
      <w:r>
        <w:t>yty 11.3.2024).</w:t>
      </w:r>
    </w:p>
    <w:p w:rsidR="006C2288" w:rsidRPr="006C2288" w:rsidRDefault="006C2288" w:rsidP="00427F7B">
      <w:pPr>
        <w:spacing w:before="0" w:line="259" w:lineRule="auto"/>
        <w:ind w:left="720"/>
        <w:jc w:val="left"/>
      </w:pPr>
      <w:r w:rsidRPr="006C2288">
        <w:t>6.12.2022</w:t>
      </w:r>
      <w:r>
        <w:t xml:space="preserve">. </w:t>
      </w:r>
      <w:r w:rsidRPr="00C44FC6">
        <w:rPr>
          <w:i/>
        </w:rPr>
        <w:t xml:space="preserve">Ethiopia – Situation Report, 6 Dec 2022. </w:t>
      </w:r>
      <w:r w:rsidRPr="006C2288">
        <w:t>Saat</w:t>
      </w:r>
      <w:r>
        <w:t>avilla:</w:t>
      </w:r>
      <w:r w:rsidRPr="006C2288">
        <w:t xml:space="preserve"> </w:t>
      </w:r>
      <w:hyperlink r:id="rId142" w:history="1">
        <w:r w:rsidRPr="006C2288">
          <w:rPr>
            <w:rStyle w:val="Hyperlinkki"/>
          </w:rPr>
          <w:t>https://reliefweb.int/report/ethiopia/ethiopia-situation-report-6-dec-2022</w:t>
        </w:r>
      </w:hyperlink>
      <w:r w:rsidRPr="006C2288">
        <w:t xml:space="preserve"> (käyty 11.3.2024).</w:t>
      </w:r>
    </w:p>
    <w:p w:rsidR="00115B1C" w:rsidRPr="006C2288" w:rsidRDefault="006C2288" w:rsidP="00427F7B">
      <w:pPr>
        <w:spacing w:before="0" w:line="259" w:lineRule="auto"/>
        <w:ind w:left="720"/>
        <w:jc w:val="left"/>
      </w:pPr>
      <w:r w:rsidRPr="00C44FC6">
        <w:t xml:space="preserve">17.11.2022. </w:t>
      </w:r>
      <w:r w:rsidRPr="004F503E">
        <w:rPr>
          <w:i/>
        </w:rPr>
        <w:t>Ethiopia - Situation Report, 17 Nov 2022.</w:t>
      </w:r>
      <w:r w:rsidRPr="004F503E">
        <w:t xml:space="preserve"> Saatavilla: </w:t>
      </w:r>
      <w:hyperlink r:id="rId143" w:history="1">
        <w:r w:rsidRPr="004F503E">
          <w:rPr>
            <w:color w:val="0563C1" w:themeColor="hyperlink"/>
            <w:u w:val="single"/>
          </w:rPr>
          <w:t>https://reliefweb.int/report/ethiopia/ethiopia-situation-report-17-nov-2022</w:t>
        </w:r>
      </w:hyperlink>
      <w:r w:rsidRPr="004F503E">
        <w:t xml:space="preserve"> (käyty </w:t>
      </w:r>
      <w:r>
        <w:t>11.3</w:t>
      </w:r>
      <w:r w:rsidRPr="004F503E">
        <w:t>.202</w:t>
      </w:r>
      <w:r>
        <w:t>4</w:t>
      </w:r>
      <w:r w:rsidRPr="004F503E">
        <w:t>).</w:t>
      </w:r>
    </w:p>
    <w:p w:rsidR="000B437B" w:rsidRPr="000B437B" w:rsidRDefault="000B437B" w:rsidP="00427F7B">
      <w:pPr>
        <w:ind w:left="720"/>
        <w:jc w:val="left"/>
      </w:pPr>
      <w:r>
        <w:rPr>
          <w:lang w:val="en-US"/>
        </w:rPr>
        <w:t xml:space="preserve">9.11.2022. </w:t>
      </w:r>
      <w:r w:rsidRPr="000B437B">
        <w:rPr>
          <w:i/>
          <w:lang w:val="en-US"/>
        </w:rPr>
        <w:t>Ethiopia: Access Snapshot, Oromia region (south-west) (As of 31 October 2022)</w:t>
      </w:r>
      <w:r>
        <w:rPr>
          <w:lang w:val="en-US"/>
        </w:rPr>
        <w:t xml:space="preserve">. </w:t>
      </w:r>
      <w:r w:rsidRPr="000B437B">
        <w:t xml:space="preserve">Saatavilla: </w:t>
      </w:r>
      <w:hyperlink r:id="rId144" w:history="1">
        <w:r w:rsidRPr="00112D57">
          <w:rPr>
            <w:rStyle w:val="Hyperlinkki"/>
          </w:rPr>
          <w:t>https://reliefweb.int/report/ethiopia/ethiopia-access-snapshot-oromia-region-south-west-31-october-2022</w:t>
        </w:r>
      </w:hyperlink>
      <w:r>
        <w:t xml:space="preserve"> (käyty </w:t>
      </w:r>
      <w:r w:rsidR="0030171B">
        <w:t>2</w:t>
      </w:r>
      <w:r>
        <w:t>.4.2024).</w:t>
      </w:r>
    </w:p>
    <w:p w:rsidR="00A04388" w:rsidRPr="00A04388" w:rsidRDefault="00A04388" w:rsidP="00427F7B">
      <w:pPr>
        <w:ind w:left="720"/>
        <w:jc w:val="left"/>
      </w:pPr>
      <w:r w:rsidRPr="002F0DA0">
        <w:rPr>
          <w:lang w:val="en-US"/>
        </w:rPr>
        <w:t xml:space="preserve">23.10.2020. </w:t>
      </w:r>
      <w:r w:rsidRPr="002F0DA0">
        <w:rPr>
          <w:i/>
          <w:lang w:val="en-US"/>
        </w:rPr>
        <w:t>Ethiopia: Administrative map (as of October 2020)</w:t>
      </w:r>
      <w:r>
        <w:rPr>
          <w:lang w:val="en-US"/>
        </w:rPr>
        <w:t xml:space="preserve">. </w:t>
      </w:r>
      <w:r w:rsidRPr="002F0DA0">
        <w:t xml:space="preserve">Saatavilla: </w:t>
      </w:r>
      <w:hyperlink r:id="rId145" w:history="1">
        <w:r w:rsidRPr="00F44821">
          <w:rPr>
            <w:rStyle w:val="Hyperlinkki"/>
          </w:rPr>
          <w:t>https://reliefweb.int/map/ethiopia/ethiopia-administrative-map-october-2020</w:t>
        </w:r>
      </w:hyperlink>
      <w:r>
        <w:t xml:space="preserve"> (käyty 17.4.2024).</w:t>
      </w:r>
    </w:p>
    <w:p w:rsidR="0030171B" w:rsidRPr="00F47E8E" w:rsidRDefault="0030171B" w:rsidP="00427F7B">
      <w:pPr>
        <w:jc w:val="left"/>
        <w:rPr>
          <w:lang w:val="en-US"/>
        </w:rPr>
      </w:pPr>
      <w:r w:rsidRPr="0030171B">
        <w:rPr>
          <w:lang w:val="en-US"/>
        </w:rPr>
        <w:t xml:space="preserve">OLLAA (Oromo Legacy Leadership </w:t>
      </w:r>
      <w:r>
        <w:rPr>
          <w:lang w:val="en-US"/>
        </w:rPr>
        <w:t xml:space="preserve">&amp; Advocacy Association) 12.5.2023. </w:t>
      </w:r>
      <w:r w:rsidRPr="0030171B">
        <w:rPr>
          <w:i/>
          <w:lang w:val="en-US"/>
        </w:rPr>
        <w:t xml:space="preserve">Between a Rock </w:t>
      </w:r>
      <w:proofErr w:type="gramStart"/>
      <w:r w:rsidRPr="0030171B">
        <w:rPr>
          <w:i/>
          <w:lang w:val="en-US"/>
        </w:rPr>
        <w:t>And</w:t>
      </w:r>
      <w:proofErr w:type="gramEnd"/>
      <w:r w:rsidRPr="0030171B">
        <w:rPr>
          <w:i/>
          <w:lang w:val="en-US"/>
        </w:rPr>
        <w:t xml:space="preserve"> a Hard Place.</w:t>
      </w:r>
      <w:r>
        <w:rPr>
          <w:lang w:val="en-US"/>
        </w:rPr>
        <w:t xml:space="preserve"> </w:t>
      </w:r>
      <w:hyperlink r:id="rId146" w:history="1">
        <w:r w:rsidRPr="00F47E8E">
          <w:rPr>
            <w:rStyle w:val="Hyperlinkki"/>
            <w:lang w:val="en-US"/>
          </w:rPr>
          <w:t>https://ollaa.org/between-a-rock-and-a-hard-place/</w:t>
        </w:r>
      </w:hyperlink>
      <w:r w:rsidRPr="00F47E8E">
        <w:rPr>
          <w:lang w:val="en-US"/>
        </w:rPr>
        <w:t xml:space="preserve"> (käyty 19.3.2024).</w:t>
      </w:r>
    </w:p>
    <w:p w:rsidR="00326C98" w:rsidRPr="00326C98" w:rsidRDefault="00326C98" w:rsidP="00427F7B">
      <w:pPr>
        <w:jc w:val="left"/>
      </w:pPr>
      <w:r w:rsidRPr="0030171B">
        <w:rPr>
          <w:lang w:val="en-US"/>
        </w:rPr>
        <w:t xml:space="preserve">RVI / Abebe, Damena 03/2023. </w:t>
      </w:r>
      <w:r w:rsidRPr="00326C98">
        <w:rPr>
          <w:i/>
          <w:lang w:val="en-US"/>
        </w:rPr>
        <w:t>Conflict trend analysis: Western Oromia, March 2023.</w:t>
      </w:r>
      <w:r>
        <w:rPr>
          <w:lang w:val="en-US"/>
        </w:rPr>
        <w:t xml:space="preserve"> </w:t>
      </w:r>
      <w:hyperlink r:id="rId147" w:history="1">
        <w:r w:rsidRPr="00326C98">
          <w:rPr>
            <w:rStyle w:val="Hyperlinkki"/>
          </w:rPr>
          <w:t>https://riftvalley.net/wp-content/uploads/2023/05/RVI-2023.03.14-Western-Oromia_Conflict-Trend-Report.pdf</w:t>
        </w:r>
      </w:hyperlink>
      <w:r w:rsidRPr="00326C98">
        <w:t xml:space="preserve"> (käyty 7.3.2024).</w:t>
      </w:r>
    </w:p>
    <w:p w:rsidR="001548F7" w:rsidRPr="001548F7" w:rsidRDefault="001548F7" w:rsidP="00427F7B">
      <w:pPr>
        <w:jc w:val="left"/>
      </w:pPr>
      <w:r>
        <w:rPr>
          <w:lang w:val="en-US"/>
        </w:rPr>
        <w:t xml:space="preserve">SWP (Stiftung Wissenscaft und Politik) 14.3.2023. </w:t>
      </w:r>
      <w:r w:rsidRPr="001548F7">
        <w:rPr>
          <w:i/>
          <w:lang w:val="en-US"/>
        </w:rPr>
        <w:t>Sustaining Peace in Ethiopia</w:t>
      </w:r>
      <w:r>
        <w:rPr>
          <w:lang w:val="en-US"/>
        </w:rPr>
        <w:t xml:space="preserve">. </w:t>
      </w:r>
      <w:hyperlink r:id="rId148" w:history="1">
        <w:r w:rsidRPr="001548F7">
          <w:rPr>
            <w:rStyle w:val="Hyperlinkki"/>
          </w:rPr>
          <w:t>https://www.swp-berlin.org/publications/products/comments/2023C14_EthiopiaPeace.pdf</w:t>
        </w:r>
      </w:hyperlink>
      <w:r w:rsidRPr="001548F7">
        <w:t xml:space="preserve"> (käyty 6.</w:t>
      </w:r>
      <w:r>
        <w:t>3.2024).</w:t>
      </w:r>
    </w:p>
    <w:p w:rsidR="00DF7998" w:rsidRDefault="00A04388" w:rsidP="00427F7B">
      <w:pPr>
        <w:jc w:val="left"/>
        <w:rPr>
          <w:lang w:val="en-US"/>
        </w:rPr>
      </w:pPr>
      <w:r>
        <w:rPr>
          <w:lang w:val="en-US"/>
        </w:rPr>
        <w:t>UNHCR (</w:t>
      </w:r>
      <w:r w:rsidRPr="006A29BD">
        <w:rPr>
          <w:lang w:val="en-US"/>
        </w:rPr>
        <w:t>United Nations High Commissioner for Refugees</w:t>
      </w:r>
      <w:r>
        <w:rPr>
          <w:lang w:val="en-US"/>
        </w:rPr>
        <w:t xml:space="preserve">) </w:t>
      </w:r>
    </w:p>
    <w:p w:rsidR="00DF7998" w:rsidRPr="00DF7998" w:rsidRDefault="00DF7998" w:rsidP="00427F7B">
      <w:pPr>
        <w:ind w:left="720"/>
        <w:jc w:val="left"/>
      </w:pPr>
      <w:r>
        <w:rPr>
          <w:lang w:val="en-US"/>
        </w:rPr>
        <w:t xml:space="preserve">11.1.2024. </w:t>
      </w:r>
      <w:r w:rsidRPr="00DF7998">
        <w:rPr>
          <w:i/>
          <w:lang w:val="en-US"/>
        </w:rPr>
        <w:t>Ethiopia: Refugees and Internally Displaced Persons by Region (As of 31 December 2023).</w:t>
      </w:r>
      <w:r>
        <w:rPr>
          <w:lang w:val="en-US"/>
        </w:rPr>
        <w:t xml:space="preserve"> </w:t>
      </w:r>
      <w:r w:rsidRPr="00DF7998">
        <w:t xml:space="preserve">Saatavilla: </w:t>
      </w:r>
      <w:hyperlink r:id="rId149" w:history="1">
        <w:r w:rsidRPr="00112D57">
          <w:rPr>
            <w:rStyle w:val="Hyperlinkki"/>
          </w:rPr>
          <w:t>https://reliefweb.int/report/ethiopia/ethiopia-refugees-and-internally-displaced-persons-region-31-december-2023</w:t>
        </w:r>
      </w:hyperlink>
      <w:r>
        <w:t xml:space="preserve"> (käyty 8.4.2024).</w:t>
      </w:r>
    </w:p>
    <w:p w:rsidR="00A04388" w:rsidRDefault="00A04388" w:rsidP="00427F7B">
      <w:pPr>
        <w:ind w:left="720"/>
        <w:jc w:val="left"/>
        <w:rPr>
          <w:lang w:val="en-US"/>
        </w:rPr>
      </w:pPr>
      <w:r>
        <w:rPr>
          <w:lang w:val="en-US"/>
        </w:rPr>
        <w:t xml:space="preserve">29.6.2021. </w:t>
      </w:r>
      <w:r w:rsidRPr="002F0DA0">
        <w:rPr>
          <w:i/>
          <w:lang w:val="en-US"/>
        </w:rPr>
        <w:t>Oromia Regional State</w:t>
      </w:r>
      <w:r>
        <w:rPr>
          <w:lang w:val="en-US"/>
        </w:rPr>
        <w:t xml:space="preserve">. </w:t>
      </w:r>
      <w:hyperlink r:id="rId150" w:history="1">
        <w:r w:rsidRPr="00326C98">
          <w:rPr>
            <w:rStyle w:val="Hyperlinkki"/>
            <w:lang w:val="en-US"/>
          </w:rPr>
          <w:t>https://help.unhcr.org/kenya/wp-content/uploads/sites/29/2021/06/Oromia-Region_InformationBrochure.pdf</w:t>
        </w:r>
      </w:hyperlink>
      <w:r w:rsidRPr="00326C98">
        <w:rPr>
          <w:lang w:val="en-US"/>
        </w:rPr>
        <w:t xml:space="preserve"> (käyty 17.4.2024).</w:t>
      </w:r>
    </w:p>
    <w:p w:rsidR="0030171B" w:rsidRPr="00F47E8E" w:rsidRDefault="0030171B" w:rsidP="00427F7B">
      <w:pPr>
        <w:spacing w:before="0" w:line="259" w:lineRule="auto"/>
        <w:jc w:val="left"/>
        <w:rPr>
          <w:lang w:val="en-US"/>
        </w:rPr>
      </w:pPr>
      <w:r>
        <w:rPr>
          <w:lang w:val="en-US"/>
        </w:rPr>
        <w:t xml:space="preserve">UN HRC (United Nations Human Rights Council) 14.9.2023. </w:t>
      </w:r>
      <w:r w:rsidRPr="0030171B">
        <w:rPr>
          <w:i/>
          <w:lang w:val="en-US"/>
        </w:rPr>
        <w:t>Report of the International Commission of Human Rights Experts on Ethiopia. A/HRC/54/55</w:t>
      </w:r>
      <w:r>
        <w:rPr>
          <w:lang w:val="en-US"/>
        </w:rPr>
        <w:t xml:space="preserve">. </w:t>
      </w:r>
      <w:hyperlink r:id="rId151" w:history="1">
        <w:r w:rsidRPr="00F47E8E">
          <w:rPr>
            <w:rStyle w:val="Hyperlinkki"/>
            <w:lang w:val="en-US"/>
          </w:rPr>
          <w:t>https://www.ohchr.org/sites/default/files/documents/hrbodies/hrcouncil/chreetiopia/A_HRC_54_55_AUV.pdf</w:t>
        </w:r>
      </w:hyperlink>
      <w:r w:rsidRPr="00F47E8E">
        <w:rPr>
          <w:lang w:val="en-US"/>
        </w:rPr>
        <w:t xml:space="preserve"> (käyty 19.3.2024).</w:t>
      </w:r>
    </w:p>
    <w:p w:rsidR="00EC070D" w:rsidRPr="00D84C49" w:rsidRDefault="00D84C49" w:rsidP="00EC070D">
      <w:pPr>
        <w:spacing w:before="0" w:line="259" w:lineRule="auto"/>
        <w:jc w:val="left"/>
      </w:pPr>
      <w:r w:rsidRPr="00D84C49">
        <w:rPr>
          <w:lang w:val="en-US"/>
        </w:rPr>
        <w:t xml:space="preserve">USDOS (U.S. Department of State) 20.3.2023. </w:t>
      </w:r>
      <w:r w:rsidRPr="00D84C49">
        <w:rPr>
          <w:i/>
          <w:lang w:val="en-US"/>
        </w:rPr>
        <w:t>2022 Country Reports on Human Rights Practices: Ethiopia.</w:t>
      </w:r>
      <w:r w:rsidRPr="00D84C49">
        <w:rPr>
          <w:lang w:val="en-US"/>
        </w:rPr>
        <w:t xml:space="preserve"> </w:t>
      </w:r>
      <w:hyperlink r:id="rId152" w:history="1">
        <w:r w:rsidRPr="00D84C49">
          <w:rPr>
            <w:color w:val="0563C1" w:themeColor="hyperlink"/>
            <w:u w:val="single"/>
          </w:rPr>
          <w:t>https://www.state.gov/reports/2022-country-reports-on-human-rights-practices/ethiopia</w:t>
        </w:r>
      </w:hyperlink>
      <w:r w:rsidRPr="00D84C49">
        <w:t xml:space="preserve"> (käyty </w:t>
      </w:r>
      <w:r>
        <w:t>4</w:t>
      </w:r>
      <w:r w:rsidRPr="00D84C49">
        <w:t>.</w:t>
      </w:r>
      <w:r>
        <w:t>3</w:t>
      </w:r>
      <w:r w:rsidRPr="00D84C49">
        <w:t>.202</w:t>
      </w:r>
      <w:r>
        <w:t>4</w:t>
      </w:r>
      <w:r w:rsidRPr="00D84C49">
        <w:t>).</w:t>
      </w:r>
    </w:p>
    <w:p w:rsidR="00873A37" w:rsidRPr="00D84C49" w:rsidRDefault="00873A37" w:rsidP="00873A37"/>
    <w:p w:rsidR="00082DFE" w:rsidRPr="001D5CAA" w:rsidRDefault="00AD23A0" w:rsidP="00082DFE">
      <w:pPr>
        <w:pStyle w:val="LeiptekstiMigri"/>
        <w:ind w:left="0"/>
        <w:rPr>
          <w:lang w:val="en-GB"/>
        </w:rPr>
      </w:pPr>
      <w:r>
        <w:rPr>
          <w:b/>
        </w:rPr>
        <w:pict w14:anchorId="35ED7E0B">
          <v:rect id="_x0000_i1028" style="width:0;height:1.5pt" o:hralign="center" o:hrstd="t" o:hr="t" fillcolor="#a0a0a0" stroked="f"/>
        </w:pict>
      </w:r>
    </w:p>
    <w:p w:rsidR="00082DFE" w:rsidRDefault="001D63F6" w:rsidP="00810134">
      <w:pPr>
        <w:pStyle w:val="Numeroimatonotsikko"/>
      </w:pPr>
      <w:r>
        <w:t>Tietoja vastauksesta</w:t>
      </w:r>
    </w:p>
    <w:p w:rsidR="001678AD" w:rsidRPr="00A35BCB" w:rsidRDefault="00A35BCB" w:rsidP="00A35BCB">
      <w:r w:rsidRPr="00A35BCB">
        <w:t xml:space="preserve">Maahanmuuttoviraston maatietopalvelun kyselyvastaus on laadittu noudattaen Euroopan unionin yhteisiä suuntaviivoja lähtömaatiedon tuottamisesta (2008). Vastaus perustuu huolellisesti valittuihin lähteisiin, joista kaikki on listattu vastauksen lähdeluetteloon. Ilmeisiä ja </w:t>
      </w:r>
      <w:r w:rsidRPr="00873A37">
        <w:t>kiistattomia</w:t>
      </w:r>
      <w:r w:rsidRPr="00A35BCB">
        <w:t xml:space="preserve"> tosiasioita lukuun ottamatta kaikki esitetty tieto on tarkastettu useammasta lähteestä, ellei muuta erikseen mainita. Vastauksessa esitetyt tiedot on hankittu, arvioitu ja käsitelty huolellisesti, vastausajan ollessa rajattu. Vastaus ei kuitenkaan pyri olemaan kaikenkattava, eikä sitä tule pitää yksinään minkään oleskeluluvan, pakolaisaseman tai turvapaikkahakemuksen perusteena. Vaikka jotain tapahtumaa, henkilöä tai organisaatiota ei olisi mainittu vastauksessa, se ei tarkoita, etteikö kyseistä tapahtumaa olisi tapahtunut tai kyseistä henkilöä tai organisaatiota olisi olemassa. Vastaus ei välttämättä edusta Maahanmuuttoviraston virallista kantaa, eikä se ole poliittinen kannanotto tai oikeudellinen arvio.</w:t>
      </w:r>
    </w:p>
    <w:p w:rsidR="001D63F6" w:rsidRPr="00BC367A" w:rsidRDefault="001D63F6" w:rsidP="00810134">
      <w:pPr>
        <w:pStyle w:val="Numeroimatonotsikko"/>
        <w:rPr>
          <w:lang w:val="en-GB"/>
        </w:rPr>
      </w:pPr>
      <w:r w:rsidRPr="00BC367A">
        <w:rPr>
          <w:lang w:val="en-GB"/>
        </w:rPr>
        <w:t>Information on the response</w:t>
      </w:r>
    </w:p>
    <w:p w:rsidR="00A35BCB" w:rsidRPr="00A35BCB" w:rsidRDefault="00A35BCB" w:rsidP="00A35BCB">
      <w:pPr>
        <w:rPr>
          <w:lang w:val="en-GB"/>
        </w:rPr>
      </w:pPr>
      <w:r w:rsidRPr="00A35BCB">
        <w:rPr>
          <w:lang w:val="en-GB"/>
        </w:rPr>
        <w:t>This response has been compiled by the Country Information Service of the Finnish Immigration Service in accordance with the common EU guidelines for processing country of origin information (2008). The response is based on carefully selected sources of information. All sources used are referenced. With the exception of obvious and indisputable facts, all information presented has been cross-checked from several sources unless stated otherwise. The information provided in the response has been obtained, evaluated and processed carefully within the limited time frame given. However, the response does not aim to be exhaustive, and it should not be considered conclusive as to the merit of any particular claim to a residence permit, refugee status or asylum. Even if a certain event, person or organization is not mentioned in the response, this does not mean that the event has not taken place or that the person or organization does not exist. The response does not necessarily reflect the opinion of the Finnish Immigration Service, and it is not a political statement or a judicial evaluation.</w:t>
      </w:r>
    </w:p>
    <w:p w:rsidR="00B112B8" w:rsidRPr="00A35BCB" w:rsidRDefault="00B112B8" w:rsidP="00A35BCB">
      <w:pPr>
        <w:rPr>
          <w:lang w:val="en-GB"/>
        </w:rPr>
      </w:pPr>
    </w:p>
    <w:sectPr w:rsidR="00B112B8" w:rsidRPr="00A35BCB" w:rsidSect="00072438">
      <w:headerReference w:type="default" r:id="rId153"/>
      <w:headerReference w:type="first" r:id="rId154"/>
      <w:footerReference w:type="first" r:id="rId155"/>
      <w:pgSz w:w="11906" w:h="16838"/>
      <w:pgMar w:top="1985" w:right="1440" w:bottom="851"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3A0" w:rsidRDefault="00AD23A0" w:rsidP="007E0069">
      <w:pPr>
        <w:spacing w:after="0" w:line="240" w:lineRule="auto"/>
      </w:pPr>
      <w:r>
        <w:separator/>
      </w:r>
    </w:p>
  </w:endnote>
  <w:endnote w:type="continuationSeparator" w:id="0">
    <w:p w:rsidR="00AD23A0" w:rsidRDefault="00AD23A0" w:rsidP="007E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3A0" w:rsidRDefault="00AD23A0"/>
  <w:tbl>
    <w:tblPr>
      <w:tblStyle w:val="TaulukkoRuudukko"/>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552"/>
      <w:gridCol w:w="2830"/>
    </w:tblGrid>
    <w:tr w:rsidR="00AD23A0" w:rsidRPr="00A83D54" w:rsidTr="00483E37">
      <w:trPr>
        <w:trHeight w:val="189"/>
      </w:trPr>
      <w:tc>
        <w:tcPr>
          <w:tcW w:w="1560" w:type="dxa"/>
        </w:tcPr>
        <w:p w:rsidR="00AD23A0" w:rsidRPr="00A83D54" w:rsidRDefault="00AD23A0" w:rsidP="00337E76">
          <w:pPr>
            <w:pStyle w:val="Alatunniste"/>
            <w:rPr>
              <w:sz w:val="14"/>
              <w:szCs w:val="14"/>
            </w:rPr>
          </w:pPr>
        </w:p>
      </w:tc>
      <w:tc>
        <w:tcPr>
          <w:tcW w:w="2551" w:type="dxa"/>
        </w:tcPr>
        <w:p w:rsidR="00AD23A0" w:rsidRPr="00A83D54" w:rsidRDefault="00AD23A0" w:rsidP="00337E76">
          <w:pPr>
            <w:pStyle w:val="Alatunniste"/>
            <w:rPr>
              <w:sz w:val="14"/>
              <w:szCs w:val="14"/>
            </w:rPr>
          </w:pPr>
        </w:p>
      </w:tc>
      <w:tc>
        <w:tcPr>
          <w:tcW w:w="2552" w:type="dxa"/>
        </w:tcPr>
        <w:p w:rsidR="00AD23A0" w:rsidRPr="00A83D54" w:rsidRDefault="00AD23A0" w:rsidP="00337E76">
          <w:pPr>
            <w:pStyle w:val="Alatunniste"/>
            <w:rPr>
              <w:sz w:val="14"/>
              <w:szCs w:val="14"/>
            </w:rPr>
          </w:pPr>
        </w:p>
      </w:tc>
      <w:tc>
        <w:tcPr>
          <w:tcW w:w="2830" w:type="dxa"/>
        </w:tcPr>
        <w:p w:rsidR="00AD23A0" w:rsidRPr="00A83D54" w:rsidRDefault="00AD23A0" w:rsidP="00337E76">
          <w:pPr>
            <w:pStyle w:val="Alatunniste"/>
            <w:rPr>
              <w:sz w:val="14"/>
              <w:szCs w:val="14"/>
            </w:rPr>
          </w:pPr>
        </w:p>
      </w:tc>
    </w:tr>
    <w:tr w:rsidR="00AD23A0" w:rsidRPr="00A83D54" w:rsidTr="00483E37">
      <w:trPr>
        <w:trHeight w:val="189"/>
      </w:trPr>
      <w:tc>
        <w:tcPr>
          <w:tcW w:w="1560" w:type="dxa"/>
        </w:tcPr>
        <w:p w:rsidR="00AD23A0" w:rsidRPr="00A83D54" w:rsidRDefault="00AD23A0" w:rsidP="00337E76">
          <w:pPr>
            <w:pStyle w:val="Alatunniste"/>
            <w:rPr>
              <w:sz w:val="14"/>
              <w:szCs w:val="14"/>
            </w:rPr>
          </w:pPr>
        </w:p>
      </w:tc>
      <w:tc>
        <w:tcPr>
          <w:tcW w:w="2551" w:type="dxa"/>
        </w:tcPr>
        <w:p w:rsidR="00AD23A0" w:rsidRPr="00A83D54" w:rsidRDefault="00AD23A0" w:rsidP="00337E76">
          <w:pPr>
            <w:pStyle w:val="Alatunniste"/>
            <w:rPr>
              <w:sz w:val="14"/>
              <w:szCs w:val="14"/>
            </w:rPr>
          </w:pPr>
        </w:p>
      </w:tc>
      <w:tc>
        <w:tcPr>
          <w:tcW w:w="2552" w:type="dxa"/>
        </w:tcPr>
        <w:p w:rsidR="00AD23A0" w:rsidRPr="00A83D54" w:rsidRDefault="00AD23A0" w:rsidP="00337E76">
          <w:pPr>
            <w:pStyle w:val="Alatunniste"/>
            <w:rPr>
              <w:sz w:val="14"/>
              <w:szCs w:val="14"/>
            </w:rPr>
          </w:pPr>
        </w:p>
      </w:tc>
      <w:tc>
        <w:tcPr>
          <w:tcW w:w="2830" w:type="dxa"/>
        </w:tcPr>
        <w:p w:rsidR="00AD23A0" w:rsidRPr="00A83D54" w:rsidRDefault="00AD23A0" w:rsidP="00337E76">
          <w:pPr>
            <w:pStyle w:val="Alatunniste"/>
            <w:rPr>
              <w:sz w:val="14"/>
              <w:szCs w:val="14"/>
            </w:rPr>
          </w:pPr>
        </w:p>
      </w:tc>
    </w:tr>
    <w:tr w:rsidR="00AD23A0" w:rsidRPr="00A83D54" w:rsidTr="00483E37">
      <w:trPr>
        <w:trHeight w:val="189"/>
      </w:trPr>
      <w:tc>
        <w:tcPr>
          <w:tcW w:w="1560" w:type="dxa"/>
        </w:tcPr>
        <w:p w:rsidR="00AD23A0" w:rsidRPr="00A83D54" w:rsidRDefault="00AD23A0" w:rsidP="00337E76">
          <w:pPr>
            <w:pStyle w:val="Alatunniste"/>
            <w:rPr>
              <w:sz w:val="14"/>
              <w:szCs w:val="14"/>
            </w:rPr>
          </w:pPr>
        </w:p>
      </w:tc>
      <w:tc>
        <w:tcPr>
          <w:tcW w:w="2551" w:type="dxa"/>
        </w:tcPr>
        <w:p w:rsidR="00AD23A0" w:rsidRPr="00A83D54" w:rsidRDefault="00AD23A0" w:rsidP="00337E76">
          <w:pPr>
            <w:pStyle w:val="Alatunniste"/>
            <w:rPr>
              <w:sz w:val="14"/>
              <w:szCs w:val="14"/>
            </w:rPr>
          </w:pPr>
        </w:p>
      </w:tc>
      <w:tc>
        <w:tcPr>
          <w:tcW w:w="2552" w:type="dxa"/>
        </w:tcPr>
        <w:p w:rsidR="00AD23A0" w:rsidRPr="00A83D54" w:rsidRDefault="00AD23A0" w:rsidP="00337E76">
          <w:pPr>
            <w:pStyle w:val="Alatunniste"/>
            <w:rPr>
              <w:sz w:val="14"/>
              <w:szCs w:val="14"/>
            </w:rPr>
          </w:pPr>
        </w:p>
      </w:tc>
      <w:tc>
        <w:tcPr>
          <w:tcW w:w="2830" w:type="dxa"/>
        </w:tcPr>
        <w:p w:rsidR="00AD23A0" w:rsidRPr="00A83D54" w:rsidRDefault="00AD23A0" w:rsidP="00337E76">
          <w:pPr>
            <w:pStyle w:val="Alatunniste"/>
            <w:rPr>
              <w:sz w:val="14"/>
              <w:szCs w:val="14"/>
            </w:rPr>
          </w:pPr>
        </w:p>
      </w:tc>
    </w:tr>
  </w:tbl>
  <w:p w:rsidR="00AD23A0" w:rsidRDefault="00AD23A0">
    <w:pPr>
      <w:pStyle w:val="Alatunniste"/>
    </w:pPr>
    <w:r w:rsidRPr="00A83D54">
      <w:rPr>
        <w:noProof/>
        <w:sz w:val="14"/>
        <w:szCs w:val="14"/>
        <w:lang w:eastAsia="fi-FI"/>
      </w:rPr>
      <w:drawing>
        <wp:anchor distT="0" distB="0" distL="114300" distR="114300" simplePos="0" relativeHeight="251667456" behindDoc="0" locked="0" layoutInCell="1" allowOverlap="1" wp14:anchorId="4CCBE70C" wp14:editId="456BA4FB">
          <wp:simplePos x="0" y="0"/>
          <wp:positionH relativeFrom="column">
            <wp:posOffset>-3810</wp:posOffset>
          </wp:positionH>
          <wp:positionV relativeFrom="paragraph">
            <wp:posOffset>-626745</wp:posOffset>
          </wp:positionV>
          <wp:extent cx="648335" cy="286385"/>
          <wp:effectExtent l="0" t="0" r="0" b="0"/>
          <wp:wrapNone/>
          <wp:docPr id="21"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grilogomusta.png"/>
                  <pic:cNvPicPr/>
                </pic:nvPicPr>
                <pic:blipFill>
                  <a:blip r:embed="rId1">
                    <a:extLst>
                      <a:ext uri="{28A0092B-C50C-407E-A947-70E740481C1C}">
                        <a14:useLocalDpi xmlns:a14="http://schemas.microsoft.com/office/drawing/2010/main" val="0"/>
                      </a:ext>
                    </a:extLst>
                  </a:blip>
                  <a:stretch>
                    <a:fillRect/>
                  </a:stretch>
                </pic:blipFill>
                <pic:spPr>
                  <a:xfrm>
                    <a:off x="0" y="0"/>
                    <a:ext cx="648335" cy="286385"/>
                  </a:xfrm>
                  <a:prstGeom prst="rect">
                    <a:avLst/>
                  </a:prstGeom>
                </pic:spPr>
              </pic:pic>
            </a:graphicData>
          </a:graphic>
          <wp14:sizeRelH relativeFrom="margin">
            <wp14:pctWidth>0</wp14:pctWidth>
          </wp14:sizeRelH>
        </wp:anchor>
      </w:drawing>
    </w:r>
  </w:p>
  <w:p w:rsidR="00AD23A0" w:rsidRDefault="00AD23A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3A0" w:rsidRDefault="00AD23A0" w:rsidP="007E0069">
      <w:pPr>
        <w:spacing w:after="0" w:line="240" w:lineRule="auto"/>
      </w:pPr>
      <w:r>
        <w:separator/>
      </w:r>
    </w:p>
  </w:footnote>
  <w:footnote w:type="continuationSeparator" w:id="0">
    <w:p w:rsidR="00AD23A0" w:rsidRDefault="00AD23A0" w:rsidP="007E0069">
      <w:pPr>
        <w:spacing w:after="0" w:line="240" w:lineRule="auto"/>
      </w:pPr>
      <w:r>
        <w:continuationSeparator/>
      </w:r>
    </w:p>
  </w:footnote>
  <w:footnote w:id="1">
    <w:p w:rsidR="00AD23A0" w:rsidRDefault="00AD23A0">
      <w:pPr>
        <w:pStyle w:val="Alaviitteenteksti"/>
      </w:pPr>
      <w:r>
        <w:rPr>
          <w:rStyle w:val="Alaviitteenviite"/>
        </w:rPr>
        <w:footnoteRef/>
      </w:r>
      <w:r>
        <w:t xml:space="preserve"> Maahanmuuttovirasto / Maatietopalvelu 3.11.2022.</w:t>
      </w:r>
    </w:p>
  </w:footnote>
  <w:footnote w:id="2">
    <w:p w:rsidR="00AD23A0" w:rsidRDefault="00AD23A0" w:rsidP="00170731">
      <w:pPr>
        <w:pStyle w:val="Alaviitteenteksti"/>
        <w:jc w:val="left"/>
      </w:pPr>
      <w:r>
        <w:rPr>
          <w:rStyle w:val="Alaviitteenviite"/>
        </w:rPr>
        <w:footnoteRef/>
      </w:r>
      <w:r>
        <w:t xml:space="preserve"> EPO 24.8.2023; Landinfo 24.2.2023, s. 7; EPO [päiväämätön] a.</w:t>
      </w:r>
    </w:p>
  </w:footnote>
  <w:footnote w:id="3">
    <w:p w:rsidR="00AD23A0" w:rsidRDefault="00AD23A0">
      <w:pPr>
        <w:pStyle w:val="Alaviitteenteksti"/>
      </w:pPr>
      <w:r>
        <w:rPr>
          <w:rStyle w:val="Alaviitteenviite"/>
        </w:rPr>
        <w:footnoteRef/>
      </w:r>
      <w:r>
        <w:t xml:space="preserve"> OCHA 10.12.2023.</w:t>
      </w:r>
    </w:p>
  </w:footnote>
  <w:footnote w:id="4">
    <w:p w:rsidR="00AD23A0" w:rsidRPr="00A71ED3" w:rsidRDefault="00AD23A0" w:rsidP="00170731">
      <w:pPr>
        <w:pStyle w:val="Alaviitteenteksti"/>
        <w:jc w:val="left"/>
      </w:pPr>
      <w:r>
        <w:rPr>
          <w:rStyle w:val="Alaviitteenviite"/>
        </w:rPr>
        <w:footnoteRef/>
      </w:r>
      <w:r w:rsidRPr="00A71ED3">
        <w:t xml:space="preserve"> Landinfo 24.2.2023, s. </w:t>
      </w:r>
      <w:r>
        <w:t xml:space="preserve">7; </w:t>
      </w:r>
      <w:r w:rsidRPr="00A71ED3">
        <w:t>EPO [päiväämätön] a.</w:t>
      </w:r>
    </w:p>
  </w:footnote>
  <w:footnote w:id="5">
    <w:p w:rsidR="00AD23A0" w:rsidRPr="00140069" w:rsidRDefault="00AD23A0" w:rsidP="00170731">
      <w:pPr>
        <w:pStyle w:val="Alaviitteenteksti"/>
        <w:jc w:val="left"/>
        <w:rPr>
          <w:lang w:val="sv-SE"/>
        </w:rPr>
      </w:pPr>
      <w:r>
        <w:rPr>
          <w:rStyle w:val="Alaviitteenviite"/>
        </w:rPr>
        <w:footnoteRef/>
      </w:r>
      <w:r w:rsidRPr="00140069">
        <w:rPr>
          <w:lang w:val="sv-SE"/>
        </w:rPr>
        <w:t xml:space="preserve"> </w:t>
      </w:r>
      <w:r>
        <w:rPr>
          <w:lang w:val="sv-SE"/>
        </w:rPr>
        <w:t xml:space="preserve">Landinfo 24.2.2023, s. 7; EPO 7.12.2022; </w:t>
      </w:r>
      <w:r w:rsidRPr="00140069">
        <w:rPr>
          <w:lang w:val="sv-SE"/>
        </w:rPr>
        <w:t>Addis Standard 23.8.2022; OCHA 23.10.2020.</w:t>
      </w:r>
    </w:p>
  </w:footnote>
  <w:footnote w:id="6">
    <w:p w:rsidR="00AD23A0" w:rsidRPr="00427F7B" w:rsidRDefault="00AD23A0" w:rsidP="00170731">
      <w:pPr>
        <w:pStyle w:val="Alaviitteenteksti"/>
        <w:jc w:val="left"/>
      </w:pPr>
      <w:r>
        <w:rPr>
          <w:rStyle w:val="Alaviitteenviite"/>
        </w:rPr>
        <w:footnoteRef/>
      </w:r>
      <w:r w:rsidRPr="00427F7B">
        <w:t xml:space="preserve"> EPO 24.8.2023.</w:t>
      </w:r>
    </w:p>
  </w:footnote>
  <w:footnote w:id="7">
    <w:p w:rsidR="00AD23A0" w:rsidRPr="00427F7B" w:rsidRDefault="00AD23A0">
      <w:pPr>
        <w:pStyle w:val="Alaviitteenteksti"/>
        <w:rPr>
          <w:lang w:val="en-US"/>
        </w:rPr>
      </w:pPr>
      <w:r>
        <w:rPr>
          <w:rStyle w:val="Alaviitteenviite"/>
        </w:rPr>
        <w:footnoteRef/>
      </w:r>
      <w:r>
        <w:t xml:space="preserve"> Etiopian viimeisin väestönlasku on toteutettu vuonna 2007, joten väkiluvut perustuvat arvioihin ja saattavat olla epätarkkoja. </w:t>
      </w:r>
      <w:r w:rsidRPr="00427F7B">
        <w:rPr>
          <w:lang w:val="en-US"/>
        </w:rPr>
        <w:t>(ACAPS 7.2.2023, s. 10.)</w:t>
      </w:r>
    </w:p>
  </w:footnote>
  <w:footnote w:id="8">
    <w:p w:rsidR="00AD23A0" w:rsidRPr="00427F7B" w:rsidRDefault="00AD23A0" w:rsidP="00170731">
      <w:pPr>
        <w:pStyle w:val="Alaviitteenteksti"/>
        <w:jc w:val="left"/>
        <w:rPr>
          <w:lang w:val="en-US"/>
        </w:rPr>
      </w:pPr>
      <w:r>
        <w:rPr>
          <w:rStyle w:val="Alaviitteenviite"/>
        </w:rPr>
        <w:footnoteRef/>
      </w:r>
      <w:r w:rsidRPr="00427F7B">
        <w:rPr>
          <w:lang w:val="en-US"/>
        </w:rPr>
        <w:t xml:space="preserve"> ACAPS 7.2.2023, s. 2.</w:t>
      </w:r>
    </w:p>
  </w:footnote>
  <w:footnote w:id="9">
    <w:p w:rsidR="00AD23A0" w:rsidRPr="00A71ED3" w:rsidRDefault="00AD23A0" w:rsidP="00170731">
      <w:pPr>
        <w:pStyle w:val="Alaviitteenteksti"/>
        <w:jc w:val="left"/>
        <w:rPr>
          <w:lang w:val="en-US"/>
        </w:rPr>
      </w:pPr>
      <w:r>
        <w:rPr>
          <w:rStyle w:val="Alaviitteenviite"/>
        </w:rPr>
        <w:footnoteRef/>
      </w:r>
      <w:r w:rsidRPr="00A71ED3">
        <w:rPr>
          <w:lang w:val="en-US"/>
        </w:rPr>
        <w:t xml:space="preserve"> L</w:t>
      </w:r>
      <w:r>
        <w:rPr>
          <w:lang w:val="en-US"/>
        </w:rPr>
        <w:t>andinfo 24.2.2023, s. 7.</w:t>
      </w:r>
    </w:p>
  </w:footnote>
  <w:footnote w:id="10">
    <w:p w:rsidR="00AD23A0" w:rsidRPr="00427F7B" w:rsidRDefault="00AD23A0" w:rsidP="00170731">
      <w:pPr>
        <w:pStyle w:val="Alaviitteenteksti"/>
        <w:jc w:val="left"/>
        <w:rPr>
          <w:lang w:val="en-US"/>
        </w:rPr>
      </w:pPr>
      <w:r>
        <w:rPr>
          <w:rStyle w:val="Alaviitteenviite"/>
        </w:rPr>
        <w:footnoteRef/>
      </w:r>
      <w:r w:rsidRPr="00427F7B">
        <w:rPr>
          <w:lang w:val="en-US"/>
        </w:rPr>
        <w:t xml:space="preserve"> Landinfo 24.2.2023, s. 7; UNHCR 29.6.2021, s. 1.</w:t>
      </w:r>
    </w:p>
  </w:footnote>
  <w:footnote w:id="11">
    <w:p w:rsidR="00AD23A0" w:rsidRPr="00945E01" w:rsidRDefault="00AD23A0" w:rsidP="00170731">
      <w:pPr>
        <w:pStyle w:val="Alaviitteenteksti"/>
        <w:jc w:val="left"/>
      </w:pPr>
      <w:r>
        <w:rPr>
          <w:rStyle w:val="Alaviitteenviite"/>
        </w:rPr>
        <w:footnoteRef/>
      </w:r>
      <w:r w:rsidRPr="00945E01">
        <w:t xml:space="preserve"> UNHCR 29.6.2021, s. 1; EPO [päiväämätön]</w:t>
      </w:r>
      <w:r>
        <w:t xml:space="preserve"> a.</w:t>
      </w:r>
    </w:p>
  </w:footnote>
  <w:footnote w:id="12">
    <w:p w:rsidR="00AD23A0" w:rsidRPr="0088115C" w:rsidRDefault="00AD23A0" w:rsidP="00170731">
      <w:pPr>
        <w:pStyle w:val="Alaviitteenteksti"/>
        <w:jc w:val="left"/>
        <w:rPr>
          <w:lang w:val="en-US"/>
        </w:rPr>
      </w:pPr>
      <w:r>
        <w:rPr>
          <w:rStyle w:val="Alaviitteenviite"/>
        </w:rPr>
        <w:footnoteRef/>
      </w:r>
      <w:r w:rsidRPr="0088115C">
        <w:rPr>
          <w:lang w:val="en-US"/>
        </w:rPr>
        <w:t xml:space="preserve"> Landinfo 24.2.2023, s. 7.</w:t>
      </w:r>
    </w:p>
  </w:footnote>
  <w:footnote w:id="13">
    <w:p w:rsidR="00AD23A0" w:rsidRPr="009F5FE3" w:rsidRDefault="00AD23A0" w:rsidP="00170731">
      <w:pPr>
        <w:pStyle w:val="Alaviitteenteksti"/>
        <w:jc w:val="left"/>
        <w:rPr>
          <w:lang w:val="en-US"/>
        </w:rPr>
      </w:pPr>
      <w:r>
        <w:rPr>
          <w:rStyle w:val="Alaviitteenviite"/>
        </w:rPr>
        <w:footnoteRef/>
      </w:r>
      <w:r w:rsidRPr="009F5FE3">
        <w:rPr>
          <w:lang w:val="en-US"/>
        </w:rPr>
        <w:t xml:space="preserve"> Landinfo 24.2.2023, s. 7.</w:t>
      </w:r>
    </w:p>
  </w:footnote>
  <w:footnote w:id="14">
    <w:p w:rsidR="00AD23A0" w:rsidRPr="00A71ED3" w:rsidRDefault="00AD23A0" w:rsidP="00170731">
      <w:pPr>
        <w:pStyle w:val="Alaviitteenteksti"/>
        <w:jc w:val="left"/>
        <w:rPr>
          <w:lang w:val="en-US"/>
        </w:rPr>
      </w:pPr>
      <w:r>
        <w:rPr>
          <w:rStyle w:val="Alaviitteenviite"/>
        </w:rPr>
        <w:footnoteRef/>
      </w:r>
      <w:r w:rsidRPr="00A71ED3">
        <w:rPr>
          <w:lang w:val="en-US"/>
        </w:rPr>
        <w:t xml:space="preserve"> </w:t>
      </w:r>
      <w:r>
        <w:rPr>
          <w:lang w:val="en-US"/>
        </w:rPr>
        <w:t>ACAPS 7.2.2023, s. 2.</w:t>
      </w:r>
    </w:p>
  </w:footnote>
  <w:footnote w:id="15">
    <w:p w:rsidR="00AD23A0" w:rsidRPr="009F5FE3" w:rsidRDefault="00AD23A0" w:rsidP="00170731">
      <w:pPr>
        <w:pStyle w:val="Alaviitteenteksti"/>
        <w:jc w:val="left"/>
        <w:rPr>
          <w:lang w:val="en-US"/>
        </w:rPr>
      </w:pPr>
      <w:r>
        <w:rPr>
          <w:rStyle w:val="Alaviitteenviite"/>
        </w:rPr>
        <w:footnoteRef/>
      </w:r>
      <w:r w:rsidRPr="009F5FE3">
        <w:rPr>
          <w:lang w:val="en-US"/>
        </w:rPr>
        <w:t xml:space="preserve"> </w:t>
      </w:r>
      <w:r>
        <w:rPr>
          <w:lang w:val="en-US"/>
        </w:rPr>
        <w:t>Landinfo 24.2.2023, s. 7.</w:t>
      </w:r>
    </w:p>
  </w:footnote>
  <w:footnote w:id="16">
    <w:p w:rsidR="00AD23A0" w:rsidRPr="008C5722" w:rsidRDefault="00AD23A0" w:rsidP="00170731">
      <w:pPr>
        <w:pStyle w:val="Alaviitteenteksti"/>
        <w:jc w:val="left"/>
        <w:rPr>
          <w:lang w:val="en-US"/>
        </w:rPr>
      </w:pPr>
      <w:r>
        <w:rPr>
          <w:rStyle w:val="Alaviitteenviite"/>
        </w:rPr>
        <w:footnoteRef/>
      </w:r>
      <w:r w:rsidRPr="008C5722">
        <w:rPr>
          <w:lang w:val="en-US"/>
        </w:rPr>
        <w:t xml:space="preserve"> </w:t>
      </w:r>
      <w:r>
        <w:rPr>
          <w:lang w:val="en-US"/>
        </w:rPr>
        <w:t>ACAPS 7.2.2023, s. 2.</w:t>
      </w:r>
    </w:p>
  </w:footnote>
  <w:footnote w:id="17">
    <w:p w:rsidR="00AD23A0" w:rsidRPr="004F6EB3" w:rsidRDefault="00AD23A0" w:rsidP="00170731">
      <w:pPr>
        <w:pStyle w:val="Alaviitteenteksti"/>
        <w:jc w:val="left"/>
        <w:rPr>
          <w:lang w:val="en-US"/>
        </w:rPr>
      </w:pPr>
      <w:r>
        <w:rPr>
          <w:rStyle w:val="Alaviitteenviite"/>
        </w:rPr>
        <w:footnoteRef/>
      </w:r>
      <w:r w:rsidRPr="004F6EB3">
        <w:rPr>
          <w:lang w:val="en-US"/>
        </w:rPr>
        <w:t xml:space="preserve"> </w:t>
      </w:r>
      <w:r>
        <w:rPr>
          <w:lang w:val="en-US"/>
        </w:rPr>
        <w:t>Landinfo 24.2.2023, s. 9.</w:t>
      </w:r>
    </w:p>
  </w:footnote>
  <w:footnote w:id="18">
    <w:p w:rsidR="00AD23A0" w:rsidRPr="00923BF6" w:rsidRDefault="00AD23A0" w:rsidP="00170731">
      <w:pPr>
        <w:pStyle w:val="Alaviitteenteksti"/>
        <w:jc w:val="left"/>
        <w:rPr>
          <w:lang w:val="en-US"/>
        </w:rPr>
      </w:pPr>
      <w:r>
        <w:rPr>
          <w:rStyle w:val="Alaviitteenviite"/>
        </w:rPr>
        <w:footnoteRef/>
      </w:r>
      <w:r w:rsidRPr="00923BF6">
        <w:rPr>
          <w:lang w:val="en-US"/>
        </w:rPr>
        <w:t xml:space="preserve"> Logistics C</w:t>
      </w:r>
      <w:r>
        <w:rPr>
          <w:lang w:val="en-US"/>
        </w:rPr>
        <w:t>luster 22.6.2021; OCHA 23.10.2020.</w:t>
      </w:r>
    </w:p>
  </w:footnote>
  <w:footnote w:id="19">
    <w:p w:rsidR="00AD23A0" w:rsidRPr="008C5722" w:rsidRDefault="00AD23A0" w:rsidP="00170731">
      <w:pPr>
        <w:pStyle w:val="Alaviitteenteksti"/>
        <w:jc w:val="left"/>
        <w:rPr>
          <w:lang w:val="en-US"/>
        </w:rPr>
      </w:pPr>
      <w:r>
        <w:rPr>
          <w:rStyle w:val="Alaviitteenviite"/>
        </w:rPr>
        <w:footnoteRef/>
      </w:r>
      <w:r w:rsidRPr="008C5722">
        <w:rPr>
          <w:lang w:val="en-US"/>
        </w:rPr>
        <w:t xml:space="preserve"> </w:t>
      </w:r>
      <w:r w:rsidRPr="00D44771">
        <w:rPr>
          <w:lang w:val="en-US"/>
        </w:rPr>
        <w:t xml:space="preserve">Netherlands Ministry of </w:t>
      </w:r>
      <w:r>
        <w:rPr>
          <w:lang w:val="en-US"/>
        </w:rPr>
        <w:t>Foreign Affairs 31.1.2024, s. 39.</w:t>
      </w:r>
    </w:p>
  </w:footnote>
  <w:footnote w:id="20">
    <w:p w:rsidR="00AD23A0" w:rsidRPr="00945E01" w:rsidRDefault="00AD23A0" w:rsidP="00170731">
      <w:pPr>
        <w:pStyle w:val="Alaviitteenteksti"/>
        <w:jc w:val="left"/>
        <w:rPr>
          <w:lang w:val="en-US"/>
        </w:rPr>
      </w:pPr>
      <w:r>
        <w:rPr>
          <w:rStyle w:val="Alaviitteenviite"/>
        </w:rPr>
        <w:footnoteRef/>
      </w:r>
      <w:r w:rsidRPr="00945E01">
        <w:rPr>
          <w:lang w:val="en-US"/>
        </w:rPr>
        <w:t xml:space="preserve"> EHRC 18.8.2023, s. 6.</w:t>
      </w:r>
    </w:p>
  </w:footnote>
  <w:footnote w:id="21">
    <w:p w:rsidR="00AD23A0" w:rsidRPr="001B336D" w:rsidRDefault="00AD23A0" w:rsidP="00170731">
      <w:pPr>
        <w:pStyle w:val="Alaviitteenteksti"/>
        <w:jc w:val="left"/>
        <w:rPr>
          <w:lang w:val="en-US"/>
        </w:rPr>
      </w:pPr>
      <w:r>
        <w:rPr>
          <w:rStyle w:val="Alaviitteenviite"/>
        </w:rPr>
        <w:footnoteRef/>
      </w:r>
      <w:r w:rsidRPr="00715451">
        <w:rPr>
          <w:lang w:val="en-US"/>
        </w:rPr>
        <w:t xml:space="preserve"> </w:t>
      </w:r>
      <w:r w:rsidRPr="00933D08">
        <w:rPr>
          <w:lang w:val="en-US"/>
        </w:rPr>
        <w:t>Addis Standard 11.3.2024</w:t>
      </w:r>
      <w:r>
        <w:rPr>
          <w:lang w:val="en-US"/>
        </w:rPr>
        <w:t xml:space="preserve">; The Guardian / Harter 23.1.2024; </w:t>
      </w:r>
      <w:r w:rsidRPr="00933D08">
        <w:rPr>
          <w:lang w:val="en-US"/>
        </w:rPr>
        <w:t>EPO 7.12.2022.</w:t>
      </w:r>
    </w:p>
  </w:footnote>
  <w:footnote w:id="22">
    <w:p w:rsidR="00AD23A0" w:rsidRPr="00945E01" w:rsidRDefault="00AD23A0" w:rsidP="00170731">
      <w:pPr>
        <w:pStyle w:val="Alaviitteenteksti"/>
        <w:jc w:val="left"/>
        <w:rPr>
          <w:lang w:val="en-US"/>
        </w:rPr>
      </w:pPr>
      <w:r>
        <w:rPr>
          <w:rStyle w:val="Alaviitteenviite"/>
        </w:rPr>
        <w:footnoteRef/>
      </w:r>
      <w:r w:rsidRPr="00945E01">
        <w:rPr>
          <w:lang w:val="en-US"/>
        </w:rPr>
        <w:t xml:space="preserve"> OCHA 15.12.2022, s, 3; EPO 7.12.2022; OCHA 9.11.2022.</w:t>
      </w:r>
    </w:p>
  </w:footnote>
  <w:footnote w:id="23">
    <w:p w:rsidR="00AD23A0" w:rsidRPr="00945E01" w:rsidRDefault="00AD23A0" w:rsidP="00170731">
      <w:pPr>
        <w:pStyle w:val="Alaviitteenteksti"/>
        <w:jc w:val="left"/>
        <w:rPr>
          <w:lang w:val="en-US"/>
        </w:rPr>
      </w:pPr>
      <w:r>
        <w:rPr>
          <w:rStyle w:val="Alaviitteenviite"/>
        </w:rPr>
        <w:footnoteRef/>
      </w:r>
      <w:r w:rsidRPr="00945E01">
        <w:rPr>
          <w:lang w:val="en-US"/>
        </w:rPr>
        <w:t xml:space="preserve"> </w:t>
      </w:r>
      <w:r w:rsidRPr="00933D08">
        <w:rPr>
          <w:lang w:val="en-US"/>
        </w:rPr>
        <w:t>Addis Standard 11.3.2024</w:t>
      </w:r>
      <w:r>
        <w:rPr>
          <w:lang w:val="en-US"/>
        </w:rPr>
        <w:t xml:space="preserve">; The Guardian / Harter 23.1.2024; </w:t>
      </w:r>
      <w:r w:rsidRPr="00945E01">
        <w:rPr>
          <w:lang w:val="en-US"/>
        </w:rPr>
        <w:t>EPO 7.12.2022</w:t>
      </w:r>
      <w:r>
        <w:rPr>
          <w:lang w:val="en-US"/>
        </w:rPr>
        <w:t>.</w:t>
      </w:r>
    </w:p>
  </w:footnote>
  <w:footnote w:id="24">
    <w:p w:rsidR="00AD23A0" w:rsidRPr="00F134D6" w:rsidRDefault="00AD23A0" w:rsidP="00170731">
      <w:pPr>
        <w:pStyle w:val="Alaviitteenteksti"/>
        <w:jc w:val="left"/>
        <w:rPr>
          <w:lang w:val="en-US"/>
        </w:rPr>
      </w:pPr>
      <w:r>
        <w:rPr>
          <w:rStyle w:val="Alaviitteenviite"/>
        </w:rPr>
        <w:footnoteRef/>
      </w:r>
      <w:r w:rsidRPr="00F134D6">
        <w:rPr>
          <w:lang w:val="en-US"/>
        </w:rPr>
        <w:t xml:space="preserve"> Logistics Cluster 22.6.202</w:t>
      </w:r>
      <w:r>
        <w:rPr>
          <w:lang w:val="en-US"/>
        </w:rPr>
        <w:t>1</w:t>
      </w:r>
      <w:r w:rsidRPr="00F134D6">
        <w:rPr>
          <w:lang w:val="en-US"/>
        </w:rPr>
        <w:t>.</w:t>
      </w:r>
    </w:p>
  </w:footnote>
  <w:footnote w:id="25">
    <w:p w:rsidR="00AD23A0" w:rsidRPr="00F134D6" w:rsidRDefault="00AD23A0" w:rsidP="00170731">
      <w:pPr>
        <w:pStyle w:val="Alaviitteenteksti"/>
        <w:jc w:val="left"/>
        <w:rPr>
          <w:lang w:val="en-US"/>
        </w:rPr>
      </w:pPr>
      <w:r>
        <w:rPr>
          <w:rStyle w:val="Alaviitteenviite"/>
        </w:rPr>
        <w:footnoteRef/>
      </w:r>
      <w:r w:rsidRPr="00F134D6">
        <w:rPr>
          <w:lang w:val="en-US"/>
        </w:rPr>
        <w:t xml:space="preserve"> Ethiopian Airlines [päiväämätön].</w:t>
      </w:r>
    </w:p>
  </w:footnote>
  <w:footnote w:id="26">
    <w:p w:rsidR="00AD23A0" w:rsidRPr="00485110" w:rsidRDefault="00AD23A0" w:rsidP="00170731">
      <w:pPr>
        <w:pStyle w:val="Alaviitteenteksti"/>
        <w:jc w:val="left"/>
        <w:rPr>
          <w:lang w:val="en-US"/>
        </w:rPr>
      </w:pPr>
      <w:r>
        <w:rPr>
          <w:rStyle w:val="Alaviitteenviite"/>
        </w:rPr>
        <w:footnoteRef/>
      </w:r>
      <w:r w:rsidRPr="00485110">
        <w:rPr>
          <w:lang w:val="en-US"/>
        </w:rPr>
        <w:t xml:space="preserve"> L</w:t>
      </w:r>
      <w:r>
        <w:rPr>
          <w:lang w:val="en-US"/>
        </w:rPr>
        <w:t>ogistics Cluster 22.6.2020.</w:t>
      </w:r>
    </w:p>
  </w:footnote>
  <w:footnote w:id="27">
    <w:p w:rsidR="00AD23A0" w:rsidRPr="00CF016E" w:rsidRDefault="00AD23A0" w:rsidP="00170731">
      <w:pPr>
        <w:pStyle w:val="Alaviitteenteksti"/>
        <w:jc w:val="left"/>
        <w:rPr>
          <w:lang w:val="en-US"/>
        </w:rPr>
      </w:pPr>
      <w:r>
        <w:rPr>
          <w:rStyle w:val="Alaviitteenviite"/>
        </w:rPr>
        <w:footnoteRef/>
      </w:r>
      <w:r w:rsidRPr="00CF016E">
        <w:rPr>
          <w:lang w:val="en-US"/>
        </w:rPr>
        <w:t xml:space="preserve"> EPO 14.12.2023; RVI / Abebe 0</w:t>
      </w:r>
      <w:r>
        <w:rPr>
          <w:lang w:val="en-US"/>
        </w:rPr>
        <w:t>3</w:t>
      </w:r>
      <w:r w:rsidRPr="00CF016E">
        <w:rPr>
          <w:lang w:val="en-US"/>
        </w:rPr>
        <w:t xml:space="preserve">/2023, s. 2; Landinfo 24.2.2023, s. 4. </w:t>
      </w:r>
    </w:p>
  </w:footnote>
  <w:footnote w:id="28">
    <w:p w:rsidR="00AD23A0" w:rsidRPr="00F95934" w:rsidRDefault="00AD23A0" w:rsidP="00170731">
      <w:pPr>
        <w:pStyle w:val="Alaviitteenteksti"/>
        <w:jc w:val="left"/>
        <w:rPr>
          <w:lang w:val="en-US"/>
        </w:rPr>
      </w:pPr>
      <w:r>
        <w:rPr>
          <w:rStyle w:val="Alaviitteenviite"/>
        </w:rPr>
        <w:footnoteRef/>
      </w:r>
      <w:r w:rsidRPr="00F95934">
        <w:rPr>
          <w:lang w:val="en-US"/>
        </w:rPr>
        <w:t xml:space="preserve"> </w:t>
      </w:r>
      <w:r>
        <w:rPr>
          <w:lang w:val="en-US"/>
        </w:rPr>
        <w:t xml:space="preserve">EPO 29.9.2023; EHRC 18.8.2023, s. 8; RVI / Abebe 03/2023, s. 1-2; </w:t>
      </w:r>
      <w:r w:rsidRPr="00BB23FB">
        <w:rPr>
          <w:lang w:val="en-US"/>
        </w:rPr>
        <w:t>New L</w:t>
      </w:r>
      <w:r>
        <w:rPr>
          <w:lang w:val="en-US"/>
        </w:rPr>
        <w:t>ines Magazine / Zelalem &amp; Jelan 26.12.2022; Addis Standard 8.12.2022a.</w:t>
      </w:r>
    </w:p>
  </w:footnote>
  <w:footnote w:id="29">
    <w:p w:rsidR="00AD23A0" w:rsidRPr="00B9433B" w:rsidRDefault="00AD23A0" w:rsidP="00170731">
      <w:pPr>
        <w:pStyle w:val="Alaviitteenteksti"/>
        <w:jc w:val="left"/>
        <w:rPr>
          <w:lang w:val="en-US"/>
        </w:rPr>
      </w:pPr>
      <w:r>
        <w:rPr>
          <w:rStyle w:val="Alaviitteenviite"/>
        </w:rPr>
        <w:footnoteRef/>
      </w:r>
      <w:r w:rsidRPr="00B9433B">
        <w:rPr>
          <w:lang w:val="en-US"/>
        </w:rPr>
        <w:t xml:space="preserve"> </w:t>
      </w:r>
      <w:r>
        <w:rPr>
          <w:lang w:val="en-US"/>
        </w:rPr>
        <w:t xml:space="preserve">ACLED 8.3.2024; </w:t>
      </w:r>
      <w:r w:rsidRPr="00B9433B">
        <w:rPr>
          <w:lang w:val="en-US"/>
        </w:rPr>
        <w:t>EPO 5.4.2023; EPO 8.3.2023; RVI / Abebe 03/2023, s. 1; EPO 12.1.2023; Addis Standard 8.12.2022</w:t>
      </w:r>
      <w:r>
        <w:rPr>
          <w:lang w:val="en-US"/>
        </w:rPr>
        <w:t>a</w:t>
      </w:r>
      <w:r w:rsidRPr="00B9433B">
        <w:rPr>
          <w:lang w:val="en-US"/>
        </w:rPr>
        <w:t>; EPO 7.12.2022; EPO 9.11.2022.</w:t>
      </w:r>
    </w:p>
  </w:footnote>
  <w:footnote w:id="30">
    <w:p w:rsidR="00AD23A0" w:rsidRDefault="00AD23A0" w:rsidP="00170731">
      <w:pPr>
        <w:pStyle w:val="Alaviitteenteksti"/>
        <w:jc w:val="left"/>
      </w:pPr>
      <w:r>
        <w:rPr>
          <w:rStyle w:val="Alaviitteenviite"/>
        </w:rPr>
        <w:footnoteRef/>
      </w:r>
      <w:r w:rsidRPr="00427F7B">
        <w:t xml:space="preserve"> </w:t>
      </w:r>
      <w:r w:rsidRPr="00427F7B">
        <w:rPr>
          <w:i/>
        </w:rPr>
        <w:t>Ethiopia Peace Observatory</w:t>
      </w:r>
      <w:r w:rsidRPr="00427F7B">
        <w:t xml:space="preserve"> on ACLED:n (</w:t>
      </w:r>
      <w:r w:rsidRPr="00427F7B">
        <w:rPr>
          <w:i/>
        </w:rPr>
        <w:t>Armed Conflict &amp; Location Event Data Project</w:t>
      </w:r>
      <w:r w:rsidRPr="00427F7B">
        <w:t xml:space="preserve">) erityisprojekti paikallistiedon keräämisen lisäämiseksi Etiopiassa. </w:t>
      </w:r>
      <w:r>
        <w:t>(EPO 12.4.2024.)</w:t>
      </w:r>
    </w:p>
  </w:footnote>
  <w:footnote w:id="31">
    <w:p w:rsidR="00AD23A0" w:rsidRDefault="00AD23A0" w:rsidP="00170731">
      <w:pPr>
        <w:pStyle w:val="Alaviitteenteksti"/>
        <w:jc w:val="left"/>
      </w:pPr>
      <w:r>
        <w:rPr>
          <w:rStyle w:val="Alaviitteenviite"/>
        </w:rPr>
        <w:footnoteRef/>
      </w:r>
      <w:r>
        <w:t xml:space="preserve"> EPO 11.1.2023; EPO 15.11.2022.</w:t>
      </w:r>
    </w:p>
  </w:footnote>
  <w:footnote w:id="32">
    <w:p w:rsidR="00AD23A0" w:rsidRPr="00A32B0E" w:rsidRDefault="00AD23A0" w:rsidP="00170731">
      <w:pPr>
        <w:pStyle w:val="Alaviitteenteksti"/>
        <w:jc w:val="left"/>
      </w:pPr>
      <w:r>
        <w:rPr>
          <w:rStyle w:val="Alaviitteenviite"/>
        </w:rPr>
        <w:footnoteRef/>
      </w:r>
      <w:r>
        <w:t xml:space="preserve"> ACLED kerää reaaliaikaista tietoa poliittisen väkivallan tapahtumista (sijainti, ajankohta, toimijat, kuolonuhriluvut ja tyyppi) maailman eri maista</w:t>
      </w:r>
      <w:r w:rsidRPr="00E4118A">
        <w:t xml:space="preserve">. </w:t>
      </w:r>
      <w:r w:rsidRPr="00A32B0E">
        <w:t>(ACLED [päiväämätön]</w:t>
      </w:r>
      <w:r>
        <w:t xml:space="preserve"> a</w:t>
      </w:r>
      <w:r w:rsidRPr="00A32B0E">
        <w:t>.)</w:t>
      </w:r>
    </w:p>
  </w:footnote>
  <w:footnote w:id="33">
    <w:p w:rsidR="00AD23A0" w:rsidRDefault="00AD23A0" w:rsidP="00170731">
      <w:pPr>
        <w:pStyle w:val="Alaviitteenteksti"/>
        <w:jc w:val="left"/>
      </w:pPr>
      <w:r>
        <w:rPr>
          <w:rStyle w:val="Alaviitteenviite"/>
        </w:rPr>
        <w:footnoteRef/>
      </w:r>
      <w:r>
        <w:t xml:space="preserve"> ACLED 8.3.2024.</w:t>
      </w:r>
    </w:p>
  </w:footnote>
  <w:footnote w:id="34">
    <w:p w:rsidR="00AD23A0" w:rsidRDefault="00AD23A0" w:rsidP="00170731">
      <w:pPr>
        <w:pStyle w:val="Alaviitteenteksti"/>
        <w:jc w:val="left"/>
      </w:pPr>
      <w:r>
        <w:rPr>
          <w:rStyle w:val="Alaviitteenviite"/>
        </w:rPr>
        <w:footnoteRef/>
      </w:r>
      <w:r>
        <w:t xml:space="preserve"> EPO 5.4.2023.</w:t>
      </w:r>
    </w:p>
  </w:footnote>
  <w:footnote w:id="35">
    <w:p w:rsidR="00AD23A0" w:rsidRDefault="00AD23A0" w:rsidP="00170731">
      <w:pPr>
        <w:pStyle w:val="Alaviitteenteksti"/>
        <w:jc w:val="left"/>
      </w:pPr>
      <w:r>
        <w:rPr>
          <w:rStyle w:val="Alaviitteenviite"/>
        </w:rPr>
        <w:footnoteRef/>
      </w:r>
      <w:r>
        <w:t xml:space="preserve"> EPO 5.7.2023.</w:t>
      </w:r>
    </w:p>
  </w:footnote>
  <w:footnote w:id="36">
    <w:p w:rsidR="00AD23A0" w:rsidRDefault="00AD23A0" w:rsidP="00170731">
      <w:pPr>
        <w:pStyle w:val="Alaviitteenteksti"/>
        <w:jc w:val="left"/>
      </w:pPr>
      <w:r>
        <w:rPr>
          <w:rStyle w:val="Alaviitteenviite"/>
        </w:rPr>
        <w:footnoteRef/>
      </w:r>
      <w:r>
        <w:t xml:space="preserve"> ICG 2023; ICG 2022.</w:t>
      </w:r>
    </w:p>
  </w:footnote>
  <w:footnote w:id="37">
    <w:p w:rsidR="00AD23A0" w:rsidRPr="00F774E7" w:rsidRDefault="00AD23A0" w:rsidP="00394510">
      <w:pPr>
        <w:pStyle w:val="Alaviitteenteksti"/>
        <w:jc w:val="left"/>
        <w:rPr>
          <w:color w:val="FF0000"/>
        </w:rPr>
      </w:pPr>
      <w:r>
        <w:rPr>
          <w:rStyle w:val="Alaviitteenviite"/>
        </w:rPr>
        <w:footnoteRef/>
      </w:r>
      <w:r w:rsidRPr="00F774E7">
        <w:t xml:space="preserve"> ACLED 8.3.2024; EPO 14.12.2023; EPO 8.9.2023; EPO 22.6.2023; EPO 5.4.2023; EPO 8.3.2023; EPO 12.1.2023; ICG 2023; EPO 7.12.2022; EPO 9.11.2022; ICG 2022.</w:t>
      </w:r>
    </w:p>
  </w:footnote>
  <w:footnote w:id="38">
    <w:p w:rsidR="00AD23A0" w:rsidRPr="006E639C" w:rsidRDefault="00AD23A0" w:rsidP="00394510">
      <w:pPr>
        <w:pStyle w:val="Alaviitteenteksti"/>
        <w:jc w:val="left"/>
        <w:rPr>
          <w:lang w:val="en-US"/>
        </w:rPr>
      </w:pPr>
      <w:r w:rsidRPr="006E639C">
        <w:rPr>
          <w:rStyle w:val="Alaviitteenviite"/>
        </w:rPr>
        <w:footnoteRef/>
      </w:r>
      <w:r w:rsidRPr="006E639C">
        <w:rPr>
          <w:lang w:val="en-US"/>
        </w:rPr>
        <w:t xml:space="preserve"> ACLED 8.3.2024.</w:t>
      </w:r>
    </w:p>
  </w:footnote>
  <w:footnote w:id="39">
    <w:p w:rsidR="00AD23A0" w:rsidRPr="00F774E7" w:rsidRDefault="00AD23A0" w:rsidP="00394510">
      <w:pPr>
        <w:pStyle w:val="Alaviitteenteksti"/>
        <w:jc w:val="left"/>
        <w:rPr>
          <w:lang w:val="en-US"/>
        </w:rPr>
      </w:pPr>
      <w:r w:rsidRPr="006E639C">
        <w:rPr>
          <w:rStyle w:val="Alaviitteenviite"/>
        </w:rPr>
        <w:footnoteRef/>
      </w:r>
      <w:r w:rsidRPr="00F774E7">
        <w:rPr>
          <w:lang w:val="en-US"/>
        </w:rPr>
        <w:t xml:space="preserve"> ACLED 8.3.2024; EPO 8.9.2023; EPO 12.1.2023; ICG 2023; EPO 7.12.2022; EPO 9.11.2022; ICG 2022.</w:t>
      </w:r>
    </w:p>
  </w:footnote>
  <w:footnote w:id="40">
    <w:p w:rsidR="00AD23A0" w:rsidRPr="00F774E7" w:rsidRDefault="00AD23A0" w:rsidP="00394510">
      <w:pPr>
        <w:pStyle w:val="Alaviitteenteksti"/>
        <w:jc w:val="left"/>
        <w:rPr>
          <w:lang w:val="sv-SE"/>
        </w:rPr>
      </w:pPr>
      <w:r>
        <w:rPr>
          <w:rStyle w:val="Alaviitteenviite"/>
        </w:rPr>
        <w:footnoteRef/>
      </w:r>
      <w:r w:rsidRPr="00F774E7">
        <w:rPr>
          <w:lang w:val="sv-SE"/>
        </w:rPr>
        <w:t xml:space="preserve"> EPO 12.1.2023; TNH / Harter 12.1.2023; BBC / Etana 18.12.2022; AP News / Anna 14.12.2022; EPO 7.12.2022; ICG 2022.</w:t>
      </w:r>
    </w:p>
  </w:footnote>
  <w:footnote w:id="41">
    <w:p w:rsidR="00AD23A0" w:rsidRDefault="00AD23A0" w:rsidP="00394510">
      <w:pPr>
        <w:pStyle w:val="Alaviitteenteksti"/>
        <w:jc w:val="left"/>
      </w:pPr>
      <w:r>
        <w:rPr>
          <w:rStyle w:val="Alaviitteenviite"/>
        </w:rPr>
        <w:footnoteRef/>
      </w:r>
      <w:r>
        <w:t xml:space="preserve"> EPO 7.12.2022.</w:t>
      </w:r>
    </w:p>
  </w:footnote>
  <w:footnote w:id="42">
    <w:p w:rsidR="00AD23A0" w:rsidRDefault="00AD23A0" w:rsidP="00394510">
      <w:pPr>
        <w:pStyle w:val="Alaviitteenteksti"/>
        <w:jc w:val="left"/>
      </w:pPr>
      <w:r>
        <w:rPr>
          <w:rStyle w:val="Alaviitteenviite"/>
        </w:rPr>
        <w:footnoteRef/>
      </w:r>
      <w:r>
        <w:t xml:space="preserve"> EPO 22.6.2023; EPO 12.1.2023.</w:t>
      </w:r>
    </w:p>
  </w:footnote>
  <w:footnote w:id="43">
    <w:p w:rsidR="00AD23A0" w:rsidRDefault="00AD23A0" w:rsidP="00394510">
      <w:pPr>
        <w:pStyle w:val="Alaviitteenteksti"/>
        <w:jc w:val="left"/>
      </w:pPr>
      <w:r>
        <w:rPr>
          <w:rStyle w:val="Alaviitteenviite"/>
        </w:rPr>
        <w:footnoteRef/>
      </w:r>
      <w:r>
        <w:t xml:space="preserve"> EPO 5.4.2023.</w:t>
      </w:r>
    </w:p>
  </w:footnote>
  <w:footnote w:id="44">
    <w:p w:rsidR="00AD23A0" w:rsidRDefault="00AD23A0" w:rsidP="00394510">
      <w:pPr>
        <w:pStyle w:val="Alaviitteenteksti"/>
        <w:jc w:val="left"/>
      </w:pPr>
      <w:r>
        <w:rPr>
          <w:rStyle w:val="Alaviitteenviite"/>
        </w:rPr>
        <w:footnoteRef/>
      </w:r>
      <w:r>
        <w:t xml:space="preserve"> EPO 14.12.2023; EPO 22.6.2023.</w:t>
      </w:r>
    </w:p>
  </w:footnote>
  <w:footnote w:id="45">
    <w:p w:rsidR="004F3ACE" w:rsidRDefault="004F3ACE" w:rsidP="00394510">
      <w:pPr>
        <w:pStyle w:val="Alaviitteenteksti"/>
        <w:jc w:val="left"/>
      </w:pPr>
      <w:r>
        <w:rPr>
          <w:rStyle w:val="Alaviitteenviite"/>
        </w:rPr>
        <w:footnoteRef/>
      </w:r>
      <w:r>
        <w:t xml:space="preserve"> EPO:n mukaan neuvotteluiden sisällöstä ei annettu julkisuuteen juurikaan tietoja. (EPO 22.6.2023</w:t>
      </w:r>
      <w:r w:rsidR="00394510">
        <w:t>.</w:t>
      </w:r>
      <w:r>
        <w:t xml:space="preserve">) ICG:n mukaan OLA vaati suurempaa poliittista roolia Oromian osavaltiossa </w:t>
      </w:r>
      <w:r w:rsidR="00394510">
        <w:t>sekä</w:t>
      </w:r>
      <w:r>
        <w:t xml:space="preserve"> vallanjako</w:t>
      </w:r>
      <w:r w:rsidR="00394510">
        <w:t>järjestelyä</w:t>
      </w:r>
      <w:r>
        <w:t xml:space="preserve"> väliaikaishallitu</w:t>
      </w:r>
      <w:r w:rsidR="00394510">
        <w:t>ksen kautta</w:t>
      </w:r>
      <w:r>
        <w:t xml:space="preserve"> seuraaviin vaaleihin asti. Etiopian hallitus torjui ehdotuksen ja vaati OLA:n aseistariisuntaa. (ICG 2023.)</w:t>
      </w:r>
    </w:p>
  </w:footnote>
  <w:footnote w:id="46">
    <w:p w:rsidR="00AD23A0" w:rsidRDefault="00AD23A0" w:rsidP="00394510">
      <w:pPr>
        <w:pStyle w:val="Alaviitteenteksti"/>
        <w:jc w:val="left"/>
      </w:pPr>
      <w:r>
        <w:rPr>
          <w:rStyle w:val="Alaviitteenviite"/>
        </w:rPr>
        <w:footnoteRef/>
      </w:r>
      <w:r>
        <w:t xml:space="preserve"> EPO 22.6.2023; EPO 6.5.2023; ICG 2023.</w:t>
      </w:r>
    </w:p>
  </w:footnote>
  <w:footnote w:id="47">
    <w:p w:rsidR="00AD23A0" w:rsidRDefault="00AD23A0" w:rsidP="00394510">
      <w:pPr>
        <w:pStyle w:val="Alaviitteenteksti"/>
        <w:jc w:val="left"/>
      </w:pPr>
      <w:r>
        <w:rPr>
          <w:rStyle w:val="Alaviitteenviite"/>
        </w:rPr>
        <w:footnoteRef/>
      </w:r>
      <w:r>
        <w:t xml:space="preserve"> EPO 12.10.2023; EPO 22.6.2023.</w:t>
      </w:r>
    </w:p>
  </w:footnote>
  <w:footnote w:id="48">
    <w:p w:rsidR="00AD23A0" w:rsidRDefault="00AD23A0" w:rsidP="00394510">
      <w:pPr>
        <w:pStyle w:val="Alaviitteenteksti"/>
        <w:jc w:val="left"/>
      </w:pPr>
      <w:r>
        <w:rPr>
          <w:rStyle w:val="Alaviitteenviite"/>
        </w:rPr>
        <w:footnoteRef/>
      </w:r>
      <w:r>
        <w:t xml:space="preserve"> EPO 12.10.2023.</w:t>
      </w:r>
    </w:p>
  </w:footnote>
  <w:footnote w:id="49">
    <w:p w:rsidR="00AD23A0" w:rsidRPr="00F36EFA" w:rsidRDefault="00AD23A0" w:rsidP="00394510">
      <w:pPr>
        <w:pStyle w:val="Alaviitteenteksti"/>
        <w:jc w:val="left"/>
      </w:pPr>
      <w:r>
        <w:rPr>
          <w:rStyle w:val="Alaviitteenviite"/>
        </w:rPr>
        <w:footnoteRef/>
      </w:r>
      <w:r w:rsidRPr="00F36EFA">
        <w:t xml:space="preserve"> EPO 14.12.2023</w:t>
      </w:r>
      <w:r>
        <w:t>; ICG 2023</w:t>
      </w:r>
      <w:r w:rsidRPr="00F36EFA">
        <w:t>.</w:t>
      </w:r>
    </w:p>
  </w:footnote>
  <w:footnote w:id="50">
    <w:p w:rsidR="00AD23A0" w:rsidRPr="00F36EFA" w:rsidRDefault="00AD23A0" w:rsidP="00394510">
      <w:pPr>
        <w:pStyle w:val="Alaviitteenteksti"/>
        <w:jc w:val="left"/>
      </w:pPr>
      <w:r>
        <w:rPr>
          <w:rStyle w:val="Alaviitteenviite"/>
        </w:rPr>
        <w:footnoteRef/>
      </w:r>
      <w:r w:rsidRPr="00F36EFA">
        <w:t xml:space="preserve"> EPO 6.12.2023; EPO 29.11.2023.</w:t>
      </w:r>
    </w:p>
  </w:footnote>
  <w:footnote w:id="51">
    <w:p w:rsidR="00AD23A0" w:rsidRPr="00F36EFA" w:rsidRDefault="00AD23A0" w:rsidP="00394510">
      <w:pPr>
        <w:pStyle w:val="Alaviitteenteksti"/>
        <w:jc w:val="left"/>
      </w:pPr>
      <w:r>
        <w:rPr>
          <w:rStyle w:val="Alaviitteenviite"/>
        </w:rPr>
        <w:footnoteRef/>
      </w:r>
      <w:r w:rsidRPr="00F36EFA">
        <w:t xml:space="preserve"> EPO 18.1.2024; ICG 2024; ICG 2023.</w:t>
      </w:r>
    </w:p>
  </w:footnote>
  <w:footnote w:id="52">
    <w:p w:rsidR="00AD23A0" w:rsidRPr="00603E06" w:rsidRDefault="00AD23A0" w:rsidP="00170731">
      <w:pPr>
        <w:pStyle w:val="Alaviitteenteksti"/>
        <w:jc w:val="left"/>
      </w:pPr>
      <w:r>
        <w:rPr>
          <w:rStyle w:val="Alaviitteenviite"/>
        </w:rPr>
        <w:footnoteRef/>
      </w:r>
      <w:r w:rsidRPr="00603E06">
        <w:t xml:space="preserve"> EPO 14.12.2023.</w:t>
      </w:r>
    </w:p>
  </w:footnote>
  <w:footnote w:id="53">
    <w:p w:rsidR="00AD23A0" w:rsidRPr="00603E06" w:rsidRDefault="00AD23A0" w:rsidP="00170731">
      <w:pPr>
        <w:pStyle w:val="Alaviitteenteksti"/>
        <w:jc w:val="left"/>
      </w:pPr>
      <w:r>
        <w:rPr>
          <w:rStyle w:val="Alaviitteenviite"/>
        </w:rPr>
        <w:footnoteRef/>
      </w:r>
      <w:r w:rsidRPr="00603E06">
        <w:t xml:space="preserve"> EPO 14.12.2023; RVI / Abebe 02/2023, s. 2; Landinfo 24.2.2023, s. 4.</w:t>
      </w:r>
    </w:p>
  </w:footnote>
  <w:footnote w:id="54">
    <w:p w:rsidR="00AD23A0" w:rsidRPr="00603E06" w:rsidRDefault="00AD23A0" w:rsidP="00170731">
      <w:pPr>
        <w:pStyle w:val="Alaviitteenteksti"/>
        <w:jc w:val="left"/>
      </w:pPr>
      <w:r>
        <w:rPr>
          <w:rStyle w:val="Alaviitteenviite"/>
        </w:rPr>
        <w:footnoteRef/>
      </w:r>
      <w:r w:rsidRPr="00603E06">
        <w:t xml:space="preserve"> RVI / Abebe 03/2023, s. 2, 6; Landinfo 24.2.2023, s. 8; EPO 7.12.2022.</w:t>
      </w:r>
    </w:p>
  </w:footnote>
  <w:footnote w:id="55">
    <w:p w:rsidR="00AD23A0" w:rsidRPr="00603E06" w:rsidRDefault="00AD23A0" w:rsidP="00170731">
      <w:pPr>
        <w:pStyle w:val="Alaviitteenteksti"/>
        <w:jc w:val="left"/>
      </w:pPr>
      <w:r>
        <w:rPr>
          <w:rStyle w:val="Alaviitteenviite"/>
        </w:rPr>
        <w:footnoteRef/>
      </w:r>
      <w:r w:rsidRPr="00603E06">
        <w:t xml:space="preserve"> EPO 29.9.2023; EPO 22.6.2023; RVI / Abebe 03/2023, s. 2; Landinfo 24.2.2023, s. 4, 8; BBC / Etana 18.12.2022; EPO [päiväämätön]</w:t>
      </w:r>
      <w:r>
        <w:t xml:space="preserve"> b</w:t>
      </w:r>
      <w:r w:rsidRPr="00603E06">
        <w:t>.</w:t>
      </w:r>
    </w:p>
  </w:footnote>
  <w:footnote w:id="56">
    <w:p w:rsidR="00AD23A0" w:rsidRPr="001736A9" w:rsidRDefault="00AD23A0" w:rsidP="00170731">
      <w:pPr>
        <w:pStyle w:val="Alaviitteenteksti"/>
        <w:jc w:val="left"/>
      </w:pPr>
      <w:r>
        <w:rPr>
          <w:rStyle w:val="Alaviitteenviite"/>
        </w:rPr>
        <w:footnoteRef/>
      </w:r>
      <w:r w:rsidRPr="001736A9">
        <w:t xml:space="preserve"> RVI / Abebe 03/2023, s. 2; Landinfo 24.2.2023, s. 10; EPO [päiväämätön]</w:t>
      </w:r>
      <w:r>
        <w:t xml:space="preserve"> b</w:t>
      </w:r>
      <w:r w:rsidRPr="001736A9">
        <w:t>.</w:t>
      </w:r>
    </w:p>
  </w:footnote>
  <w:footnote w:id="57">
    <w:p w:rsidR="00AD23A0" w:rsidRPr="00992292" w:rsidRDefault="00AD23A0" w:rsidP="00170731">
      <w:pPr>
        <w:pStyle w:val="Alaviitteenteksti"/>
        <w:jc w:val="left"/>
        <w:rPr>
          <w:lang w:val="en-US"/>
        </w:rPr>
      </w:pPr>
      <w:r>
        <w:rPr>
          <w:rStyle w:val="Alaviitteenviite"/>
        </w:rPr>
        <w:footnoteRef/>
      </w:r>
      <w:r w:rsidRPr="00992292">
        <w:rPr>
          <w:lang w:val="en-US"/>
        </w:rPr>
        <w:t xml:space="preserve"> Freedom House 2024; RVI / Abebe 03/2023, s. 2; Landinfo 24.2.2023, s. 11.</w:t>
      </w:r>
    </w:p>
  </w:footnote>
  <w:footnote w:id="58">
    <w:p w:rsidR="00AD23A0" w:rsidRPr="001736A9" w:rsidRDefault="00AD23A0" w:rsidP="00170731">
      <w:pPr>
        <w:pStyle w:val="Alaviitteenteksti"/>
        <w:jc w:val="left"/>
        <w:rPr>
          <w:lang w:val="en-US"/>
        </w:rPr>
      </w:pPr>
      <w:r>
        <w:rPr>
          <w:rStyle w:val="Alaviitteenviite"/>
        </w:rPr>
        <w:footnoteRef/>
      </w:r>
      <w:r w:rsidRPr="001736A9">
        <w:rPr>
          <w:lang w:val="en-US"/>
        </w:rPr>
        <w:t xml:space="preserve"> EPO 14.12.2023; EPO 22.6.2023.</w:t>
      </w:r>
    </w:p>
  </w:footnote>
  <w:footnote w:id="59">
    <w:p w:rsidR="00AD23A0" w:rsidRPr="001736A9" w:rsidRDefault="00AD23A0" w:rsidP="00170731">
      <w:pPr>
        <w:pStyle w:val="Alaviitteenteksti"/>
        <w:jc w:val="left"/>
        <w:rPr>
          <w:lang w:val="en-US"/>
        </w:rPr>
      </w:pPr>
      <w:r>
        <w:rPr>
          <w:rStyle w:val="Alaviitteenviite"/>
        </w:rPr>
        <w:footnoteRef/>
      </w:r>
      <w:r w:rsidRPr="001736A9">
        <w:rPr>
          <w:lang w:val="en-US"/>
        </w:rPr>
        <w:t xml:space="preserve"> EPO 14.12.2023.</w:t>
      </w:r>
    </w:p>
  </w:footnote>
  <w:footnote w:id="60">
    <w:p w:rsidR="00AD23A0" w:rsidRPr="001736A9" w:rsidRDefault="00AD23A0" w:rsidP="00170731">
      <w:pPr>
        <w:pStyle w:val="Alaviitteenteksti"/>
        <w:jc w:val="left"/>
        <w:rPr>
          <w:lang w:val="en-US"/>
        </w:rPr>
      </w:pPr>
      <w:r>
        <w:rPr>
          <w:rStyle w:val="Alaviitteenviite"/>
        </w:rPr>
        <w:footnoteRef/>
      </w:r>
      <w:r w:rsidRPr="001736A9">
        <w:rPr>
          <w:lang w:val="en-US"/>
        </w:rPr>
        <w:t xml:space="preserve"> AFP / Nation 22.11.2022.</w:t>
      </w:r>
    </w:p>
  </w:footnote>
  <w:footnote w:id="61">
    <w:p w:rsidR="00AD23A0" w:rsidRPr="005A01AC" w:rsidRDefault="00AD23A0" w:rsidP="00170731">
      <w:pPr>
        <w:pStyle w:val="Alaviitteenteksti"/>
        <w:jc w:val="left"/>
        <w:rPr>
          <w:lang w:val="en-US"/>
        </w:rPr>
      </w:pPr>
      <w:r>
        <w:rPr>
          <w:rStyle w:val="Alaviitteenviite"/>
        </w:rPr>
        <w:footnoteRef/>
      </w:r>
      <w:r w:rsidRPr="005A01AC">
        <w:rPr>
          <w:lang w:val="en-US"/>
        </w:rPr>
        <w:t xml:space="preserve"> </w:t>
      </w:r>
      <w:r w:rsidRPr="00D44771">
        <w:rPr>
          <w:lang w:val="en-US"/>
        </w:rPr>
        <w:t xml:space="preserve">Netherlands Ministry of </w:t>
      </w:r>
      <w:r>
        <w:rPr>
          <w:lang w:val="en-US"/>
        </w:rPr>
        <w:t xml:space="preserve">Foreign Affairs 31.1.2024, s. 38; </w:t>
      </w:r>
      <w:r w:rsidRPr="005A01AC">
        <w:rPr>
          <w:lang w:val="en-US"/>
        </w:rPr>
        <w:t>A</w:t>
      </w:r>
      <w:r>
        <w:rPr>
          <w:lang w:val="en-US"/>
        </w:rPr>
        <w:t>P News / Anna 14.12.2022.</w:t>
      </w:r>
    </w:p>
  </w:footnote>
  <w:footnote w:id="62">
    <w:p w:rsidR="00AD23A0" w:rsidRPr="006110EE" w:rsidRDefault="00AD23A0" w:rsidP="00170731">
      <w:pPr>
        <w:pStyle w:val="Alaviitteenteksti"/>
        <w:jc w:val="left"/>
        <w:rPr>
          <w:lang w:val="en-US"/>
        </w:rPr>
      </w:pPr>
      <w:r>
        <w:rPr>
          <w:rStyle w:val="Alaviitteenviite"/>
        </w:rPr>
        <w:footnoteRef/>
      </w:r>
      <w:r w:rsidRPr="006110EE">
        <w:rPr>
          <w:lang w:val="en-US"/>
        </w:rPr>
        <w:t xml:space="preserve"> </w:t>
      </w:r>
      <w:r w:rsidRPr="00B9433B">
        <w:rPr>
          <w:lang w:val="en-US"/>
        </w:rPr>
        <w:t xml:space="preserve">EPO 14.12.2023; EPO 5.4.2023; </w:t>
      </w:r>
      <w:r w:rsidRPr="005A01AC">
        <w:rPr>
          <w:lang w:val="en-US"/>
        </w:rPr>
        <w:t>A</w:t>
      </w:r>
      <w:r>
        <w:rPr>
          <w:lang w:val="en-US"/>
        </w:rPr>
        <w:t xml:space="preserve">P News / Anna 14.12.2022; </w:t>
      </w:r>
      <w:r w:rsidRPr="00B9433B">
        <w:rPr>
          <w:lang w:val="en-US"/>
        </w:rPr>
        <w:t>EPO 7.12.2022; EPO 9.11.2022</w:t>
      </w:r>
      <w:r>
        <w:rPr>
          <w:lang w:val="en-US"/>
        </w:rPr>
        <w:t>.</w:t>
      </w:r>
    </w:p>
  </w:footnote>
  <w:footnote w:id="63">
    <w:p w:rsidR="00AD23A0" w:rsidRPr="001736A9" w:rsidRDefault="00AD23A0" w:rsidP="00170731">
      <w:pPr>
        <w:pStyle w:val="Alaviitteenteksti"/>
        <w:jc w:val="left"/>
        <w:rPr>
          <w:lang w:val="en-US"/>
        </w:rPr>
      </w:pPr>
      <w:r>
        <w:rPr>
          <w:rStyle w:val="Alaviitteenviite"/>
        </w:rPr>
        <w:footnoteRef/>
      </w:r>
      <w:r w:rsidRPr="001736A9">
        <w:rPr>
          <w:lang w:val="en-US"/>
        </w:rPr>
        <w:t xml:space="preserve"> RVI / Abebe 03/2023, s. 5-7; Landinfo 24.2.2023, s. 13; EPO 7.12.2022; EPO 19.4.2022.</w:t>
      </w:r>
    </w:p>
  </w:footnote>
  <w:footnote w:id="64">
    <w:p w:rsidR="00AD23A0" w:rsidRPr="00705DD0" w:rsidRDefault="00AD23A0" w:rsidP="00170731">
      <w:pPr>
        <w:pStyle w:val="Alaviitteenteksti"/>
        <w:jc w:val="left"/>
        <w:rPr>
          <w:lang w:val="en-US"/>
        </w:rPr>
      </w:pPr>
      <w:r>
        <w:rPr>
          <w:rStyle w:val="Alaviitteenviite"/>
        </w:rPr>
        <w:footnoteRef/>
      </w:r>
      <w:r w:rsidRPr="00F36EFA">
        <w:rPr>
          <w:lang w:val="en-US"/>
        </w:rPr>
        <w:t xml:space="preserve"> </w:t>
      </w:r>
      <w:r w:rsidRPr="00705DD0">
        <w:rPr>
          <w:lang w:val="en-US"/>
        </w:rPr>
        <w:t>RVI / Abebe 03/2023, s. 5; TNH / Harter 12.1.2023; BBC / Etana 18.12.2022.</w:t>
      </w:r>
    </w:p>
  </w:footnote>
  <w:footnote w:id="65">
    <w:p w:rsidR="00AD23A0" w:rsidRPr="003B534F" w:rsidRDefault="00AD23A0" w:rsidP="00170731">
      <w:pPr>
        <w:pStyle w:val="Alaviitteenteksti"/>
        <w:jc w:val="left"/>
        <w:rPr>
          <w:lang w:val="en-US"/>
        </w:rPr>
      </w:pPr>
      <w:r>
        <w:rPr>
          <w:rStyle w:val="Alaviitteenviite"/>
        </w:rPr>
        <w:footnoteRef/>
      </w:r>
      <w:r w:rsidRPr="00B9433B">
        <w:rPr>
          <w:lang w:val="en-US"/>
        </w:rPr>
        <w:t xml:space="preserve"> </w:t>
      </w:r>
      <w:r w:rsidRPr="00C377B4">
        <w:rPr>
          <w:lang w:val="en-US"/>
        </w:rPr>
        <w:t>EPO 8.2.2023.</w:t>
      </w:r>
    </w:p>
  </w:footnote>
  <w:footnote w:id="66">
    <w:p w:rsidR="00AD23A0" w:rsidRPr="00F36EFA" w:rsidRDefault="00AD23A0" w:rsidP="00170731">
      <w:pPr>
        <w:pStyle w:val="Alaviitteenteksti"/>
        <w:jc w:val="left"/>
        <w:rPr>
          <w:lang w:val="en-US"/>
        </w:rPr>
      </w:pPr>
      <w:r>
        <w:rPr>
          <w:rStyle w:val="Alaviitteenviite"/>
        </w:rPr>
        <w:footnoteRef/>
      </w:r>
      <w:r w:rsidRPr="00F36EFA">
        <w:rPr>
          <w:lang w:val="en-US"/>
        </w:rPr>
        <w:t xml:space="preserve"> RVI / Abebe 03/2023, s. 6; Landinfo 24.2.2023, s. 13.</w:t>
      </w:r>
    </w:p>
  </w:footnote>
  <w:footnote w:id="67">
    <w:p w:rsidR="00AD23A0" w:rsidRPr="00F36EFA" w:rsidRDefault="00AD23A0" w:rsidP="00170731">
      <w:pPr>
        <w:pStyle w:val="Alaviitteenteksti"/>
        <w:jc w:val="left"/>
        <w:rPr>
          <w:lang w:val="en-US"/>
        </w:rPr>
      </w:pPr>
      <w:r>
        <w:rPr>
          <w:rStyle w:val="Alaviitteenviite"/>
        </w:rPr>
        <w:footnoteRef/>
      </w:r>
      <w:r w:rsidRPr="00F36EFA">
        <w:rPr>
          <w:lang w:val="en-US"/>
        </w:rPr>
        <w:t xml:space="preserve"> RVI / Abebe 03/2023, s. 6, 8; EPO 7.12.2022.</w:t>
      </w:r>
    </w:p>
  </w:footnote>
  <w:footnote w:id="68">
    <w:p w:rsidR="00AD23A0" w:rsidRPr="00F36EFA" w:rsidRDefault="00AD23A0" w:rsidP="00170731">
      <w:pPr>
        <w:pStyle w:val="Alaviitteenteksti"/>
        <w:jc w:val="left"/>
        <w:rPr>
          <w:lang w:val="en-US"/>
        </w:rPr>
      </w:pPr>
      <w:r>
        <w:rPr>
          <w:rStyle w:val="Alaviitteenviite"/>
        </w:rPr>
        <w:footnoteRef/>
      </w:r>
      <w:r w:rsidRPr="00F36EFA">
        <w:rPr>
          <w:lang w:val="en-US"/>
        </w:rPr>
        <w:t xml:space="preserve"> RVI / Abebe 03/2023, s. 6, 8; EPO 8.2.2023.</w:t>
      </w:r>
    </w:p>
  </w:footnote>
  <w:footnote w:id="69">
    <w:p w:rsidR="00AD23A0" w:rsidRPr="002D72C1" w:rsidRDefault="00AD23A0" w:rsidP="00170731">
      <w:pPr>
        <w:pStyle w:val="Alaviitteenteksti"/>
        <w:jc w:val="left"/>
        <w:rPr>
          <w:lang w:val="sv-SE"/>
        </w:rPr>
      </w:pPr>
      <w:r>
        <w:rPr>
          <w:rStyle w:val="Alaviitteenviite"/>
        </w:rPr>
        <w:footnoteRef/>
      </w:r>
      <w:r w:rsidRPr="002D72C1">
        <w:rPr>
          <w:lang w:val="sv-SE"/>
        </w:rPr>
        <w:t xml:space="preserve"> RVI / Abebe 03/2023, s. 1, </w:t>
      </w:r>
      <w:proofErr w:type="gramStart"/>
      <w:r w:rsidRPr="002D72C1">
        <w:rPr>
          <w:lang w:val="sv-SE"/>
        </w:rPr>
        <w:t>4-5</w:t>
      </w:r>
      <w:proofErr w:type="gramEnd"/>
      <w:r w:rsidRPr="002D72C1">
        <w:rPr>
          <w:lang w:val="sv-SE"/>
        </w:rPr>
        <w:t>; EPO 8.2.2023.</w:t>
      </w:r>
    </w:p>
  </w:footnote>
  <w:footnote w:id="70">
    <w:p w:rsidR="00AD23A0" w:rsidRPr="00FD3461" w:rsidRDefault="00AD23A0" w:rsidP="00170731">
      <w:pPr>
        <w:pStyle w:val="Alaviitteenteksti"/>
        <w:jc w:val="left"/>
        <w:rPr>
          <w:lang w:val="sv-SE"/>
        </w:rPr>
      </w:pPr>
      <w:r>
        <w:rPr>
          <w:rStyle w:val="Alaviitteenviite"/>
        </w:rPr>
        <w:footnoteRef/>
      </w:r>
      <w:r w:rsidRPr="00FD3461">
        <w:rPr>
          <w:lang w:val="sv-SE"/>
        </w:rPr>
        <w:t xml:space="preserve"> EPO 8.2.2023.</w:t>
      </w:r>
    </w:p>
  </w:footnote>
  <w:footnote w:id="71">
    <w:p w:rsidR="00AD23A0" w:rsidRPr="00C2796A" w:rsidRDefault="00AD23A0" w:rsidP="00170731">
      <w:pPr>
        <w:pStyle w:val="Alaviitteenteksti"/>
        <w:jc w:val="left"/>
        <w:rPr>
          <w:lang w:val="en-US"/>
        </w:rPr>
      </w:pPr>
      <w:r>
        <w:rPr>
          <w:rStyle w:val="Alaviitteenviite"/>
        </w:rPr>
        <w:footnoteRef/>
      </w:r>
      <w:r w:rsidRPr="00C2796A">
        <w:rPr>
          <w:lang w:val="en-US"/>
        </w:rPr>
        <w:t xml:space="preserve"> </w:t>
      </w:r>
      <w:r>
        <w:rPr>
          <w:lang w:val="en-US"/>
        </w:rPr>
        <w:t xml:space="preserve">Freedom House 2024; </w:t>
      </w:r>
      <w:r w:rsidRPr="00C2796A">
        <w:rPr>
          <w:lang w:val="en-US"/>
        </w:rPr>
        <w:t>AP 2.12.2023</w:t>
      </w:r>
      <w:r>
        <w:rPr>
          <w:lang w:val="en-US"/>
        </w:rPr>
        <w:t>; EPO 29.9.2023</w:t>
      </w:r>
      <w:r w:rsidRPr="00C2796A">
        <w:rPr>
          <w:lang w:val="en-US"/>
        </w:rPr>
        <w:t>.</w:t>
      </w:r>
    </w:p>
  </w:footnote>
  <w:footnote w:id="72">
    <w:p w:rsidR="00AD23A0" w:rsidRPr="00992292" w:rsidRDefault="00AD23A0" w:rsidP="00170731">
      <w:pPr>
        <w:pStyle w:val="Alaviitteenteksti"/>
        <w:jc w:val="left"/>
        <w:rPr>
          <w:lang w:val="en-US"/>
        </w:rPr>
      </w:pPr>
      <w:r>
        <w:rPr>
          <w:rStyle w:val="Alaviitteenviite"/>
        </w:rPr>
        <w:footnoteRef/>
      </w:r>
      <w:r w:rsidRPr="00992292">
        <w:rPr>
          <w:lang w:val="en-US"/>
        </w:rPr>
        <w:t xml:space="preserve"> Freedom Ho</w:t>
      </w:r>
      <w:r>
        <w:rPr>
          <w:lang w:val="en-US"/>
        </w:rPr>
        <w:t>use 2024.</w:t>
      </w:r>
    </w:p>
  </w:footnote>
  <w:footnote w:id="73">
    <w:p w:rsidR="00AD23A0" w:rsidRPr="00AD23A0" w:rsidRDefault="00AD23A0" w:rsidP="00170731">
      <w:pPr>
        <w:pStyle w:val="Alaviitteenteksti"/>
        <w:jc w:val="left"/>
        <w:rPr>
          <w:lang w:val="sv-SE"/>
        </w:rPr>
      </w:pPr>
      <w:r>
        <w:rPr>
          <w:rStyle w:val="Alaviitteenviite"/>
        </w:rPr>
        <w:footnoteRef/>
      </w:r>
      <w:r w:rsidRPr="00AD23A0">
        <w:rPr>
          <w:lang w:val="sv-SE"/>
        </w:rPr>
        <w:t xml:space="preserve"> EPO 29.9.2023.</w:t>
      </w:r>
    </w:p>
  </w:footnote>
  <w:footnote w:id="74">
    <w:p w:rsidR="00AD23A0" w:rsidRPr="00AD23A0" w:rsidRDefault="00AD23A0" w:rsidP="00170731">
      <w:pPr>
        <w:pStyle w:val="Alaviitteenteksti"/>
        <w:jc w:val="left"/>
        <w:rPr>
          <w:lang w:val="sv-SE"/>
        </w:rPr>
      </w:pPr>
      <w:r>
        <w:rPr>
          <w:rStyle w:val="Alaviitteenviite"/>
        </w:rPr>
        <w:footnoteRef/>
      </w:r>
      <w:r w:rsidRPr="00AD23A0">
        <w:rPr>
          <w:lang w:val="sv-SE"/>
        </w:rPr>
        <w:t xml:space="preserve"> EPO 29.9.2023.</w:t>
      </w:r>
    </w:p>
  </w:footnote>
  <w:footnote w:id="75">
    <w:p w:rsidR="00AD23A0" w:rsidRPr="00C2796A" w:rsidRDefault="00AD23A0" w:rsidP="00170731">
      <w:pPr>
        <w:pStyle w:val="Alaviitteenteksti"/>
        <w:jc w:val="left"/>
        <w:rPr>
          <w:lang w:val="sv-SE"/>
        </w:rPr>
      </w:pPr>
      <w:r>
        <w:rPr>
          <w:rStyle w:val="Alaviitteenviite"/>
        </w:rPr>
        <w:footnoteRef/>
      </w:r>
      <w:r w:rsidRPr="00C2796A">
        <w:rPr>
          <w:lang w:val="sv-SE"/>
        </w:rPr>
        <w:t xml:space="preserve"> TNH / Harter 12.2.2023.</w:t>
      </w:r>
    </w:p>
  </w:footnote>
  <w:footnote w:id="76">
    <w:p w:rsidR="00AD23A0" w:rsidRPr="00E81235" w:rsidRDefault="00AD23A0" w:rsidP="00170731">
      <w:pPr>
        <w:pStyle w:val="Alaviitteenteksti"/>
        <w:jc w:val="left"/>
        <w:rPr>
          <w:lang w:val="sv-SE"/>
        </w:rPr>
      </w:pPr>
      <w:r>
        <w:rPr>
          <w:rStyle w:val="Alaviitteenviite"/>
        </w:rPr>
        <w:footnoteRef/>
      </w:r>
      <w:r w:rsidRPr="00E81235">
        <w:rPr>
          <w:lang w:val="sv-SE"/>
        </w:rPr>
        <w:t xml:space="preserve"> EPO 14.12.2023; EPO 22.6.2023; RVI / Abebe 03/2023, s.</w:t>
      </w:r>
      <w:r>
        <w:rPr>
          <w:lang w:val="sv-SE"/>
        </w:rPr>
        <w:t xml:space="preserve"> 8.</w:t>
      </w:r>
    </w:p>
  </w:footnote>
  <w:footnote w:id="77">
    <w:p w:rsidR="00AD23A0" w:rsidRPr="00C17B8F" w:rsidRDefault="00AD23A0" w:rsidP="00170731">
      <w:pPr>
        <w:pStyle w:val="Alaviitteenteksti"/>
        <w:jc w:val="left"/>
        <w:rPr>
          <w:lang w:val="sv-SE"/>
        </w:rPr>
      </w:pPr>
      <w:r>
        <w:rPr>
          <w:rStyle w:val="Alaviitteenviite"/>
        </w:rPr>
        <w:footnoteRef/>
      </w:r>
      <w:r w:rsidRPr="00C17B8F">
        <w:rPr>
          <w:lang w:val="sv-SE"/>
        </w:rPr>
        <w:t xml:space="preserve"> B</w:t>
      </w:r>
      <w:r>
        <w:rPr>
          <w:lang w:val="sv-SE"/>
        </w:rPr>
        <w:t>BC / Etana 18.12.2022.</w:t>
      </w:r>
    </w:p>
  </w:footnote>
  <w:footnote w:id="78">
    <w:p w:rsidR="00AD23A0" w:rsidRPr="00AB60CC" w:rsidRDefault="00AD23A0" w:rsidP="00170731">
      <w:pPr>
        <w:pStyle w:val="Alaviitteenteksti"/>
        <w:jc w:val="left"/>
        <w:rPr>
          <w:lang w:val="sv-SE"/>
        </w:rPr>
      </w:pPr>
      <w:r>
        <w:rPr>
          <w:rStyle w:val="Alaviitteenviite"/>
        </w:rPr>
        <w:footnoteRef/>
      </w:r>
      <w:r w:rsidRPr="00AB60CC">
        <w:rPr>
          <w:lang w:val="sv-SE"/>
        </w:rPr>
        <w:t xml:space="preserve"> EPO 14.12.2023.</w:t>
      </w:r>
    </w:p>
  </w:footnote>
  <w:footnote w:id="79">
    <w:p w:rsidR="00AD23A0" w:rsidRPr="00AB60CC" w:rsidRDefault="00AD23A0" w:rsidP="00170731">
      <w:pPr>
        <w:pStyle w:val="Alaviitteenteksti"/>
        <w:jc w:val="left"/>
        <w:rPr>
          <w:lang w:val="sv-SE"/>
        </w:rPr>
      </w:pPr>
      <w:r>
        <w:rPr>
          <w:rStyle w:val="Alaviitteenviite"/>
        </w:rPr>
        <w:footnoteRef/>
      </w:r>
      <w:r w:rsidRPr="00AB60CC">
        <w:rPr>
          <w:lang w:val="sv-SE"/>
        </w:rPr>
        <w:t xml:space="preserve"> EPO 22.6.2023.</w:t>
      </w:r>
    </w:p>
  </w:footnote>
  <w:footnote w:id="80">
    <w:p w:rsidR="00AD23A0" w:rsidRPr="003959B6" w:rsidRDefault="00AD23A0" w:rsidP="00170731">
      <w:pPr>
        <w:pStyle w:val="Alaviitteenteksti"/>
        <w:jc w:val="left"/>
        <w:rPr>
          <w:lang w:val="sv-SE"/>
        </w:rPr>
      </w:pPr>
      <w:r>
        <w:rPr>
          <w:rStyle w:val="Alaviitteenviite"/>
        </w:rPr>
        <w:footnoteRef/>
      </w:r>
      <w:r w:rsidRPr="003959B6">
        <w:rPr>
          <w:lang w:val="sv-SE"/>
        </w:rPr>
        <w:t xml:space="preserve"> Landinfo 24.2.2023, s. </w:t>
      </w:r>
      <w:proofErr w:type="gramStart"/>
      <w:r w:rsidRPr="003959B6">
        <w:rPr>
          <w:lang w:val="sv-SE"/>
        </w:rPr>
        <w:t>11-12</w:t>
      </w:r>
      <w:proofErr w:type="gramEnd"/>
      <w:r w:rsidRPr="003959B6">
        <w:rPr>
          <w:lang w:val="sv-SE"/>
        </w:rPr>
        <w:t>; BBC / Etana 18.12.2022.</w:t>
      </w:r>
    </w:p>
  </w:footnote>
  <w:footnote w:id="81">
    <w:p w:rsidR="00AD23A0" w:rsidRPr="00AB60CC" w:rsidRDefault="00AD23A0" w:rsidP="00170731">
      <w:pPr>
        <w:pStyle w:val="Alaviitteenteksti"/>
        <w:jc w:val="left"/>
        <w:rPr>
          <w:lang w:val="sv-SE"/>
        </w:rPr>
      </w:pPr>
      <w:r>
        <w:rPr>
          <w:rStyle w:val="Alaviitteenviite"/>
        </w:rPr>
        <w:footnoteRef/>
      </w:r>
      <w:r w:rsidRPr="00AB60CC">
        <w:rPr>
          <w:lang w:val="sv-SE"/>
        </w:rPr>
        <w:t xml:space="preserve"> Landinfo 24.2.2023, s. </w:t>
      </w:r>
      <w:proofErr w:type="gramStart"/>
      <w:r w:rsidRPr="00AB60CC">
        <w:rPr>
          <w:lang w:val="sv-SE"/>
        </w:rPr>
        <w:t>11-12</w:t>
      </w:r>
      <w:proofErr w:type="gramEnd"/>
      <w:r w:rsidRPr="00AB60CC">
        <w:rPr>
          <w:lang w:val="sv-SE"/>
        </w:rPr>
        <w:t>.</w:t>
      </w:r>
    </w:p>
  </w:footnote>
  <w:footnote w:id="82">
    <w:p w:rsidR="00AD23A0" w:rsidRPr="00992292" w:rsidRDefault="00AD23A0" w:rsidP="00170731">
      <w:pPr>
        <w:pStyle w:val="Alaviitteenteksti"/>
        <w:jc w:val="left"/>
      </w:pPr>
      <w:r>
        <w:rPr>
          <w:rStyle w:val="Alaviitteenviite"/>
        </w:rPr>
        <w:footnoteRef/>
      </w:r>
      <w:r w:rsidRPr="00992292">
        <w:t xml:space="preserve"> Landinfo 24.2.2023, s. 11; EPO [päiväämätön]</w:t>
      </w:r>
      <w:r>
        <w:t xml:space="preserve"> b</w:t>
      </w:r>
      <w:r w:rsidRPr="00992292">
        <w:t>.</w:t>
      </w:r>
    </w:p>
  </w:footnote>
  <w:footnote w:id="83">
    <w:p w:rsidR="00AD23A0" w:rsidRPr="001736A9" w:rsidRDefault="00AD23A0" w:rsidP="00170731">
      <w:pPr>
        <w:pStyle w:val="Alaviitteenteksti"/>
        <w:jc w:val="left"/>
      </w:pPr>
      <w:r>
        <w:rPr>
          <w:rStyle w:val="Alaviitteenviite"/>
        </w:rPr>
        <w:footnoteRef/>
      </w:r>
      <w:r w:rsidRPr="001736A9">
        <w:t xml:space="preserve"> EPO 29.9.2023.</w:t>
      </w:r>
    </w:p>
  </w:footnote>
  <w:footnote w:id="84">
    <w:p w:rsidR="00AD23A0" w:rsidRDefault="00AD23A0" w:rsidP="00170731">
      <w:pPr>
        <w:pStyle w:val="Alaviitteenteksti"/>
        <w:jc w:val="left"/>
      </w:pPr>
      <w:r>
        <w:rPr>
          <w:rStyle w:val="Alaviitteenviite"/>
        </w:rPr>
        <w:footnoteRef/>
      </w:r>
      <w:r>
        <w:t xml:space="preserve"> Landinfo 24.2.2023.</w:t>
      </w:r>
    </w:p>
  </w:footnote>
  <w:footnote w:id="85">
    <w:p w:rsidR="00AD23A0" w:rsidRPr="006829BC" w:rsidRDefault="00AD23A0" w:rsidP="00170731">
      <w:pPr>
        <w:pStyle w:val="Alaviitteenteksti"/>
        <w:jc w:val="left"/>
      </w:pPr>
      <w:r>
        <w:rPr>
          <w:rStyle w:val="Alaviitteenviite"/>
        </w:rPr>
        <w:footnoteRef/>
      </w:r>
      <w:r w:rsidRPr="006829BC">
        <w:t xml:space="preserve"> AFP / Nation 22.11.2022.</w:t>
      </w:r>
    </w:p>
  </w:footnote>
  <w:footnote w:id="86">
    <w:p w:rsidR="00AD23A0" w:rsidRPr="00AB60CC" w:rsidRDefault="00AD23A0" w:rsidP="00170731">
      <w:pPr>
        <w:pStyle w:val="Alaviitteenteksti"/>
        <w:jc w:val="left"/>
      </w:pPr>
      <w:r>
        <w:rPr>
          <w:rStyle w:val="Alaviitteenviite"/>
        </w:rPr>
        <w:footnoteRef/>
      </w:r>
      <w:r w:rsidRPr="00AB60CC">
        <w:t xml:space="preserve"> RVI / Abebe 03/2023, s. 7; Landinfo 24.2.2023, s. 12.</w:t>
      </w:r>
    </w:p>
  </w:footnote>
  <w:footnote w:id="87">
    <w:p w:rsidR="00AD23A0" w:rsidRPr="00AB60CC" w:rsidRDefault="00AD23A0" w:rsidP="00170731">
      <w:pPr>
        <w:pStyle w:val="Alaviitteenteksti"/>
        <w:jc w:val="left"/>
      </w:pPr>
      <w:r>
        <w:rPr>
          <w:rStyle w:val="Alaviitteenviite"/>
        </w:rPr>
        <w:footnoteRef/>
      </w:r>
      <w:r w:rsidRPr="00AB60CC">
        <w:t xml:space="preserve"> RVI Abebe 03/2023, s. 7.</w:t>
      </w:r>
    </w:p>
  </w:footnote>
  <w:footnote w:id="88">
    <w:p w:rsidR="00AD23A0" w:rsidRPr="00AB60CC" w:rsidRDefault="00AD23A0" w:rsidP="00170731">
      <w:pPr>
        <w:pStyle w:val="Alaviitteenteksti"/>
        <w:jc w:val="left"/>
      </w:pPr>
      <w:r>
        <w:rPr>
          <w:rStyle w:val="Alaviitteenviite"/>
        </w:rPr>
        <w:footnoteRef/>
      </w:r>
      <w:r w:rsidRPr="00AB60CC">
        <w:t xml:space="preserve"> RVI / Abebe 03/2023, s. 2, 6-7; Landinfo 24.2.2023, s. 12.</w:t>
      </w:r>
    </w:p>
  </w:footnote>
  <w:footnote w:id="89">
    <w:p w:rsidR="00AD23A0" w:rsidRDefault="00AD23A0" w:rsidP="00170731">
      <w:pPr>
        <w:pStyle w:val="Alaviitteenteksti"/>
        <w:jc w:val="left"/>
      </w:pPr>
      <w:r>
        <w:rPr>
          <w:rStyle w:val="Alaviitteenviite"/>
        </w:rPr>
        <w:footnoteRef/>
      </w:r>
      <w:r>
        <w:t xml:space="preserve"> Landinfo 24.2.2023, s. 12.</w:t>
      </w:r>
    </w:p>
  </w:footnote>
  <w:footnote w:id="90">
    <w:p w:rsidR="00AD23A0" w:rsidRPr="006829BC" w:rsidRDefault="00AD23A0" w:rsidP="00D04FB6">
      <w:pPr>
        <w:pStyle w:val="Alaviitteenteksti"/>
        <w:jc w:val="left"/>
      </w:pPr>
      <w:r>
        <w:rPr>
          <w:rStyle w:val="Alaviitteenviite"/>
        </w:rPr>
        <w:footnoteRef/>
      </w:r>
      <w:r w:rsidRPr="006829BC">
        <w:t xml:space="preserve"> RVI / Abebe 03/2023, s. 7; </w:t>
      </w:r>
      <w:r>
        <w:t>Landinfo 24.2.2023, s. 12;</w:t>
      </w:r>
      <w:r w:rsidRPr="006829BC">
        <w:t xml:space="preserve"> EPO 8.2.2023.</w:t>
      </w:r>
    </w:p>
  </w:footnote>
  <w:footnote w:id="91">
    <w:p w:rsidR="00AD23A0" w:rsidRPr="00AB60CC" w:rsidRDefault="00AD23A0" w:rsidP="00D04FB6">
      <w:pPr>
        <w:pStyle w:val="Alaviitteenteksti"/>
        <w:jc w:val="left"/>
        <w:rPr>
          <w:lang w:val="en-US"/>
        </w:rPr>
      </w:pPr>
      <w:r>
        <w:rPr>
          <w:rStyle w:val="Alaviitteenviite"/>
        </w:rPr>
        <w:footnoteRef/>
      </w:r>
      <w:r w:rsidRPr="00AB60CC">
        <w:rPr>
          <w:lang w:val="en-US"/>
        </w:rPr>
        <w:t xml:space="preserve"> Landinfo 24.3.2023, s. 14-15.</w:t>
      </w:r>
    </w:p>
  </w:footnote>
  <w:footnote w:id="92">
    <w:p w:rsidR="00AD23A0" w:rsidRPr="00AB60CC" w:rsidRDefault="00AD23A0" w:rsidP="00D04FB6">
      <w:pPr>
        <w:pStyle w:val="Alaviitteenteksti"/>
        <w:jc w:val="left"/>
        <w:rPr>
          <w:lang w:val="en-US"/>
        </w:rPr>
      </w:pPr>
      <w:r>
        <w:rPr>
          <w:rStyle w:val="Alaviitteenviite"/>
        </w:rPr>
        <w:footnoteRef/>
      </w:r>
      <w:r w:rsidRPr="00AB60CC">
        <w:rPr>
          <w:lang w:val="en-US"/>
        </w:rPr>
        <w:t xml:space="preserve"> SWP 14.2.2023</w:t>
      </w:r>
      <w:r>
        <w:rPr>
          <w:lang w:val="en-US"/>
        </w:rPr>
        <w:t>, s. 6</w:t>
      </w:r>
      <w:r w:rsidRPr="00AB60CC">
        <w:rPr>
          <w:lang w:val="en-US"/>
        </w:rPr>
        <w:t>.</w:t>
      </w:r>
    </w:p>
  </w:footnote>
  <w:footnote w:id="93">
    <w:p w:rsidR="00AD23A0" w:rsidRPr="00AB60CC" w:rsidRDefault="00AD23A0" w:rsidP="00D04FB6">
      <w:pPr>
        <w:pStyle w:val="Alaviitteenteksti"/>
        <w:jc w:val="left"/>
        <w:rPr>
          <w:lang w:val="en-US"/>
        </w:rPr>
      </w:pPr>
      <w:r>
        <w:rPr>
          <w:rStyle w:val="Alaviitteenviite"/>
        </w:rPr>
        <w:footnoteRef/>
      </w:r>
      <w:r w:rsidRPr="00AB60CC">
        <w:rPr>
          <w:lang w:val="en-US"/>
        </w:rPr>
        <w:t xml:space="preserve"> EPO 22.6.2023.</w:t>
      </w:r>
    </w:p>
  </w:footnote>
  <w:footnote w:id="94">
    <w:p w:rsidR="00AD23A0" w:rsidRPr="0088115C" w:rsidRDefault="00AD23A0" w:rsidP="00D04FB6">
      <w:pPr>
        <w:pStyle w:val="Alaviitteenteksti"/>
        <w:jc w:val="left"/>
        <w:rPr>
          <w:lang w:val="en-US"/>
        </w:rPr>
      </w:pPr>
      <w:r>
        <w:rPr>
          <w:rStyle w:val="Alaviitteenviite"/>
        </w:rPr>
        <w:footnoteRef/>
      </w:r>
      <w:r w:rsidRPr="0088115C">
        <w:rPr>
          <w:lang w:val="en-US"/>
        </w:rPr>
        <w:t xml:space="preserve"> USDOS 20.3.2023.</w:t>
      </w:r>
    </w:p>
  </w:footnote>
  <w:footnote w:id="95">
    <w:p w:rsidR="00AD23A0" w:rsidRDefault="00AD23A0" w:rsidP="00D04FB6">
      <w:pPr>
        <w:pStyle w:val="Alaviitteenteksti"/>
        <w:jc w:val="left"/>
      </w:pPr>
      <w:r>
        <w:rPr>
          <w:rStyle w:val="Alaviitteenviite"/>
        </w:rPr>
        <w:footnoteRef/>
      </w:r>
      <w:r>
        <w:t xml:space="preserve"> Linkki SWP:n karttaan (s. 2): </w:t>
      </w:r>
      <w:hyperlink r:id="rId1" w:history="1">
        <w:r w:rsidRPr="00985FFF">
          <w:rPr>
            <w:rStyle w:val="Hyperlinkki"/>
          </w:rPr>
          <w:t>https://www.swp-berlin.org/publications/products/comments/2023C14_EthiopiaPeace.pdf</w:t>
        </w:r>
      </w:hyperlink>
      <w:r>
        <w:t xml:space="preserve"> </w:t>
      </w:r>
    </w:p>
  </w:footnote>
  <w:footnote w:id="96">
    <w:p w:rsidR="00AD23A0" w:rsidRPr="0088115C" w:rsidRDefault="00AD23A0" w:rsidP="00D04FB6">
      <w:pPr>
        <w:pStyle w:val="Alaviitteenteksti"/>
        <w:jc w:val="left"/>
      </w:pPr>
      <w:r>
        <w:rPr>
          <w:rStyle w:val="Alaviitteenviite"/>
        </w:rPr>
        <w:footnoteRef/>
      </w:r>
      <w:r w:rsidRPr="0088115C">
        <w:t xml:space="preserve"> SWP 14.2.2023</w:t>
      </w:r>
      <w:r>
        <w:t>, s. 2</w:t>
      </w:r>
      <w:r w:rsidRPr="0088115C">
        <w:t>.</w:t>
      </w:r>
    </w:p>
  </w:footnote>
  <w:footnote w:id="97">
    <w:p w:rsidR="00AD23A0" w:rsidRPr="00CF016E" w:rsidRDefault="00AD23A0" w:rsidP="00D04FB6">
      <w:pPr>
        <w:pStyle w:val="Alaviitteenteksti"/>
        <w:jc w:val="left"/>
      </w:pPr>
      <w:r>
        <w:rPr>
          <w:rStyle w:val="Alaviitteenviite"/>
        </w:rPr>
        <w:footnoteRef/>
      </w:r>
      <w:r w:rsidRPr="00CF016E">
        <w:t xml:space="preserve"> ACLED 8.3.2024.</w:t>
      </w:r>
    </w:p>
  </w:footnote>
  <w:footnote w:id="98">
    <w:p w:rsidR="00AD23A0" w:rsidRDefault="00AD23A0" w:rsidP="00D04FB6">
      <w:pPr>
        <w:pStyle w:val="Alaviitteenteksti"/>
        <w:jc w:val="left"/>
      </w:pPr>
      <w:r>
        <w:rPr>
          <w:rStyle w:val="Alaviitteenviite"/>
        </w:rPr>
        <w:footnoteRef/>
      </w:r>
      <w:r>
        <w:t xml:space="preserve"> EPO [päiväämätön] b.</w:t>
      </w:r>
    </w:p>
  </w:footnote>
  <w:footnote w:id="99">
    <w:p w:rsidR="00AD23A0" w:rsidRPr="0047697A" w:rsidRDefault="00AD23A0" w:rsidP="00D04FB6">
      <w:pPr>
        <w:pStyle w:val="Alaviitteenteksti"/>
        <w:jc w:val="left"/>
        <w:rPr>
          <w:lang w:val="sv-SE"/>
        </w:rPr>
      </w:pPr>
      <w:r>
        <w:rPr>
          <w:rStyle w:val="Alaviitteenviite"/>
        </w:rPr>
        <w:footnoteRef/>
      </w:r>
      <w:r w:rsidRPr="0047697A">
        <w:rPr>
          <w:lang w:val="sv-SE"/>
        </w:rPr>
        <w:t xml:space="preserve"> RVI / Abebe 03/2023, s. 1, 3.</w:t>
      </w:r>
    </w:p>
  </w:footnote>
  <w:footnote w:id="100">
    <w:p w:rsidR="00AD23A0" w:rsidRPr="00470481" w:rsidRDefault="00AD23A0" w:rsidP="00D04FB6">
      <w:pPr>
        <w:pStyle w:val="Alaviitteenteksti"/>
        <w:jc w:val="left"/>
        <w:rPr>
          <w:lang w:val="sv-SE"/>
        </w:rPr>
      </w:pPr>
      <w:r>
        <w:rPr>
          <w:rStyle w:val="Alaviitteenviite"/>
        </w:rPr>
        <w:footnoteRef/>
      </w:r>
      <w:r w:rsidRPr="00470481">
        <w:rPr>
          <w:lang w:val="sv-SE"/>
        </w:rPr>
        <w:t xml:space="preserve"> EPO 7.12.2022.</w:t>
      </w:r>
    </w:p>
  </w:footnote>
  <w:footnote w:id="101">
    <w:p w:rsidR="00AD23A0" w:rsidRPr="004D35F9" w:rsidRDefault="00AD23A0" w:rsidP="00D04FB6">
      <w:pPr>
        <w:pStyle w:val="Alaviitteenteksti"/>
        <w:jc w:val="left"/>
        <w:rPr>
          <w:lang w:val="sv-SE"/>
        </w:rPr>
      </w:pPr>
      <w:r>
        <w:rPr>
          <w:rStyle w:val="Alaviitteenviite"/>
        </w:rPr>
        <w:footnoteRef/>
      </w:r>
      <w:r w:rsidRPr="004D35F9">
        <w:rPr>
          <w:lang w:val="sv-SE"/>
        </w:rPr>
        <w:t xml:space="preserve"> EPO 7.12.2022; EPO 9.11.2022.</w:t>
      </w:r>
    </w:p>
  </w:footnote>
  <w:footnote w:id="102">
    <w:p w:rsidR="00AD23A0" w:rsidRPr="0047697A" w:rsidRDefault="00AD23A0" w:rsidP="00D04FB6">
      <w:pPr>
        <w:pStyle w:val="Alaviitteenteksti"/>
        <w:jc w:val="left"/>
        <w:rPr>
          <w:lang w:val="en-US"/>
        </w:rPr>
      </w:pPr>
      <w:r>
        <w:rPr>
          <w:rStyle w:val="Alaviitteenviite"/>
        </w:rPr>
        <w:footnoteRef/>
      </w:r>
      <w:r w:rsidRPr="0047697A">
        <w:rPr>
          <w:lang w:val="en-US"/>
        </w:rPr>
        <w:t xml:space="preserve"> EPO 6.5.2023.</w:t>
      </w:r>
    </w:p>
  </w:footnote>
  <w:footnote w:id="103">
    <w:p w:rsidR="00AD23A0" w:rsidRPr="0047697A" w:rsidRDefault="00AD23A0" w:rsidP="00170731">
      <w:pPr>
        <w:pStyle w:val="Alaviitteenteksti"/>
        <w:jc w:val="left"/>
        <w:rPr>
          <w:lang w:val="en-US"/>
        </w:rPr>
      </w:pPr>
      <w:r>
        <w:rPr>
          <w:rStyle w:val="Alaviitteenviite"/>
        </w:rPr>
        <w:footnoteRef/>
      </w:r>
      <w:r w:rsidRPr="0047697A">
        <w:rPr>
          <w:lang w:val="en-US"/>
        </w:rPr>
        <w:t xml:space="preserve"> RVI / Abebe 03/2023, s. 1, 8.</w:t>
      </w:r>
    </w:p>
  </w:footnote>
  <w:footnote w:id="104">
    <w:p w:rsidR="00AD23A0" w:rsidRPr="00F367A2" w:rsidRDefault="00AD23A0" w:rsidP="00170731">
      <w:pPr>
        <w:pStyle w:val="Alaviitteenteksti"/>
        <w:jc w:val="left"/>
        <w:rPr>
          <w:lang w:val="en-US"/>
        </w:rPr>
      </w:pPr>
      <w:r>
        <w:rPr>
          <w:rStyle w:val="Alaviitteenviite"/>
        </w:rPr>
        <w:footnoteRef/>
      </w:r>
      <w:r w:rsidRPr="00F367A2">
        <w:rPr>
          <w:lang w:val="en-US"/>
        </w:rPr>
        <w:t xml:space="preserve"> Addis Standard 3.1.2023</w:t>
      </w:r>
      <w:r>
        <w:rPr>
          <w:lang w:val="en-US"/>
        </w:rPr>
        <w:t>a</w:t>
      </w:r>
      <w:r w:rsidRPr="00F367A2">
        <w:rPr>
          <w:lang w:val="en-US"/>
        </w:rPr>
        <w:t>.</w:t>
      </w:r>
    </w:p>
  </w:footnote>
  <w:footnote w:id="105">
    <w:p w:rsidR="00AD23A0" w:rsidRPr="007756B2" w:rsidRDefault="00AD23A0" w:rsidP="00170731">
      <w:pPr>
        <w:pStyle w:val="Alaviitteenteksti"/>
        <w:jc w:val="left"/>
        <w:rPr>
          <w:lang w:val="en-US"/>
        </w:rPr>
      </w:pPr>
      <w:r>
        <w:rPr>
          <w:rStyle w:val="Alaviitteenviite"/>
        </w:rPr>
        <w:footnoteRef/>
      </w:r>
      <w:r w:rsidRPr="007756B2">
        <w:rPr>
          <w:lang w:val="en-US"/>
        </w:rPr>
        <w:t xml:space="preserve"> </w:t>
      </w:r>
      <w:r>
        <w:rPr>
          <w:lang w:val="en-US"/>
        </w:rPr>
        <w:t xml:space="preserve">EPO 29.9.2023; RVI / Abebe 03/2023, s. 1; </w:t>
      </w:r>
      <w:r w:rsidRPr="00474E70">
        <w:rPr>
          <w:lang w:val="en-US"/>
        </w:rPr>
        <w:t>Landinfo 24.2.2023, s. 6</w:t>
      </w:r>
      <w:r>
        <w:rPr>
          <w:lang w:val="en-US"/>
        </w:rPr>
        <w:t xml:space="preserve">; </w:t>
      </w:r>
      <w:r w:rsidRPr="00A123B4">
        <w:rPr>
          <w:lang w:val="en-US"/>
        </w:rPr>
        <w:t>New L</w:t>
      </w:r>
      <w:r>
        <w:rPr>
          <w:lang w:val="en-US"/>
        </w:rPr>
        <w:t>ines Magazine / Zelalem &amp; Jelan 26.12.2022; EPO 7.12.2022.</w:t>
      </w:r>
    </w:p>
  </w:footnote>
  <w:footnote w:id="106">
    <w:p w:rsidR="00AD23A0" w:rsidRPr="003166B1" w:rsidRDefault="00AD23A0" w:rsidP="00170731">
      <w:pPr>
        <w:pStyle w:val="Alaviitteenteksti"/>
        <w:jc w:val="left"/>
        <w:rPr>
          <w:lang w:val="en-US"/>
        </w:rPr>
      </w:pPr>
      <w:r>
        <w:rPr>
          <w:rStyle w:val="Alaviitteenviite"/>
        </w:rPr>
        <w:footnoteRef/>
      </w:r>
      <w:r w:rsidRPr="003166B1">
        <w:rPr>
          <w:lang w:val="en-US"/>
        </w:rPr>
        <w:t xml:space="preserve"> Landinfo 24.2.2023, s. 6.</w:t>
      </w:r>
    </w:p>
  </w:footnote>
  <w:footnote w:id="107">
    <w:p w:rsidR="00AD23A0" w:rsidRPr="003166B1" w:rsidRDefault="00AD23A0" w:rsidP="00170731">
      <w:pPr>
        <w:pStyle w:val="Alaviitteenteksti"/>
        <w:jc w:val="left"/>
        <w:rPr>
          <w:lang w:val="en-US"/>
        </w:rPr>
      </w:pPr>
      <w:r>
        <w:rPr>
          <w:rStyle w:val="Alaviitteenviite"/>
        </w:rPr>
        <w:footnoteRef/>
      </w:r>
      <w:r w:rsidRPr="003166B1">
        <w:rPr>
          <w:lang w:val="en-US"/>
        </w:rPr>
        <w:t xml:space="preserve"> RVI / Abebe 03/2023, s. 1; EPO 7.12.2022.</w:t>
      </w:r>
    </w:p>
  </w:footnote>
  <w:footnote w:id="108">
    <w:p w:rsidR="00AD23A0" w:rsidRPr="009442CD" w:rsidRDefault="00AD23A0" w:rsidP="00170731">
      <w:pPr>
        <w:pStyle w:val="Alaviitteenteksti"/>
        <w:jc w:val="left"/>
        <w:rPr>
          <w:lang w:val="en-US"/>
        </w:rPr>
      </w:pPr>
      <w:r>
        <w:rPr>
          <w:rStyle w:val="Alaviitteenviite"/>
        </w:rPr>
        <w:footnoteRef/>
      </w:r>
      <w:r w:rsidRPr="009442CD">
        <w:rPr>
          <w:lang w:val="en-US"/>
        </w:rPr>
        <w:t xml:space="preserve"> </w:t>
      </w:r>
      <w:r>
        <w:rPr>
          <w:lang w:val="en-US"/>
        </w:rPr>
        <w:t>EPO 29.9.2023.</w:t>
      </w:r>
    </w:p>
  </w:footnote>
  <w:footnote w:id="109">
    <w:p w:rsidR="00AD23A0" w:rsidRPr="00A123B4" w:rsidRDefault="00AD23A0" w:rsidP="00170731">
      <w:pPr>
        <w:pStyle w:val="Alaviitteenteksti"/>
        <w:jc w:val="left"/>
        <w:rPr>
          <w:lang w:val="en-US"/>
        </w:rPr>
      </w:pPr>
      <w:r>
        <w:rPr>
          <w:rStyle w:val="Alaviitteenviite"/>
        </w:rPr>
        <w:footnoteRef/>
      </w:r>
      <w:r w:rsidRPr="00A123B4">
        <w:rPr>
          <w:lang w:val="en-US"/>
        </w:rPr>
        <w:t xml:space="preserve"> New L</w:t>
      </w:r>
      <w:r>
        <w:rPr>
          <w:lang w:val="en-US"/>
        </w:rPr>
        <w:t>ines Magazine / Zelalem &amp; Jelan 26.12.2022.</w:t>
      </w:r>
    </w:p>
  </w:footnote>
  <w:footnote w:id="110">
    <w:p w:rsidR="00AD23A0" w:rsidRPr="00FD3461" w:rsidRDefault="00AD23A0" w:rsidP="00170731">
      <w:pPr>
        <w:pStyle w:val="Alaviitteenteksti"/>
        <w:jc w:val="left"/>
        <w:rPr>
          <w:lang w:val="en-US"/>
        </w:rPr>
      </w:pPr>
      <w:r>
        <w:rPr>
          <w:rStyle w:val="Alaviitteenviite"/>
        </w:rPr>
        <w:footnoteRef/>
      </w:r>
      <w:r w:rsidRPr="00FD3461">
        <w:rPr>
          <w:lang w:val="en-US"/>
        </w:rPr>
        <w:t xml:space="preserve"> ACLED 8.3.2024.</w:t>
      </w:r>
    </w:p>
  </w:footnote>
  <w:footnote w:id="111">
    <w:p w:rsidR="00AD23A0" w:rsidRPr="00FD3461" w:rsidRDefault="00AD23A0" w:rsidP="00170731">
      <w:pPr>
        <w:pStyle w:val="Alaviitteenteksti"/>
        <w:jc w:val="left"/>
        <w:rPr>
          <w:lang w:val="en-US"/>
        </w:rPr>
      </w:pPr>
      <w:r>
        <w:rPr>
          <w:rStyle w:val="Alaviitteenviite"/>
        </w:rPr>
        <w:footnoteRef/>
      </w:r>
      <w:r w:rsidRPr="00FD3461">
        <w:rPr>
          <w:lang w:val="en-US"/>
        </w:rPr>
        <w:t xml:space="preserve"> ACLED 8.3.2024.</w:t>
      </w:r>
    </w:p>
  </w:footnote>
  <w:footnote w:id="112">
    <w:p w:rsidR="00AD23A0" w:rsidRPr="00FD3461" w:rsidRDefault="00AD23A0" w:rsidP="00170731">
      <w:pPr>
        <w:pStyle w:val="Alaviitteenteksti"/>
        <w:jc w:val="left"/>
        <w:rPr>
          <w:lang w:val="en-US"/>
        </w:rPr>
      </w:pPr>
      <w:r>
        <w:rPr>
          <w:rStyle w:val="Alaviitteenviite"/>
        </w:rPr>
        <w:footnoteRef/>
      </w:r>
      <w:r w:rsidRPr="00FD3461">
        <w:rPr>
          <w:lang w:val="en-US"/>
        </w:rPr>
        <w:t xml:space="preserve"> ACLED 8.3.2024.</w:t>
      </w:r>
    </w:p>
  </w:footnote>
  <w:footnote w:id="113">
    <w:p w:rsidR="00AD23A0" w:rsidRPr="00FD3461" w:rsidRDefault="00AD23A0" w:rsidP="00170731">
      <w:pPr>
        <w:pStyle w:val="Alaviitteenteksti"/>
        <w:jc w:val="left"/>
        <w:rPr>
          <w:lang w:val="en-US"/>
        </w:rPr>
      </w:pPr>
      <w:r>
        <w:rPr>
          <w:rStyle w:val="Alaviitteenviite"/>
        </w:rPr>
        <w:footnoteRef/>
      </w:r>
      <w:r w:rsidRPr="00FD3461">
        <w:rPr>
          <w:lang w:val="en-US"/>
        </w:rPr>
        <w:t xml:space="preserve"> EPO 24.8.2023.</w:t>
      </w:r>
    </w:p>
  </w:footnote>
  <w:footnote w:id="114">
    <w:p w:rsidR="00AD23A0" w:rsidRPr="00FD3461" w:rsidRDefault="00AD23A0" w:rsidP="00170731">
      <w:pPr>
        <w:pStyle w:val="Alaviitteenteksti"/>
        <w:jc w:val="left"/>
        <w:rPr>
          <w:lang w:val="en-US"/>
        </w:rPr>
      </w:pPr>
      <w:r>
        <w:rPr>
          <w:rStyle w:val="Alaviitteenviite"/>
        </w:rPr>
        <w:footnoteRef/>
      </w:r>
      <w:r w:rsidRPr="00FD3461">
        <w:rPr>
          <w:lang w:val="en-US"/>
        </w:rPr>
        <w:t xml:space="preserve"> EPO 8.2.2023.</w:t>
      </w:r>
    </w:p>
  </w:footnote>
  <w:footnote w:id="115">
    <w:p w:rsidR="00AD23A0" w:rsidRDefault="00AD23A0" w:rsidP="00170731">
      <w:pPr>
        <w:pStyle w:val="Alaviitteenteksti"/>
        <w:jc w:val="left"/>
      </w:pPr>
      <w:r>
        <w:rPr>
          <w:rStyle w:val="Alaviitteenviite"/>
        </w:rPr>
        <w:footnoteRef/>
      </w:r>
      <w:r>
        <w:t xml:space="preserve"> Väkivalta siviilejä vastaan -tyyppisissä turvallisuusvälikohtauksissa sai surmansa 1002 ihmistä ja siviileihin kohdistuneissa räjähde- ja ilmaiskuissa sai surmansa 48 ihmistä. (ACLED 8.3.2024.)</w:t>
      </w:r>
    </w:p>
  </w:footnote>
  <w:footnote w:id="116">
    <w:p w:rsidR="00AD23A0" w:rsidRPr="00361421" w:rsidRDefault="00AD23A0" w:rsidP="00170731">
      <w:pPr>
        <w:pStyle w:val="Alaviitteenteksti"/>
        <w:jc w:val="left"/>
      </w:pPr>
      <w:r>
        <w:rPr>
          <w:rStyle w:val="Alaviitteenviite"/>
        </w:rPr>
        <w:footnoteRef/>
      </w:r>
      <w:r w:rsidRPr="00361421">
        <w:t xml:space="preserve"> ACLED:n mukaan</w:t>
      </w:r>
      <w:r>
        <w:t xml:space="preserve"> sen tietokannassa</w:t>
      </w:r>
      <w:r w:rsidRPr="00361421">
        <w:t xml:space="preserve"> siviileihin k</w:t>
      </w:r>
      <w:r>
        <w:t>ohdistuneiden turvallisuusvälikohtausten aiheuttamat uhrit ovat lähtökohtaisesti siviilejä. (ACLED 29.11.2023.)</w:t>
      </w:r>
    </w:p>
  </w:footnote>
  <w:footnote w:id="117">
    <w:p w:rsidR="00AD23A0" w:rsidRPr="00361421" w:rsidRDefault="00AD23A0" w:rsidP="00170731">
      <w:pPr>
        <w:pStyle w:val="Alaviitteenteksti"/>
        <w:jc w:val="left"/>
      </w:pPr>
      <w:r>
        <w:rPr>
          <w:rStyle w:val="Alaviitteenviite"/>
        </w:rPr>
        <w:footnoteRef/>
      </w:r>
      <w:r w:rsidRPr="00361421">
        <w:t xml:space="preserve"> ACLED 8.3.2024.</w:t>
      </w:r>
    </w:p>
  </w:footnote>
  <w:footnote w:id="118">
    <w:p w:rsidR="00AD23A0" w:rsidRPr="00CB6F1B" w:rsidRDefault="00AD23A0" w:rsidP="00170731">
      <w:pPr>
        <w:pStyle w:val="Alaviitteenteksti"/>
        <w:jc w:val="left"/>
        <w:rPr>
          <w:lang w:val="en-US"/>
        </w:rPr>
      </w:pPr>
      <w:r>
        <w:rPr>
          <w:rStyle w:val="Alaviitteenviite"/>
        </w:rPr>
        <w:footnoteRef/>
      </w:r>
      <w:r>
        <w:t xml:space="preserve"> Väkivalta siviilejä vastaan -tyyppisissä turvallisuusvälikohtauksissa sai surmansa 599 ihmistä ja siviileihin kohdistuneissa räjähde- ja ilmaiskuissa sai surmansa 14 ihmistä. </w:t>
      </w:r>
      <w:r w:rsidRPr="00CB6F1B">
        <w:rPr>
          <w:lang w:val="en-US"/>
        </w:rPr>
        <w:t>(ACLED 8.3.2024.)</w:t>
      </w:r>
    </w:p>
  </w:footnote>
  <w:footnote w:id="119">
    <w:p w:rsidR="00AD23A0" w:rsidRPr="00CB6F1B" w:rsidRDefault="00AD23A0" w:rsidP="00170731">
      <w:pPr>
        <w:pStyle w:val="Alaviitteenteksti"/>
        <w:jc w:val="left"/>
        <w:rPr>
          <w:lang w:val="en-US"/>
        </w:rPr>
      </w:pPr>
      <w:r>
        <w:rPr>
          <w:rStyle w:val="Alaviitteenviite"/>
        </w:rPr>
        <w:footnoteRef/>
      </w:r>
      <w:r w:rsidRPr="00CB6F1B">
        <w:rPr>
          <w:lang w:val="en-US"/>
        </w:rPr>
        <w:t xml:space="preserve"> ACLED 8.3.2024.</w:t>
      </w:r>
    </w:p>
  </w:footnote>
  <w:footnote w:id="120">
    <w:p w:rsidR="00AD23A0" w:rsidRPr="00CB6F1B" w:rsidRDefault="00AD23A0" w:rsidP="00170731">
      <w:pPr>
        <w:pStyle w:val="Alaviitteenteksti"/>
        <w:jc w:val="left"/>
        <w:rPr>
          <w:lang w:val="en-US"/>
        </w:rPr>
      </w:pPr>
      <w:r>
        <w:rPr>
          <w:rStyle w:val="Alaviitteenviite"/>
        </w:rPr>
        <w:footnoteRef/>
      </w:r>
      <w:r w:rsidRPr="00CB6F1B">
        <w:rPr>
          <w:lang w:val="en-US"/>
        </w:rPr>
        <w:t xml:space="preserve"> ACLED 8.3.2024.</w:t>
      </w:r>
    </w:p>
  </w:footnote>
  <w:footnote w:id="121">
    <w:p w:rsidR="00AD23A0" w:rsidRPr="00FD3461" w:rsidRDefault="00AD23A0" w:rsidP="00170731">
      <w:pPr>
        <w:pStyle w:val="Alaviitteenteksti"/>
        <w:jc w:val="left"/>
        <w:rPr>
          <w:lang w:val="en-US"/>
        </w:rPr>
      </w:pPr>
      <w:r>
        <w:rPr>
          <w:rStyle w:val="Alaviitteenviite"/>
        </w:rPr>
        <w:footnoteRef/>
      </w:r>
      <w:r w:rsidRPr="00FD3461">
        <w:rPr>
          <w:lang w:val="en-US"/>
        </w:rPr>
        <w:t xml:space="preserve"> ACLED 29.11.2023.</w:t>
      </w:r>
    </w:p>
  </w:footnote>
  <w:footnote w:id="122">
    <w:p w:rsidR="00AD23A0" w:rsidRPr="003E1B71" w:rsidRDefault="00AD23A0" w:rsidP="00170731">
      <w:pPr>
        <w:pStyle w:val="Alaviitteenteksti"/>
        <w:jc w:val="left"/>
        <w:rPr>
          <w:lang w:val="en-US"/>
        </w:rPr>
      </w:pPr>
      <w:r>
        <w:rPr>
          <w:rStyle w:val="Alaviitteenviite"/>
        </w:rPr>
        <w:footnoteRef/>
      </w:r>
      <w:r w:rsidRPr="003E1B71">
        <w:rPr>
          <w:lang w:val="en-US"/>
        </w:rPr>
        <w:t xml:space="preserve"> </w:t>
      </w:r>
      <w:r>
        <w:rPr>
          <w:lang w:val="en-US"/>
        </w:rPr>
        <w:t>EPO 8.2.2023.</w:t>
      </w:r>
    </w:p>
  </w:footnote>
  <w:footnote w:id="123">
    <w:p w:rsidR="00AD23A0" w:rsidRPr="002253B3" w:rsidRDefault="00AD23A0" w:rsidP="00170731">
      <w:pPr>
        <w:pStyle w:val="Alaviitteenteksti"/>
        <w:jc w:val="left"/>
        <w:rPr>
          <w:lang w:val="en-US"/>
        </w:rPr>
      </w:pPr>
      <w:r>
        <w:rPr>
          <w:rStyle w:val="Alaviitteenviite"/>
        </w:rPr>
        <w:footnoteRef/>
      </w:r>
      <w:r w:rsidRPr="002253B3">
        <w:rPr>
          <w:lang w:val="en-US"/>
        </w:rPr>
        <w:t xml:space="preserve"> ACLED 29.11.2023.</w:t>
      </w:r>
    </w:p>
  </w:footnote>
  <w:footnote w:id="124">
    <w:p w:rsidR="00AD23A0" w:rsidRPr="00795A1D" w:rsidRDefault="00AD23A0" w:rsidP="00170731">
      <w:pPr>
        <w:pStyle w:val="Alaviitteenteksti"/>
        <w:jc w:val="left"/>
        <w:rPr>
          <w:lang w:val="en-US"/>
        </w:rPr>
      </w:pPr>
      <w:r>
        <w:rPr>
          <w:rStyle w:val="Alaviitteenviite"/>
        </w:rPr>
        <w:footnoteRef/>
      </w:r>
      <w:r w:rsidRPr="00795A1D">
        <w:rPr>
          <w:lang w:val="en-US"/>
        </w:rPr>
        <w:t xml:space="preserve"> E</w:t>
      </w:r>
      <w:r>
        <w:rPr>
          <w:lang w:val="en-US"/>
        </w:rPr>
        <w:t>PO 12.1.2023.</w:t>
      </w:r>
    </w:p>
  </w:footnote>
  <w:footnote w:id="125">
    <w:p w:rsidR="00AD23A0" w:rsidRPr="003E1B71" w:rsidRDefault="00AD23A0" w:rsidP="00170731">
      <w:pPr>
        <w:pStyle w:val="Alaviitteenteksti"/>
        <w:jc w:val="left"/>
        <w:rPr>
          <w:lang w:val="en-US"/>
        </w:rPr>
      </w:pPr>
      <w:r>
        <w:rPr>
          <w:rStyle w:val="Alaviitteenviite"/>
        </w:rPr>
        <w:footnoteRef/>
      </w:r>
      <w:r w:rsidRPr="003E1B71">
        <w:rPr>
          <w:lang w:val="en-US"/>
        </w:rPr>
        <w:t xml:space="preserve"> E</w:t>
      </w:r>
      <w:r>
        <w:rPr>
          <w:lang w:val="en-US"/>
        </w:rPr>
        <w:t>PO 8.2.2023.</w:t>
      </w:r>
    </w:p>
  </w:footnote>
  <w:footnote w:id="126">
    <w:p w:rsidR="00AD23A0" w:rsidRPr="00C2796A" w:rsidRDefault="00AD23A0" w:rsidP="00170731">
      <w:pPr>
        <w:pStyle w:val="Alaviitteenteksti"/>
        <w:jc w:val="left"/>
        <w:rPr>
          <w:lang w:val="en-US"/>
        </w:rPr>
      </w:pPr>
      <w:r>
        <w:rPr>
          <w:rStyle w:val="Alaviitteenviite"/>
        </w:rPr>
        <w:footnoteRef/>
      </w:r>
      <w:r w:rsidRPr="00C2796A">
        <w:rPr>
          <w:lang w:val="en-US"/>
        </w:rPr>
        <w:t xml:space="preserve"> AP News / Anna 14.12.2022.</w:t>
      </w:r>
    </w:p>
  </w:footnote>
  <w:footnote w:id="127">
    <w:p w:rsidR="00AD23A0" w:rsidRPr="001C47D6" w:rsidRDefault="00AD23A0" w:rsidP="00170731">
      <w:pPr>
        <w:pStyle w:val="Alaviitteenteksti"/>
        <w:jc w:val="left"/>
        <w:rPr>
          <w:lang w:val="sv-SE"/>
        </w:rPr>
      </w:pPr>
      <w:r>
        <w:rPr>
          <w:rStyle w:val="Alaviitteenviite"/>
        </w:rPr>
        <w:footnoteRef/>
      </w:r>
      <w:r w:rsidRPr="001C47D6">
        <w:rPr>
          <w:lang w:val="sv-SE"/>
        </w:rPr>
        <w:t xml:space="preserve"> RVI / Abebe 03/2023, s. 1.</w:t>
      </w:r>
    </w:p>
  </w:footnote>
  <w:footnote w:id="128">
    <w:p w:rsidR="00AD23A0" w:rsidRPr="008C6784" w:rsidRDefault="00AD23A0" w:rsidP="00170731">
      <w:pPr>
        <w:pStyle w:val="Alaviitteenteksti"/>
        <w:jc w:val="left"/>
        <w:rPr>
          <w:lang w:val="sv-SE"/>
        </w:rPr>
      </w:pPr>
      <w:r>
        <w:rPr>
          <w:rStyle w:val="Alaviitteenviite"/>
        </w:rPr>
        <w:footnoteRef/>
      </w:r>
      <w:r w:rsidRPr="008C6784">
        <w:rPr>
          <w:lang w:val="sv-SE"/>
        </w:rPr>
        <w:t xml:space="preserve"> EPO 24.8.2023; EPO 8.2.2023.</w:t>
      </w:r>
    </w:p>
  </w:footnote>
  <w:footnote w:id="129">
    <w:p w:rsidR="00AD23A0" w:rsidRPr="008C6784" w:rsidRDefault="00AD23A0" w:rsidP="00170731">
      <w:pPr>
        <w:pStyle w:val="Alaviitteenteksti"/>
        <w:jc w:val="left"/>
        <w:rPr>
          <w:lang w:val="sv-SE"/>
        </w:rPr>
      </w:pPr>
      <w:r>
        <w:rPr>
          <w:rStyle w:val="Alaviitteenviite"/>
        </w:rPr>
        <w:footnoteRef/>
      </w:r>
      <w:r w:rsidRPr="008C6784">
        <w:rPr>
          <w:lang w:val="sv-SE"/>
        </w:rPr>
        <w:t xml:space="preserve"> EPO 29.9.2023.</w:t>
      </w:r>
    </w:p>
  </w:footnote>
  <w:footnote w:id="130">
    <w:p w:rsidR="00AD23A0" w:rsidRPr="008C6784" w:rsidRDefault="00AD23A0" w:rsidP="00170731">
      <w:pPr>
        <w:pStyle w:val="Alaviitteenteksti"/>
        <w:jc w:val="left"/>
        <w:rPr>
          <w:lang w:val="sv-SE"/>
        </w:rPr>
      </w:pPr>
      <w:r>
        <w:rPr>
          <w:rStyle w:val="Alaviitteenviite"/>
        </w:rPr>
        <w:footnoteRef/>
      </w:r>
      <w:r w:rsidRPr="008C6784">
        <w:rPr>
          <w:lang w:val="sv-SE"/>
        </w:rPr>
        <w:t xml:space="preserve"> RVI / Abebe 03/2023, s. 1, </w:t>
      </w:r>
      <w:proofErr w:type="gramStart"/>
      <w:r w:rsidRPr="008C6784">
        <w:rPr>
          <w:lang w:val="sv-SE"/>
        </w:rPr>
        <w:t>4-5</w:t>
      </w:r>
      <w:proofErr w:type="gramEnd"/>
      <w:r w:rsidRPr="008C6784">
        <w:rPr>
          <w:lang w:val="sv-SE"/>
        </w:rPr>
        <w:t>; EPO 8.2.2023.</w:t>
      </w:r>
    </w:p>
  </w:footnote>
  <w:footnote w:id="131">
    <w:p w:rsidR="00AD23A0" w:rsidRPr="00CF016E" w:rsidRDefault="00AD23A0" w:rsidP="00170731">
      <w:pPr>
        <w:pStyle w:val="Alaviitteenteksti"/>
        <w:jc w:val="left"/>
        <w:rPr>
          <w:lang w:val="sv-SE"/>
        </w:rPr>
      </w:pPr>
      <w:r>
        <w:rPr>
          <w:rStyle w:val="Alaviitteenviite"/>
        </w:rPr>
        <w:footnoteRef/>
      </w:r>
      <w:r w:rsidRPr="00CF016E">
        <w:rPr>
          <w:lang w:val="sv-SE"/>
        </w:rPr>
        <w:t xml:space="preserve"> TNH / Harter 5.3.2024.</w:t>
      </w:r>
    </w:p>
  </w:footnote>
  <w:footnote w:id="132">
    <w:p w:rsidR="00AD23A0" w:rsidRPr="00B9433B" w:rsidRDefault="00AD23A0" w:rsidP="00170731">
      <w:pPr>
        <w:pStyle w:val="Alaviitteenteksti"/>
        <w:jc w:val="left"/>
        <w:rPr>
          <w:lang w:val="en-US"/>
        </w:rPr>
      </w:pPr>
      <w:r>
        <w:rPr>
          <w:rStyle w:val="Alaviitteenviite"/>
        </w:rPr>
        <w:footnoteRef/>
      </w:r>
      <w:r w:rsidRPr="00B9433B">
        <w:rPr>
          <w:lang w:val="en-US"/>
        </w:rPr>
        <w:t xml:space="preserve"> Landinfo 24.2.2023, s. 10; EPO 9.11.2022.</w:t>
      </w:r>
    </w:p>
  </w:footnote>
  <w:footnote w:id="133">
    <w:p w:rsidR="00AD23A0" w:rsidRPr="00B9433B" w:rsidRDefault="00AD23A0" w:rsidP="00170731">
      <w:pPr>
        <w:pStyle w:val="Alaviitteenteksti"/>
        <w:jc w:val="left"/>
        <w:rPr>
          <w:lang w:val="en-US"/>
        </w:rPr>
      </w:pPr>
      <w:r>
        <w:rPr>
          <w:rStyle w:val="Alaviitteenviite"/>
        </w:rPr>
        <w:footnoteRef/>
      </w:r>
      <w:r w:rsidRPr="00B9433B">
        <w:rPr>
          <w:lang w:val="en-US"/>
        </w:rPr>
        <w:t xml:space="preserve"> EPO 8.2.2023.</w:t>
      </w:r>
    </w:p>
  </w:footnote>
  <w:footnote w:id="134">
    <w:p w:rsidR="00AD23A0" w:rsidRPr="00B9433B" w:rsidRDefault="00AD23A0" w:rsidP="00170731">
      <w:pPr>
        <w:pStyle w:val="Alaviitteenteksti"/>
        <w:jc w:val="left"/>
        <w:rPr>
          <w:lang w:val="en-US"/>
        </w:rPr>
      </w:pPr>
      <w:r>
        <w:rPr>
          <w:rStyle w:val="Alaviitteenviite"/>
        </w:rPr>
        <w:footnoteRef/>
      </w:r>
      <w:r w:rsidRPr="00B9433B">
        <w:rPr>
          <w:lang w:val="en-US"/>
        </w:rPr>
        <w:t xml:space="preserve"> RVI / Abebe 03/2023, s. 6, 8; Addis Standard 8.12.2022</w:t>
      </w:r>
      <w:r>
        <w:rPr>
          <w:lang w:val="en-US"/>
        </w:rPr>
        <w:t>a</w:t>
      </w:r>
      <w:r w:rsidRPr="00B9433B">
        <w:rPr>
          <w:lang w:val="en-US"/>
        </w:rPr>
        <w:t>.</w:t>
      </w:r>
    </w:p>
  </w:footnote>
  <w:footnote w:id="135">
    <w:p w:rsidR="00AD23A0" w:rsidRPr="00AE622A" w:rsidRDefault="00AD23A0" w:rsidP="00170731">
      <w:pPr>
        <w:pStyle w:val="Alaviitteenteksti"/>
        <w:jc w:val="left"/>
        <w:rPr>
          <w:lang w:val="en-US"/>
        </w:rPr>
      </w:pPr>
      <w:r>
        <w:rPr>
          <w:rStyle w:val="Alaviitteenviite"/>
        </w:rPr>
        <w:footnoteRef/>
      </w:r>
      <w:r w:rsidRPr="00AE622A">
        <w:rPr>
          <w:lang w:val="en-US"/>
        </w:rPr>
        <w:t xml:space="preserve"> EPO 29.9.2023; EPO 9.11.2022.</w:t>
      </w:r>
    </w:p>
  </w:footnote>
  <w:footnote w:id="136">
    <w:p w:rsidR="00AD23A0" w:rsidRPr="00AE622A" w:rsidRDefault="00AD23A0" w:rsidP="00170731">
      <w:pPr>
        <w:pStyle w:val="Alaviitteenteksti"/>
        <w:jc w:val="left"/>
        <w:rPr>
          <w:lang w:val="en-US"/>
        </w:rPr>
      </w:pPr>
      <w:r>
        <w:rPr>
          <w:rStyle w:val="Alaviitteenviite"/>
        </w:rPr>
        <w:footnoteRef/>
      </w:r>
      <w:r w:rsidRPr="00AE622A">
        <w:rPr>
          <w:lang w:val="en-US"/>
        </w:rPr>
        <w:t xml:space="preserve"> ACLED 8.3.2024.</w:t>
      </w:r>
    </w:p>
  </w:footnote>
  <w:footnote w:id="137">
    <w:p w:rsidR="00AD23A0" w:rsidRPr="00D44771" w:rsidRDefault="00AD23A0" w:rsidP="00170731">
      <w:pPr>
        <w:pStyle w:val="Alaviitteenteksti"/>
        <w:jc w:val="left"/>
        <w:rPr>
          <w:lang w:val="en-US"/>
        </w:rPr>
      </w:pPr>
      <w:r>
        <w:rPr>
          <w:rStyle w:val="Alaviitteenviite"/>
        </w:rPr>
        <w:footnoteRef/>
      </w:r>
      <w:r w:rsidRPr="00D44771">
        <w:rPr>
          <w:lang w:val="en-US"/>
        </w:rPr>
        <w:t xml:space="preserve"> </w:t>
      </w:r>
      <w:r>
        <w:rPr>
          <w:lang w:val="en-US"/>
        </w:rPr>
        <w:t xml:space="preserve">ACLED 8.3.2024; </w:t>
      </w:r>
      <w:r w:rsidRPr="00D44771">
        <w:rPr>
          <w:lang w:val="en-US"/>
        </w:rPr>
        <w:t>Netherlands Ministry of Fo</w:t>
      </w:r>
      <w:r>
        <w:rPr>
          <w:lang w:val="en-US"/>
        </w:rPr>
        <w:t xml:space="preserve">reign Affairs 31.1.2024, s. 38; </w:t>
      </w:r>
      <w:r w:rsidRPr="00D44771">
        <w:rPr>
          <w:lang w:val="en-US"/>
        </w:rPr>
        <w:t>EPO 8.9.2023; RVI / Abebe 03/2023, s. 1, 5, 8-9; EPO 12.1.2023; EPO 7.12.2022.</w:t>
      </w:r>
    </w:p>
  </w:footnote>
  <w:footnote w:id="138">
    <w:p w:rsidR="00AD23A0" w:rsidRPr="00FE7B3C" w:rsidRDefault="00AD23A0" w:rsidP="00170731">
      <w:pPr>
        <w:pStyle w:val="Alaviitteenteksti"/>
        <w:jc w:val="left"/>
        <w:rPr>
          <w:lang w:val="en-US"/>
        </w:rPr>
      </w:pPr>
      <w:r>
        <w:rPr>
          <w:rStyle w:val="Alaviitteenviite"/>
        </w:rPr>
        <w:footnoteRef/>
      </w:r>
      <w:r w:rsidRPr="00FE7B3C">
        <w:rPr>
          <w:lang w:val="en-US"/>
        </w:rPr>
        <w:t xml:space="preserve"> </w:t>
      </w:r>
      <w:r>
        <w:rPr>
          <w:lang w:val="en-US"/>
        </w:rPr>
        <w:t xml:space="preserve">ACLED 8.3.2024; </w:t>
      </w:r>
      <w:r w:rsidRPr="00D44771">
        <w:rPr>
          <w:lang w:val="en-US"/>
        </w:rPr>
        <w:t>Netherlands Ministry of Fo</w:t>
      </w:r>
      <w:r>
        <w:rPr>
          <w:lang w:val="en-US"/>
        </w:rPr>
        <w:t xml:space="preserve">reign Affairs 31.1.2024, s. 38; </w:t>
      </w:r>
      <w:r w:rsidRPr="001A2C1F">
        <w:rPr>
          <w:lang w:val="en-US"/>
        </w:rPr>
        <w:t>Freedom House 2024;</w:t>
      </w:r>
      <w:r>
        <w:rPr>
          <w:lang w:val="en-US"/>
        </w:rPr>
        <w:t xml:space="preserve"> </w:t>
      </w:r>
      <w:r w:rsidRPr="00DF6E50">
        <w:rPr>
          <w:lang w:val="en-US"/>
        </w:rPr>
        <w:t>EPO 8.9.2023</w:t>
      </w:r>
      <w:r>
        <w:rPr>
          <w:lang w:val="en-US"/>
        </w:rPr>
        <w:t>;</w:t>
      </w:r>
      <w:r w:rsidRPr="001A2C1F">
        <w:rPr>
          <w:lang w:val="en-US"/>
        </w:rPr>
        <w:t xml:space="preserve"> EPO 12.1.2023; TNH / Harter 12.1.2023</w:t>
      </w:r>
      <w:r>
        <w:rPr>
          <w:lang w:val="en-US"/>
        </w:rPr>
        <w:t xml:space="preserve">; </w:t>
      </w:r>
      <w:r w:rsidRPr="00FE7B3C">
        <w:rPr>
          <w:lang w:val="en-US"/>
        </w:rPr>
        <w:t>EPO 7.12.2022.</w:t>
      </w:r>
    </w:p>
  </w:footnote>
  <w:footnote w:id="139">
    <w:p w:rsidR="00AD23A0" w:rsidRPr="00603E06" w:rsidRDefault="00AD23A0">
      <w:pPr>
        <w:pStyle w:val="Alaviitteenteksti"/>
        <w:rPr>
          <w:lang w:val="sv-SE"/>
        </w:rPr>
      </w:pPr>
      <w:r>
        <w:rPr>
          <w:rStyle w:val="Alaviitteenviite"/>
        </w:rPr>
        <w:footnoteRef/>
      </w:r>
      <w:r w:rsidRPr="00603E06">
        <w:rPr>
          <w:lang w:val="sv-SE"/>
        </w:rPr>
        <w:t xml:space="preserve"> Addis Standard 15.2.2023.</w:t>
      </w:r>
    </w:p>
  </w:footnote>
  <w:footnote w:id="140">
    <w:p w:rsidR="00AD23A0" w:rsidRPr="006E7A44" w:rsidRDefault="00AD23A0" w:rsidP="006E7A44">
      <w:pPr>
        <w:pStyle w:val="Alaviitteenteksti"/>
        <w:rPr>
          <w:lang w:val="sv-SE"/>
        </w:rPr>
      </w:pPr>
      <w:r>
        <w:rPr>
          <w:rStyle w:val="Alaviitteenviite"/>
        </w:rPr>
        <w:footnoteRef/>
      </w:r>
      <w:r w:rsidRPr="006E7A44">
        <w:rPr>
          <w:lang w:val="sv-SE"/>
        </w:rPr>
        <w:t xml:space="preserve"> EPO 22.6.2022.</w:t>
      </w:r>
    </w:p>
  </w:footnote>
  <w:footnote w:id="141">
    <w:p w:rsidR="00AD23A0" w:rsidRPr="00603E06" w:rsidRDefault="00AD23A0" w:rsidP="00ED7686">
      <w:pPr>
        <w:pStyle w:val="Alaviitteenteksti"/>
        <w:rPr>
          <w:lang w:val="sv-SE"/>
        </w:rPr>
      </w:pPr>
      <w:r>
        <w:rPr>
          <w:rStyle w:val="Alaviitteenviite"/>
        </w:rPr>
        <w:footnoteRef/>
      </w:r>
      <w:r w:rsidRPr="00603E06">
        <w:rPr>
          <w:lang w:val="sv-SE"/>
        </w:rPr>
        <w:t xml:space="preserve"> Addis Standard 15.2.2023.</w:t>
      </w:r>
    </w:p>
  </w:footnote>
  <w:footnote w:id="142">
    <w:p w:rsidR="00AD23A0" w:rsidRPr="006E7A44" w:rsidRDefault="00AD23A0" w:rsidP="006E7A44">
      <w:pPr>
        <w:pStyle w:val="Alaviitteenteksti"/>
        <w:rPr>
          <w:lang w:val="sv-SE"/>
        </w:rPr>
      </w:pPr>
      <w:r>
        <w:rPr>
          <w:rStyle w:val="Alaviitteenviite"/>
        </w:rPr>
        <w:footnoteRef/>
      </w:r>
      <w:r w:rsidRPr="006E7A44">
        <w:rPr>
          <w:lang w:val="sv-SE"/>
        </w:rPr>
        <w:t xml:space="preserve"> RVI / Abebe 03/2023, s. </w:t>
      </w:r>
      <w:proofErr w:type="gramStart"/>
      <w:r w:rsidRPr="006E7A44">
        <w:rPr>
          <w:lang w:val="sv-SE"/>
        </w:rPr>
        <w:t>5-6</w:t>
      </w:r>
      <w:proofErr w:type="gramEnd"/>
      <w:r w:rsidRPr="006E7A44">
        <w:rPr>
          <w:lang w:val="sv-SE"/>
        </w:rPr>
        <w:t>, 8.</w:t>
      </w:r>
    </w:p>
  </w:footnote>
  <w:footnote w:id="143">
    <w:p w:rsidR="00AD23A0" w:rsidRPr="00D73B18" w:rsidRDefault="00AD23A0">
      <w:pPr>
        <w:pStyle w:val="Alaviitteenteksti"/>
        <w:rPr>
          <w:lang w:val="sv-SE"/>
        </w:rPr>
      </w:pPr>
      <w:r>
        <w:rPr>
          <w:rStyle w:val="Alaviitteenviite"/>
        </w:rPr>
        <w:footnoteRef/>
      </w:r>
      <w:r w:rsidRPr="00D73B18">
        <w:rPr>
          <w:lang w:val="sv-SE"/>
        </w:rPr>
        <w:t xml:space="preserve"> OCHA 02/2024, s.</w:t>
      </w:r>
      <w:r>
        <w:rPr>
          <w:lang w:val="sv-SE"/>
        </w:rPr>
        <w:t xml:space="preserve"> 20.</w:t>
      </w:r>
    </w:p>
  </w:footnote>
  <w:footnote w:id="144">
    <w:p w:rsidR="00AD23A0" w:rsidRPr="00603E06" w:rsidRDefault="00AD23A0" w:rsidP="006E7A44">
      <w:pPr>
        <w:pStyle w:val="Alaviitteenteksti"/>
      </w:pPr>
      <w:r>
        <w:rPr>
          <w:rStyle w:val="Alaviitteenviite"/>
        </w:rPr>
        <w:footnoteRef/>
      </w:r>
      <w:r w:rsidRPr="00603E06">
        <w:t xml:space="preserve"> RVI / Abebe 03/2023, s. 1, 5, 8-9.</w:t>
      </w:r>
    </w:p>
  </w:footnote>
  <w:footnote w:id="145">
    <w:p w:rsidR="00AD23A0" w:rsidRDefault="00AD23A0">
      <w:pPr>
        <w:pStyle w:val="Alaviitteenteksti"/>
      </w:pPr>
      <w:r>
        <w:rPr>
          <w:rStyle w:val="Alaviitteenviite"/>
        </w:rPr>
        <w:footnoteRef/>
      </w:r>
      <w:r>
        <w:t xml:space="preserve"> EHRC:n alkuperäinen raportti on amharankielinen. Lähteenä on käytetty Addis Standardin 8.12.2022 julkaistua englanninkielistä uutista, jossa on referoitu EHRC:n raportin sisältöä.</w:t>
      </w:r>
    </w:p>
  </w:footnote>
  <w:footnote w:id="146">
    <w:p w:rsidR="00AD23A0" w:rsidRPr="00603E06" w:rsidRDefault="00AD23A0">
      <w:pPr>
        <w:pStyle w:val="Alaviitteenteksti"/>
        <w:rPr>
          <w:lang w:val="en-US"/>
        </w:rPr>
      </w:pPr>
      <w:r>
        <w:rPr>
          <w:rStyle w:val="Alaviitteenviite"/>
        </w:rPr>
        <w:footnoteRef/>
      </w:r>
      <w:r w:rsidRPr="00603E06">
        <w:rPr>
          <w:lang w:val="en-US"/>
        </w:rPr>
        <w:t xml:space="preserve"> Addis Standard 8.12.2022</w:t>
      </w:r>
      <w:r>
        <w:rPr>
          <w:lang w:val="en-US"/>
        </w:rPr>
        <w:t>a</w:t>
      </w:r>
      <w:r w:rsidRPr="00603E06">
        <w:rPr>
          <w:lang w:val="en-US"/>
        </w:rPr>
        <w:t>.</w:t>
      </w:r>
    </w:p>
  </w:footnote>
  <w:footnote w:id="147">
    <w:p w:rsidR="00AD23A0" w:rsidRPr="008C55C0" w:rsidRDefault="00AD23A0" w:rsidP="00F774E7">
      <w:pPr>
        <w:pStyle w:val="Alaviitteenteksti"/>
        <w:rPr>
          <w:lang w:val="en-US"/>
        </w:rPr>
      </w:pPr>
      <w:r>
        <w:rPr>
          <w:rStyle w:val="Alaviitteenviite"/>
        </w:rPr>
        <w:footnoteRef/>
      </w:r>
      <w:r w:rsidRPr="008C55C0">
        <w:rPr>
          <w:lang w:val="en-US"/>
        </w:rPr>
        <w:t xml:space="preserve"> Addis Standard 1.6.2023.</w:t>
      </w:r>
    </w:p>
  </w:footnote>
  <w:footnote w:id="148">
    <w:p w:rsidR="00AD23A0" w:rsidRPr="00BB23FB" w:rsidRDefault="00AD23A0" w:rsidP="00F774E7">
      <w:pPr>
        <w:pStyle w:val="Alaviitteenteksti"/>
        <w:rPr>
          <w:lang w:val="en-US"/>
        </w:rPr>
      </w:pPr>
      <w:r>
        <w:rPr>
          <w:rStyle w:val="Alaviitteenviite"/>
        </w:rPr>
        <w:footnoteRef/>
      </w:r>
      <w:r w:rsidRPr="00BB23FB">
        <w:rPr>
          <w:lang w:val="en-US"/>
        </w:rPr>
        <w:t xml:space="preserve"> New L</w:t>
      </w:r>
      <w:r>
        <w:rPr>
          <w:lang w:val="en-US"/>
        </w:rPr>
        <w:t>ines Magazine / Zelalem &amp; Jelan 26.12.2022.</w:t>
      </w:r>
    </w:p>
  </w:footnote>
  <w:footnote w:id="149">
    <w:p w:rsidR="00AD23A0" w:rsidRPr="00B9433B" w:rsidRDefault="00AD23A0" w:rsidP="00F774E7">
      <w:pPr>
        <w:pStyle w:val="Alaviitteenteksti"/>
        <w:rPr>
          <w:lang w:val="sv-SE"/>
        </w:rPr>
      </w:pPr>
      <w:r>
        <w:rPr>
          <w:rStyle w:val="Alaviitteenviite"/>
        </w:rPr>
        <w:footnoteRef/>
      </w:r>
      <w:r w:rsidRPr="00B9433B">
        <w:rPr>
          <w:lang w:val="sv-SE"/>
        </w:rPr>
        <w:t xml:space="preserve"> RVI / Abebe 03/2023, s. 10.</w:t>
      </w:r>
    </w:p>
  </w:footnote>
  <w:footnote w:id="150">
    <w:p w:rsidR="00AD23A0" w:rsidRPr="00395B80" w:rsidRDefault="00AD23A0" w:rsidP="00F774E7">
      <w:pPr>
        <w:pStyle w:val="Alaviitteenteksti"/>
        <w:rPr>
          <w:lang w:val="sv-SE"/>
        </w:rPr>
      </w:pPr>
      <w:r>
        <w:rPr>
          <w:rStyle w:val="Alaviitteenviite"/>
        </w:rPr>
        <w:footnoteRef/>
      </w:r>
      <w:r w:rsidRPr="00395B80">
        <w:rPr>
          <w:lang w:val="sv-SE"/>
        </w:rPr>
        <w:t xml:space="preserve"> O</w:t>
      </w:r>
      <w:r>
        <w:rPr>
          <w:lang w:val="sv-SE"/>
        </w:rPr>
        <w:t>CHA 9.11.2022.</w:t>
      </w:r>
    </w:p>
  </w:footnote>
  <w:footnote w:id="151">
    <w:p w:rsidR="00AD23A0" w:rsidRPr="00B9433B" w:rsidRDefault="00AD23A0" w:rsidP="00F774E7">
      <w:pPr>
        <w:pStyle w:val="Alaviitteenteksti"/>
        <w:rPr>
          <w:lang w:val="sv-SE"/>
        </w:rPr>
      </w:pPr>
      <w:r>
        <w:rPr>
          <w:rStyle w:val="Alaviitteenviite"/>
        </w:rPr>
        <w:footnoteRef/>
      </w:r>
      <w:r w:rsidRPr="00B9433B">
        <w:rPr>
          <w:lang w:val="sv-SE"/>
        </w:rPr>
        <w:t xml:space="preserve"> TNH / Harter 12.1.2023.</w:t>
      </w:r>
    </w:p>
  </w:footnote>
  <w:footnote w:id="152">
    <w:p w:rsidR="00AD23A0" w:rsidRPr="005C602B" w:rsidRDefault="00AD23A0" w:rsidP="00F774E7">
      <w:pPr>
        <w:pStyle w:val="Alaviitteenteksti"/>
        <w:rPr>
          <w:lang w:val="sv-SE"/>
        </w:rPr>
      </w:pPr>
      <w:r>
        <w:rPr>
          <w:rStyle w:val="Alaviitteenviite"/>
        </w:rPr>
        <w:footnoteRef/>
      </w:r>
      <w:r w:rsidRPr="005C602B">
        <w:rPr>
          <w:lang w:val="sv-SE"/>
        </w:rPr>
        <w:t xml:space="preserve"> O</w:t>
      </w:r>
      <w:r>
        <w:rPr>
          <w:lang w:val="sv-SE"/>
        </w:rPr>
        <w:t>CHA 15.12.2022, s. 3.</w:t>
      </w:r>
    </w:p>
  </w:footnote>
  <w:footnote w:id="153">
    <w:p w:rsidR="00AD23A0" w:rsidRPr="005C602B" w:rsidRDefault="00AD23A0" w:rsidP="00F774E7">
      <w:pPr>
        <w:pStyle w:val="Alaviitteenteksti"/>
        <w:rPr>
          <w:lang w:val="sv-SE"/>
        </w:rPr>
      </w:pPr>
      <w:r>
        <w:rPr>
          <w:rStyle w:val="Alaviitteenviite"/>
        </w:rPr>
        <w:footnoteRef/>
      </w:r>
      <w:r w:rsidRPr="005C602B">
        <w:rPr>
          <w:lang w:val="sv-SE"/>
        </w:rPr>
        <w:t xml:space="preserve"> </w:t>
      </w:r>
      <w:r>
        <w:rPr>
          <w:lang w:val="sv-SE"/>
        </w:rPr>
        <w:t xml:space="preserve">OCHA 15.12.2022, s. 1; </w:t>
      </w:r>
      <w:r w:rsidRPr="005C602B">
        <w:rPr>
          <w:lang w:val="sv-SE"/>
        </w:rPr>
        <w:t>OCHA 17.11.2022, s</w:t>
      </w:r>
      <w:r>
        <w:rPr>
          <w:lang w:val="sv-SE"/>
        </w:rPr>
        <w:t>. 3.</w:t>
      </w:r>
    </w:p>
  </w:footnote>
  <w:footnote w:id="154">
    <w:p w:rsidR="00AD23A0" w:rsidRPr="00790A95" w:rsidRDefault="00AD23A0" w:rsidP="00F774E7">
      <w:pPr>
        <w:pStyle w:val="Alaviitteenteksti"/>
        <w:rPr>
          <w:lang w:val="sv-SE"/>
        </w:rPr>
      </w:pPr>
      <w:r>
        <w:rPr>
          <w:rStyle w:val="Alaviitteenviite"/>
        </w:rPr>
        <w:footnoteRef/>
      </w:r>
      <w:r w:rsidRPr="00790A95">
        <w:rPr>
          <w:lang w:val="sv-SE"/>
        </w:rPr>
        <w:t xml:space="preserve"> </w:t>
      </w:r>
      <w:r>
        <w:rPr>
          <w:lang w:val="sv-SE"/>
        </w:rPr>
        <w:t>OCHA 18.1.2023.</w:t>
      </w:r>
    </w:p>
  </w:footnote>
  <w:footnote w:id="155">
    <w:p w:rsidR="00AD23A0" w:rsidRPr="00CF016E" w:rsidRDefault="00AD23A0" w:rsidP="00F774E7">
      <w:pPr>
        <w:pStyle w:val="Alaviitteenteksti"/>
        <w:rPr>
          <w:lang w:val="sv-SE"/>
        </w:rPr>
      </w:pPr>
      <w:r>
        <w:rPr>
          <w:rStyle w:val="Alaviitteenviite"/>
        </w:rPr>
        <w:footnoteRef/>
      </w:r>
      <w:r w:rsidRPr="00CF016E">
        <w:rPr>
          <w:lang w:val="sv-SE"/>
        </w:rPr>
        <w:t xml:space="preserve"> OCHA 2.2.2023.</w:t>
      </w:r>
    </w:p>
  </w:footnote>
  <w:footnote w:id="156">
    <w:p w:rsidR="00AD23A0" w:rsidRPr="00CF016E" w:rsidRDefault="00AD23A0" w:rsidP="00104DDD">
      <w:pPr>
        <w:pStyle w:val="Alaviitteenteksti"/>
        <w:rPr>
          <w:lang w:val="sv-SE"/>
        </w:rPr>
      </w:pPr>
      <w:r>
        <w:rPr>
          <w:rStyle w:val="Alaviitteenviite"/>
        </w:rPr>
        <w:footnoteRef/>
      </w:r>
      <w:r w:rsidRPr="00CF016E">
        <w:rPr>
          <w:lang w:val="sv-SE"/>
        </w:rPr>
        <w:t xml:space="preserve"> EPO 7.12.2022.</w:t>
      </w:r>
    </w:p>
  </w:footnote>
  <w:footnote w:id="157">
    <w:p w:rsidR="00AD23A0" w:rsidRPr="0047697A" w:rsidRDefault="00AD23A0">
      <w:pPr>
        <w:pStyle w:val="Alaviitteenteksti"/>
        <w:rPr>
          <w:lang w:val="sv-SE"/>
        </w:rPr>
      </w:pPr>
      <w:r>
        <w:rPr>
          <w:rStyle w:val="Alaviitteenviite"/>
        </w:rPr>
        <w:footnoteRef/>
      </w:r>
      <w:r w:rsidRPr="0047697A">
        <w:rPr>
          <w:lang w:val="sv-SE"/>
        </w:rPr>
        <w:t xml:space="preserve"> EPO 12.1.2023.</w:t>
      </w:r>
    </w:p>
  </w:footnote>
  <w:footnote w:id="158">
    <w:p w:rsidR="00AD23A0" w:rsidRPr="0047697A" w:rsidRDefault="00AD23A0" w:rsidP="005B0152">
      <w:pPr>
        <w:pStyle w:val="Alaviitteenteksti"/>
        <w:rPr>
          <w:lang w:val="sv-SE"/>
        </w:rPr>
      </w:pPr>
      <w:r>
        <w:rPr>
          <w:rStyle w:val="Alaviitteenviite"/>
        </w:rPr>
        <w:footnoteRef/>
      </w:r>
      <w:r w:rsidRPr="0047697A">
        <w:rPr>
          <w:lang w:val="sv-SE"/>
        </w:rPr>
        <w:t xml:space="preserve"> EPO 5.4.2023.</w:t>
      </w:r>
    </w:p>
  </w:footnote>
  <w:footnote w:id="159">
    <w:p w:rsidR="00AD23A0" w:rsidRPr="00B9433B" w:rsidRDefault="00AD23A0" w:rsidP="00F95934">
      <w:pPr>
        <w:pStyle w:val="Alaviitteenteksti"/>
      </w:pPr>
      <w:r>
        <w:rPr>
          <w:rStyle w:val="Alaviitteenviite"/>
        </w:rPr>
        <w:footnoteRef/>
      </w:r>
      <w:r w:rsidRPr="00B9433B">
        <w:t xml:space="preserve"> Landinfo 24.2.2023, s. 13.</w:t>
      </w:r>
    </w:p>
  </w:footnote>
  <w:footnote w:id="160">
    <w:p w:rsidR="00AD23A0" w:rsidRDefault="00AD23A0" w:rsidP="0093143B">
      <w:pPr>
        <w:pStyle w:val="Alaviitteenteksti"/>
      </w:pPr>
      <w:r>
        <w:rPr>
          <w:rStyle w:val="Alaviitteenviite"/>
        </w:rPr>
        <w:footnoteRef/>
      </w:r>
      <w:r>
        <w:t xml:space="preserve"> EPO 14.12.2023.</w:t>
      </w:r>
    </w:p>
  </w:footnote>
  <w:footnote w:id="161">
    <w:p w:rsidR="00AD23A0" w:rsidRDefault="00AD23A0" w:rsidP="000D318E">
      <w:pPr>
        <w:pStyle w:val="Alaviitteenteksti"/>
      </w:pPr>
      <w:r>
        <w:rPr>
          <w:rStyle w:val="Alaviitteenviite"/>
        </w:rPr>
        <w:footnoteRef/>
      </w:r>
      <w:r>
        <w:t xml:space="preserve"> EPO 22.6.2023.</w:t>
      </w:r>
    </w:p>
  </w:footnote>
  <w:footnote w:id="162">
    <w:p w:rsidR="00AD23A0" w:rsidRDefault="00AD23A0">
      <w:pPr>
        <w:pStyle w:val="Alaviitteenteksti"/>
      </w:pPr>
      <w:r>
        <w:rPr>
          <w:rStyle w:val="Alaviitteenviite"/>
        </w:rPr>
        <w:footnoteRef/>
      </w:r>
      <w:r>
        <w:t xml:space="preserve"> EPO 14.12.2023.</w:t>
      </w:r>
    </w:p>
  </w:footnote>
  <w:footnote w:id="163">
    <w:p w:rsidR="00AD23A0" w:rsidRPr="00AB60CC" w:rsidRDefault="00AD23A0">
      <w:pPr>
        <w:pStyle w:val="Alaviitteenteksti"/>
      </w:pPr>
      <w:r>
        <w:rPr>
          <w:rStyle w:val="Alaviitteenviite"/>
        </w:rPr>
        <w:footnoteRef/>
      </w:r>
      <w:r w:rsidRPr="00AB60CC">
        <w:t xml:space="preserve"> EPO 14.12.2023.</w:t>
      </w:r>
    </w:p>
  </w:footnote>
  <w:footnote w:id="164">
    <w:p w:rsidR="00AD23A0" w:rsidRDefault="00AD23A0" w:rsidP="00E21BCC">
      <w:pPr>
        <w:pStyle w:val="Alaviitteenteksti"/>
      </w:pPr>
      <w:r>
        <w:rPr>
          <w:rStyle w:val="Alaviitteenviite"/>
        </w:rPr>
        <w:footnoteRef/>
      </w:r>
      <w:r>
        <w:t xml:space="preserve"> EPO [päiväämätön].</w:t>
      </w:r>
    </w:p>
  </w:footnote>
  <w:footnote w:id="165">
    <w:p w:rsidR="00AD23A0" w:rsidRPr="00AB60CC" w:rsidRDefault="00AD23A0" w:rsidP="00E21BCC">
      <w:pPr>
        <w:pStyle w:val="Alaviitteenteksti"/>
        <w:rPr>
          <w:lang w:val="sv-SE"/>
        </w:rPr>
      </w:pPr>
      <w:r>
        <w:rPr>
          <w:rStyle w:val="Alaviitteenviite"/>
        </w:rPr>
        <w:footnoteRef/>
      </w:r>
      <w:r w:rsidRPr="00AB60CC">
        <w:rPr>
          <w:lang w:val="sv-SE"/>
        </w:rPr>
        <w:t xml:space="preserve"> EPO 8.2.2023.</w:t>
      </w:r>
    </w:p>
  </w:footnote>
  <w:footnote w:id="166">
    <w:p w:rsidR="00AD23A0" w:rsidRPr="00AB60CC" w:rsidRDefault="00AD23A0" w:rsidP="00E21BCC">
      <w:pPr>
        <w:pStyle w:val="Alaviitteenteksti"/>
        <w:rPr>
          <w:lang w:val="sv-SE"/>
        </w:rPr>
      </w:pPr>
      <w:r>
        <w:rPr>
          <w:rStyle w:val="Alaviitteenviite"/>
        </w:rPr>
        <w:footnoteRef/>
      </w:r>
      <w:r w:rsidRPr="00AB60CC">
        <w:rPr>
          <w:lang w:val="sv-SE"/>
        </w:rPr>
        <w:t xml:space="preserve"> EPO 7.12.2022.</w:t>
      </w:r>
    </w:p>
  </w:footnote>
  <w:footnote w:id="167">
    <w:p w:rsidR="00AD23A0" w:rsidRPr="00AB60CC" w:rsidRDefault="00AD23A0" w:rsidP="00E21BCC">
      <w:pPr>
        <w:pStyle w:val="Alaviitteenteksti"/>
        <w:rPr>
          <w:lang w:val="sv-SE"/>
        </w:rPr>
      </w:pPr>
      <w:r>
        <w:rPr>
          <w:rStyle w:val="Alaviitteenviite"/>
        </w:rPr>
        <w:footnoteRef/>
      </w:r>
      <w:r w:rsidRPr="00AB60CC">
        <w:rPr>
          <w:lang w:val="sv-SE"/>
        </w:rPr>
        <w:t xml:space="preserve"> EPO 29.9.2023; TNH / Harter 12.1.2023.</w:t>
      </w:r>
    </w:p>
  </w:footnote>
  <w:footnote w:id="168">
    <w:p w:rsidR="00AD23A0" w:rsidRPr="00B9433B" w:rsidRDefault="00AD23A0" w:rsidP="00E21BCC">
      <w:pPr>
        <w:pStyle w:val="Alaviitteenteksti"/>
        <w:rPr>
          <w:lang w:val="en-US"/>
        </w:rPr>
      </w:pPr>
      <w:r>
        <w:rPr>
          <w:rStyle w:val="Alaviitteenviite"/>
        </w:rPr>
        <w:footnoteRef/>
      </w:r>
      <w:r w:rsidRPr="00B9433B">
        <w:rPr>
          <w:lang w:val="en-US"/>
        </w:rPr>
        <w:t xml:space="preserve"> TNH / Harter 12.1.2023; BBC / Etana 18.12.2022.</w:t>
      </w:r>
    </w:p>
  </w:footnote>
  <w:footnote w:id="169">
    <w:p w:rsidR="00AD23A0" w:rsidRPr="00D44771" w:rsidRDefault="00AD23A0">
      <w:pPr>
        <w:pStyle w:val="Alaviitteenteksti"/>
        <w:rPr>
          <w:lang w:val="en-US"/>
        </w:rPr>
      </w:pPr>
      <w:r>
        <w:rPr>
          <w:rStyle w:val="Alaviitteenviite"/>
        </w:rPr>
        <w:footnoteRef/>
      </w:r>
      <w:r w:rsidRPr="00D44771">
        <w:rPr>
          <w:lang w:val="en-US"/>
        </w:rPr>
        <w:t xml:space="preserve"> Netherlands Ministry o</w:t>
      </w:r>
      <w:r>
        <w:rPr>
          <w:lang w:val="en-US"/>
        </w:rPr>
        <w:t>f Foreign Affairs 31.1.2024, s. 12.</w:t>
      </w:r>
    </w:p>
  </w:footnote>
  <w:footnote w:id="170">
    <w:p w:rsidR="00AD23A0" w:rsidRPr="00B9433B" w:rsidRDefault="00AD23A0" w:rsidP="00E21BCC">
      <w:pPr>
        <w:pStyle w:val="Alaviitteenteksti"/>
        <w:rPr>
          <w:lang w:val="sv-SE"/>
        </w:rPr>
      </w:pPr>
      <w:r>
        <w:rPr>
          <w:rStyle w:val="Alaviitteenviite"/>
        </w:rPr>
        <w:footnoteRef/>
      </w:r>
      <w:r w:rsidRPr="00B9433B">
        <w:rPr>
          <w:lang w:val="sv-SE"/>
        </w:rPr>
        <w:t xml:space="preserve"> TNH / Harter 12.1.2023.</w:t>
      </w:r>
    </w:p>
  </w:footnote>
  <w:footnote w:id="171">
    <w:p w:rsidR="00AD23A0" w:rsidRPr="00B9433B" w:rsidRDefault="00AD23A0" w:rsidP="00E21BCC">
      <w:pPr>
        <w:pStyle w:val="Alaviitteenteksti"/>
        <w:rPr>
          <w:lang w:val="sv-SE"/>
        </w:rPr>
      </w:pPr>
      <w:r>
        <w:rPr>
          <w:rStyle w:val="Alaviitteenviite"/>
        </w:rPr>
        <w:footnoteRef/>
      </w:r>
      <w:r w:rsidRPr="00B9433B">
        <w:rPr>
          <w:lang w:val="sv-SE"/>
        </w:rPr>
        <w:t xml:space="preserve"> Landinfo 24.2.2023, s. 12.</w:t>
      </w:r>
    </w:p>
  </w:footnote>
  <w:footnote w:id="172">
    <w:p w:rsidR="00AD23A0" w:rsidRPr="00B9433B" w:rsidRDefault="00AD23A0">
      <w:pPr>
        <w:pStyle w:val="Alaviitteenteksti"/>
        <w:rPr>
          <w:lang w:val="sv-SE"/>
        </w:rPr>
      </w:pPr>
      <w:r>
        <w:rPr>
          <w:rStyle w:val="Alaviitteenviite"/>
        </w:rPr>
        <w:footnoteRef/>
      </w:r>
      <w:r w:rsidRPr="00B9433B">
        <w:rPr>
          <w:lang w:val="sv-SE"/>
        </w:rPr>
        <w:t xml:space="preserve"> EPO 8.2.2023.</w:t>
      </w:r>
    </w:p>
  </w:footnote>
  <w:footnote w:id="173">
    <w:p w:rsidR="00AD23A0" w:rsidRPr="00B9433B" w:rsidRDefault="00AD23A0" w:rsidP="00E21BCC">
      <w:pPr>
        <w:pStyle w:val="Alaviitteenteksti"/>
        <w:rPr>
          <w:lang w:val="sv-SE"/>
        </w:rPr>
      </w:pPr>
      <w:r>
        <w:rPr>
          <w:rStyle w:val="Alaviitteenviite"/>
        </w:rPr>
        <w:footnoteRef/>
      </w:r>
      <w:r w:rsidRPr="00B9433B">
        <w:rPr>
          <w:lang w:val="sv-SE"/>
        </w:rPr>
        <w:t xml:space="preserve"> ICG 2023; ICG 2022.</w:t>
      </w:r>
    </w:p>
  </w:footnote>
  <w:footnote w:id="174">
    <w:p w:rsidR="00AD23A0" w:rsidRPr="00AB60CC" w:rsidRDefault="00AD23A0" w:rsidP="00292172">
      <w:pPr>
        <w:pStyle w:val="Alaviitteenteksti"/>
        <w:rPr>
          <w:lang w:val="en-US"/>
        </w:rPr>
      </w:pPr>
      <w:r>
        <w:rPr>
          <w:rStyle w:val="Alaviitteenviite"/>
        </w:rPr>
        <w:footnoteRef/>
      </w:r>
      <w:r w:rsidRPr="00AB60CC">
        <w:rPr>
          <w:lang w:val="en-US"/>
        </w:rPr>
        <w:t xml:space="preserve"> Landinfo 24.2.2023, s. 14.</w:t>
      </w:r>
    </w:p>
  </w:footnote>
  <w:footnote w:id="175">
    <w:p w:rsidR="00AD23A0" w:rsidRPr="008C6784" w:rsidRDefault="00AD23A0" w:rsidP="00B446DA">
      <w:pPr>
        <w:pStyle w:val="Alaviitteenteksti"/>
        <w:rPr>
          <w:lang w:val="en-US"/>
        </w:rPr>
      </w:pPr>
      <w:r>
        <w:rPr>
          <w:rStyle w:val="Alaviitteenviite"/>
        </w:rPr>
        <w:footnoteRef/>
      </w:r>
      <w:r w:rsidRPr="008C6784">
        <w:rPr>
          <w:lang w:val="en-US"/>
        </w:rPr>
        <w:t xml:space="preserve"> EPO 12.1.2023.</w:t>
      </w:r>
    </w:p>
  </w:footnote>
  <w:footnote w:id="176">
    <w:p w:rsidR="00AD23A0" w:rsidRPr="00AB60CC" w:rsidRDefault="00AD23A0" w:rsidP="00B446DA">
      <w:pPr>
        <w:pStyle w:val="Alaviitteenteksti"/>
        <w:rPr>
          <w:lang w:val="en-US"/>
        </w:rPr>
      </w:pPr>
      <w:r>
        <w:rPr>
          <w:rStyle w:val="Alaviitteenviite"/>
        </w:rPr>
        <w:footnoteRef/>
      </w:r>
      <w:r w:rsidRPr="00AB60CC">
        <w:rPr>
          <w:lang w:val="en-US"/>
        </w:rPr>
        <w:t xml:space="preserve"> UN HRC 14.9.2023, s. 4, 10; Stratfor 24.4.2023; HRW 2023.</w:t>
      </w:r>
    </w:p>
  </w:footnote>
  <w:footnote w:id="177">
    <w:p w:rsidR="00AD23A0" w:rsidRPr="00B9433B" w:rsidRDefault="00AD23A0" w:rsidP="00292172">
      <w:pPr>
        <w:pStyle w:val="Alaviitteenteksti"/>
        <w:rPr>
          <w:lang w:val="sv-SE"/>
        </w:rPr>
      </w:pPr>
      <w:r>
        <w:rPr>
          <w:rStyle w:val="Alaviitteenviite"/>
        </w:rPr>
        <w:footnoteRef/>
      </w:r>
      <w:r w:rsidRPr="00B9433B">
        <w:rPr>
          <w:lang w:val="sv-SE"/>
        </w:rPr>
        <w:t xml:space="preserve"> Landinfo 24.2.2023, s. 14.</w:t>
      </w:r>
    </w:p>
  </w:footnote>
  <w:footnote w:id="178">
    <w:p w:rsidR="00AD23A0" w:rsidRPr="00D91CF7" w:rsidRDefault="00AD23A0" w:rsidP="00B446DA">
      <w:pPr>
        <w:pStyle w:val="Alaviitteenteksti"/>
        <w:rPr>
          <w:lang w:val="sv-SE"/>
        </w:rPr>
      </w:pPr>
      <w:r>
        <w:rPr>
          <w:rStyle w:val="Alaviitteenviite"/>
        </w:rPr>
        <w:footnoteRef/>
      </w:r>
      <w:r w:rsidRPr="00D91CF7">
        <w:rPr>
          <w:lang w:val="sv-SE"/>
        </w:rPr>
        <w:t xml:space="preserve"> RVI / Abebe 03/2023, s. 3.</w:t>
      </w:r>
    </w:p>
  </w:footnote>
  <w:footnote w:id="179">
    <w:p w:rsidR="00AD23A0" w:rsidRPr="00CF016E" w:rsidRDefault="00AD23A0" w:rsidP="001F301E">
      <w:pPr>
        <w:pStyle w:val="Alaviitteenteksti"/>
        <w:rPr>
          <w:lang w:val="sv-SE"/>
        </w:rPr>
      </w:pPr>
      <w:r>
        <w:rPr>
          <w:rStyle w:val="Alaviitteenviite"/>
        </w:rPr>
        <w:footnoteRef/>
      </w:r>
      <w:r w:rsidRPr="00CF016E">
        <w:rPr>
          <w:lang w:val="sv-SE"/>
        </w:rPr>
        <w:t xml:space="preserve"> EPO 12.1.2023</w:t>
      </w:r>
      <w:r>
        <w:rPr>
          <w:lang w:val="sv-SE"/>
        </w:rPr>
        <w:t>; Addis Standard 3.1.2023a</w:t>
      </w:r>
      <w:r w:rsidRPr="00CF016E">
        <w:rPr>
          <w:lang w:val="sv-SE"/>
        </w:rPr>
        <w:t>.</w:t>
      </w:r>
    </w:p>
  </w:footnote>
  <w:footnote w:id="180">
    <w:p w:rsidR="00AD23A0" w:rsidRPr="00045029" w:rsidRDefault="00AD23A0" w:rsidP="00AE6C9A">
      <w:pPr>
        <w:pStyle w:val="Alaviitteenteksti"/>
        <w:rPr>
          <w:lang w:val="sv-SE"/>
        </w:rPr>
      </w:pPr>
      <w:r>
        <w:rPr>
          <w:rStyle w:val="Alaviitteenviite"/>
        </w:rPr>
        <w:footnoteRef/>
      </w:r>
      <w:r w:rsidRPr="00045029">
        <w:rPr>
          <w:lang w:val="sv-SE"/>
        </w:rPr>
        <w:t xml:space="preserve"> TNH / H</w:t>
      </w:r>
      <w:r>
        <w:rPr>
          <w:lang w:val="sv-SE"/>
        </w:rPr>
        <w:t>arter 12.1.2023.</w:t>
      </w:r>
    </w:p>
  </w:footnote>
  <w:footnote w:id="181">
    <w:p w:rsidR="00AD23A0" w:rsidRPr="007C24F1" w:rsidRDefault="00AD23A0" w:rsidP="00B446DA">
      <w:pPr>
        <w:pStyle w:val="Alaviitteenteksti"/>
        <w:rPr>
          <w:lang w:val="sv-SE"/>
        </w:rPr>
      </w:pPr>
      <w:r>
        <w:rPr>
          <w:rStyle w:val="Alaviitteenviite"/>
        </w:rPr>
        <w:footnoteRef/>
      </w:r>
      <w:r w:rsidRPr="007C24F1">
        <w:rPr>
          <w:lang w:val="sv-SE"/>
        </w:rPr>
        <w:t xml:space="preserve"> ICG 2023; BBC / Etana 18.12.2022.</w:t>
      </w:r>
    </w:p>
  </w:footnote>
  <w:footnote w:id="182">
    <w:p w:rsidR="00AD23A0" w:rsidRPr="008C6784" w:rsidRDefault="00AD23A0" w:rsidP="00B446DA">
      <w:pPr>
        <w:pStyle w:val="Alaviitteenteksti"/>
        <w:rPr>
          <w:lang w:val="sv-SE"/>
        </w:rPr>
      </w:pPr>
      <w:r>
        <w:rPr>
          <w:rStyle w:val="Alaviitteenviite"/>
        </w:rPr>
        <w:footnoteRef/>
      </w:r>
      <w:r w:rsidRPr="008C6784">
        <w:rPr>
          <w:lang w:val="sv-SE"/>
        </w:rPr>
        <w:t xml:space="preserve"> EPO 7.12.2022; EPO 15.11.2022.</w:t>
      </w:r>
    </w:p>
  </w:footnote>
  <w:footnote w:id="183">
    <w:p w:rsidR="00AD23A0" w:rsidRPr="008C6784" w:rsidRDefault="00AD23A0">
      <w:pPr>
        <w:pStyle w:val="Alaviitteenteksti"/>
        <w:rPr>
          <w:lang w:val="sv-SE"/>
        </w:rPr>
      </w:pPr>
      <w:r>
        <w:rPr>
          <w:rStyle w:val="Alaviitteenviite"/>
        </w:rPr>
        <w:footnoteRef/>
      </w:r>
      <w:r w:rsidRPr="008C6784">
        <w:rPr>
          <w:lang w:val="sv-SE"/>
        </w:rPr>
        <w:t xml:space="preserve"> EPO 7.12.2022.</w:t>
      </w:r>
    </w:p>
  </w:footnote>
  <w:footnote w:id="184">
    <w:p w:rsidR="00AD23A0" w:rsidRPr="008C6784" w:rsidRDefault="00AD23A0">
      <w:pPr>
        <w:pStyle w:val="Alaviitteenteksti"/>
        <w:rPr>
          <w:lang w:val="sv-SE"/>
        </w:rPr>
      </w:pPr>
      <w:r>
        <w:rPr>
          <w:rStyle w:val="Alaviitteenviite"/>
        </w:rPr>
        <w:footnoteRef/>
      </w:r>
      <w:r w:rsidRPr="008C6784">
        <w:rPr>
          <w:lang w:val="sv-SE"/>
        </w:rPr>
        <w:t xml:space="preserve"> Addis Standard 9.11.2022.</w:t>
      </w:r>
    </w:p>
  </w:footnote>
  <w:footnote w:id="185">
    <w:p w:rsidR="00AD23A0" w:rsidRPr="00CF016E" w:rsidRDefault="00AD23A0" w:rsidP="00B446DA">
      <w:pPr>
        <w:pStyle w:val="Alaviitteenteksti"/>
        <w:rPr>
          <w:lang w:val="sv-SE"/>
        </w:rPr>
      </w:pPr>
      <w:r>
        <w:rPr>
          <w:rStyle w:val="Alaviitteenviite"/>
        </w:rPr>
        <w:footnoteRef/>
      </w:r>
      <w:r w:rsidRPr="00CF016E">
        <w:rPr>
          <w:lang w:val="sv-SE"/>
        </w:rPr>
        <w:t xml:space="preserve"> EPO 7.12.2022.</w:t>
      </w:r>
    </w:p>
  </w:footnote>
  <w:footnote w:id="186">
    <w:p w:rsidR="00AD23A0" w:rsidRPr="00CF016E" w:rsidRDefault="00AD23A0" w:rsidP="00B446DA">
      <w:pPr>
        <w:pStyle w:val="Alaviitteenteksti"/>
        <w:rPr>
          <w:lang w:val="sv-SE"/>
        </w:rPr>
      </w:pPr>
      <w:r>
        <w:rPr>
          <w:rStyle w:val="Alaviitteenviite"/>
        </w:rPr>
        <w:footnoteRef/>
      </w:r>
      <w:r w:rsidRPr="00CF016E">
        <w:rPr>
          <w:lang w:val="sv-SE"/>
        </w:rPr>
        <w:t xml:space="preserve"> </w:t>
      </w:r>
      <w:r>
        <w:rPr>
          <w:lang w:val="sv-SE"/>
        </w:rPr>
        <w:t xml:space="preserve">ACLED 8.3.2024; Addis Standard 11.1.2023; </w:t>
      </w:r>
      <w:r w:rsidRPr="00CF016E">
        <w:rPr>
          <w:lang w:val="sv-SE"/>
        </w:rPr>
        <w:t>ICG 2023.</w:t>
      </w:r>
    </w:p>
  </w:footnote>
  <w:footnote w:id="187">
    <w:p w:rsidR="00AD23A0" w:rsidRPr="00757240" w:rsidRDefault="00AD23A0">
      <w:pPr>
        <w:pStyle w:val="Alaviitteenteksti"/>
        <w:rPr>
          <w:lang w:val="sv-SE"/>
        </w:rPr>
      </w:pPr>
      <w:r>
        <w:rPr>
          <w:rStyle w:val="Alaviitteenviite"/>
        </w:rPr>
        <w:footnoteRef/>
      </w:r>
      <w:r w:rsidRPr="00757240">
        <w:rPr>
          <w:lang w:val="sv-SE"/>
        </w:rPr>
        <w:t xml:space="preserve"> E</w:t>
      </w:r>
      <w:r>
        <w:rPr>
          <w:lang w:val="sv-SE"/>
        </w:rPr>
        <w:t>PO 6.5.2023.</w:t>
      </w:r>
    </w:p>
  </w:footnote>
  <w:footnote w:id="188">
    <w:p w:rsidR="00AD23A0" w:rsidRPr="002B3149" w:rsidRDefault="00AD23A0" w:rsidP="00366D12">
      <w:pPr>
        <w:pStyle w:val="Alaviitteenteksti"/>
        <w:rPr>
          <w:lang w:val="sv-SE"/>
        </w:rPr>
      </w:pPr>
      <w:r>
        <w:rPr>
          <w:rStyle w:val="Alaviitteenviite"/>
        </w:rPr>
        <w:footnoteRef/>
      </w:r>
      <w:r w:rsidRPr="002B3149">
        <w:rPr>
          <w:lang w:val="sv-SE"/>
        </w:rPr>
        <w:t xml:space="preserve"> </w:t>
      </w:r>
      <w:r>
        <w:rPr>
          <w:lang w:val="sv-SE"/>
        </w:rPr>
        <w:t xml:space="preserve">OCHA 29.5.2023, s. 2, 4; </w:t>
      </w:r>
      <w:r w:rsidRPr="002B3149">
        <w:rPr>
          <w:lang w:val="sv-SE"/>
        </w:rPr>
        <w:t>OCHA 18.5.2023, s</w:t>
      </w:r>
      <w:r>
        <w:rPr>
          <w:lang w:val="sv-SE"/>
        </w:rPr>
        <w:t>. 4.</w:t>
      </w:r>
    </w:p>
  </w:footnote>
  <w:footnote w:id="189">
    <w:p w:rsidR="00AD23A0" w:rsidRPr="00366D12" w:rsidRDefault="00AD23A0" w:rsidP="002B3149">
      <w:pPr>
        <w:pStyle w:val="Alaviitteenteksti"/>
        <w:rPr>
          <w:lang w:val="sv-SE"/>
        </w:rPr>
      </w:pPr>
      <w:r>
        <w:rPr>
          <w:rStyle w:val="Alaviitteenviite"/>
        </w:rPr>
        <w:footnoteRef/>
      </w:r>
      <w:r w:rsidRPr="00366D12">
        <w:rPr>
          <w:lang w:val="sv-SE"/>
        </w:rPr>
        <w:t xml:space="preserve"> EPO 22.6.2023.</w:t>
      </w:r>
    </w:p>
  </w:footnote>
  <w:footnote w:id="190">
    <w:p w:rsidR="00AD23A0" w:rsidRPr="004D35F9" w:rsidRDefault="00AD23A0" w:rsidP="002B3149">
      <w:pPr>
        <w:pStyle w:val="Alaviitteenteksti"/>
        <w:rPr>
          <w:lang w:val="sv-SE"/>
        </w:rPr>
      </w:pPr>
      <w:r>
        <w:rPr>
          <w:rStyle w:val="Alaviitteenviite"/>
        </w:rPr>
        <w:footnoteRef/>
      </w:r>
      <w:r w:rsidRPr="004D35F9">
        <w:rPr>
          <w:lang w:val="sv-SE"/>
        </w:rPr>
        <w:t xml:space="preserve"> UN HRC 14.9.2023, s. 4.</w:t>
      </w:r>
    </w:p>
  </w:footnote>
  <w:footnote w:id="191">
    <w:p w:rsidR="00AD23A0" w:rsidRPr="004D35F9" w:rsidRDefault="00AD23A0" w:rsidP="002B3149">
      <w:pPr>
        <w:pStyle w:val="Alaviitteenteksti"/>
        <w:rPr>
          <w:lang w:val="sv-SE"/>
        </w:rPr>
      </w:pPr>
      <w:r>
        <w:rPr>
          <w:rStyle w:val="Alaviitteenviite"/>
        </w:rPr>
        <w:footnoteRef/>
      </w:r>
      <w:r w:rsidRPr="004D35F9">
        <w:rPr>
          <w:lang w:val="sv-SE"/>
        </w:rPr>
        <w:t xml:space="preserve"> EPO 14.12.2023.</w:t>
      </w:r>
    </w:p>
  </w:footnote>
  <w:footnote w:id="192">
    <w:p w:rsidR="00AD23A0" w:rsidRPr="0047697A" w:rsidRDefault="00AD23A0" w:rsidP="002B3149">
      <w:pPr>
        <w:pStyle w:val="Alaviitteenteksti"/>
        <w:rPr>
          <w:lang w:val="sv-SE"/>
        </w:rPr>
      </w:pPr>
      <w:r>
        <w:rPr>
          <w:rStyle w:val="Alaviitteenviite"/>
        </w:rPr>
        <w:footnoteRef/>
      </w:r>
      <w:r w:rsidRPr="0047697A">
        <w:rPr>
          <w:lang w:val="sv-SE"/>
        </w:rPr>
        <w:t xml:space="preserve"> EPO 22.6.2023.</w:t>
      </w:r>
    </w:p>
  </w:footnote>
  <w:footnote w:id="193">
    <w:p w:rsidR="00AD23A0" w:rsidRPr="0047697A" w:rsidRDefault="00AD23A0" w:rsidP="002B3149">
      <w:pPr>
        <w:pStyle w:val="Alaviitteenteksti"/>
        <w:rPr>
          <w:lang w:val="sv-SE"/>
        </w:rPr>
      </w:pPr>
      <w:r>
        <w:rPr>
          <w:rStyle w:val="Alaviitteenviite"/>
        </w:rPr>
        <w:footnoteRef/>
      </w:r>
      <w:r w:rsidRPr="0047697A">
        <w:rPr>
          <w:lang w:val="sv-SE"/>
        </w:rPr>
        <w:t xml:space="preserve"> ICG 2023.</w:t>
      </w:r>
    </w:p>
  </w:footnote>
  <w:footnote w:id="194">
    <w:p w:rsidR="00AD23A0" w:rsidRPr="0081292F" w:rsidRDefault="00AD23A0">
      <w:pPr>
        <w:pStyle w:val="Alaviitteenteksti"/>
        <w:rPr>
          <w:lang w:val="sv-SE"/>
        </w:rPr>
      </w:pPr>
      <w:r>
        <w:rPr>
          <w:rStyle w:val="Alaviitteenviite"/>
        </w:rPr>
        <w:footnoteRef/>
      </w:r>
      <w:r w:rsidRPr="0047697A">
        <w:rPr>
          <w:lang w:val="sv-SE"/>
        </w:rPr>
        <w:t xml:space="preserve"> </w:t>
      </w:r>
      <w:r w:rsidRPr="0088115C">
        <w:rPr>
          <w:lang w:val="sv-SE"/>
        </w:rPr>
        <w:t xml:space="preserve">OCHA 4.8.2023, s. </w:t>
      </w:r>
      <w:proofErr w:type="gramStart"/>
      <w:r w:rsidRPr="0088115C">
        <w:rPr>
          <w:lang w:val="sv-SE"/>
        </w:rPr>
        <w:t>2-3</w:t>
      </w:r>
      <w:proofErr w:type="gramEnd"/>
      <w:r w:rsidRPr="0088115C">
        <w:rPr>
          <w:lang w:val="sv-SE"/>
        </w:rPr>
        <w:t>.</w:t>
      </w:r>
    </w:p>
  </w:footnote>
  <w:footnote w:id="195">
    <w:p w:rsidR="00AD23A0" w:rsidRPr="00427F7B" w:rsidRDefault="00AD23A0" w:rsidP="00C87816">
      <w:pPr>
        <w:pStyle w:val="Alaviitteenteksti"/>
        <w:jc w:val="left"/>
        <w:rPr>
          <w:lang w:val="sv-SE"/>
        </w:rPr>
      </w:pPr>
      <w:r>
        <w:rPr>
          <w:rStyle w:val="Alaviitteenviite"/>
        </w:rPr>
        <w:footnoteRef/>
      </w:r>
      <w:r w:rsidRPr="00427F7B">
        <w:rPr>
          <w:lang w:val="sv-SE"/>
        </w:rPr>
        <w:t xml:space="preserve"> EPO 12.10.2023.</w:t>
      </w:r>
    </w:p>
  </w:footnote>
  <w:footnote w:id="196">
    <w:p w:rsidR="00AD23A0" w:rsidRPr="00427F7B" w:rsidRDefault="00AD23A0" w:rsidP="00B305DB">
      <w:pPr>
        <w:pStyle w:val="Alaviitteenteksti"/>
        <w:rPr>
          <w:lang w:val="en-US"/>
        </w:rPr>
      </w:pPr>
      <w:r>
        <w:rPr>
          <w:rStyle w:val="Alaviitteenviite"/>
        </w:rPr>
        <w:footnoteRef/>
      </w:r>
      <w:r w:rsidRPr="00427F7B">
        <w:rPr>
          <w:lang w:val="en-US"/>
        </w:rPr>
        <w:t xml:space="preserve"> EPO 6.12.2023; EPO 29.11.2023.</w:t>
      </w:r>
    </w:p>
  </w:footnote>
  <w:footnote w:id="197">
    <w:p w:rsidR="00AD23A0" w:rsidRPr="00CF016E" w:rsidRDefault="00AD23A0" w:rsidP="007E1C0D">
      <w:pPr>
        <w:pStyle w:val="Alaviitteenteksti"/>
        <w:jc w:val="left"/>
        <w:rPr>
          <w:lang w:val="en-US"/>
        </w:rPr>
      </w:pPr>
      <w:r>
        <w:rPr>
          <w:rStyle w:val="Alaviitteenviite"/>
        </w:rPr>
        <w:footnoteRef/>
      </w:r>
      <w:r w:rsidRPr="00CF016E">
        <w:rPr>
          <w:lang w:val="en-US"/>
        </w:rPr>
        <w:t xml:space="preserve"> TNH / Harter 5.3.2024; Capital (Ethiopia) / Kassahun 31.12.2023; Landinfo 24.2.2023, s. 15.</w:t>
      </w:r>
    </w:p>
    <w:p w:rsidR="00AD23A0" w:rsidRPr="007E1C0D" w:rsidRDefault="00AD23A0" w:rsidP="007E1C0D">
      <w:pPr>
        <w:pStyle w:val="Alaviitteenteksti"/>
        <w:jc w:val="left"/>
        <w:rPr>
          <w:lang w:val="en-US"/>
        </w:rPr>
      </w:pPr>
      <w:r w:rsidRPr="00CF016E">
        <w:rPr>
          <w:lang w:val="en-US"/>
        </w:rPr>
        <w:t xml:space="preserve"> </w:t>
      </w:r>
      <w:r w:rsidRPr="00BB23FB">
        <w:rPr>
          <w:lang w:val="en-US"/>
        </w:rPr>
        <w:t>New L</w:t>
      </w:r>
      <w:r>
        <w:rPr>
          <w:lang w:val="en-US"/>
        </w:rPr>
        <w:t>ines Magazine / Zelalem &amp; Jelan 26.12.2022.</w:t>
      </w:r>
    </w:p>
  </w:footnote>
  <w:footnote w:id="198">
    <w:p w:rsidR="00AD23A0" w:rsidRPr="008C6784" w:rsidRDefault="00AD23A0" w:rsidP="003E21D5">
      <w:pPr>
        <w:pStyle w:val="Alaviitteenteksti"/>
        <w:rPr>
          <w:lang w:val="en-US"/>
        </w:rPr>
      </w:pPr>
      <w:r>
        <w:rPr>
          <w:rStyle w:val="Alaviitteenviite"/>
        </w:rPr>
        <w:footnoteRef/>
      </w:r>
      <w:r w:rsidRPr="008C6784">
        <w:rPr>
          <w:lang w:val="en-US"/>
        </w:rPr>
        <w:t xml:space="preserve"> EPO 15.11.2022; EPO 9.11.2022.</w:t>
      </w:r>
    </w:p>
  </w:footnote>
  <w:footnote w:id="199">
    <w:p w:rsidR="00AD23A0" w:rsidRPr="00EF4DDB" w:rsidRDefault="00AD23A0">
      <w:pPr>
        <w:pStyle w:val="Alaviitteenteksti"/>
        <w:rPr>
          <w:lang w:val="en-US"/>
        </w:rPr>
      </w:pPr>
      <w:r>
        <w:rPr>
          <w:rStyle w:val="Alaviitteenviite"/>
        </w:rPr>
        <w:footnoteRef/>
      </w:r>
      <w:r w:rsidRPr="00EF4DDB">
        <w:rPr>
          <w:lang w:val="en-US"/>
        </w:rPr>
        <w:t xml:space="preserve"> </w:t>
      </w:r>
      <w:r w:rsidRPr="00BB23FB">
        <w:rPr>
          <w:lang w:val="en-US"/>
        </w:rPr>
        <w:t>New L</w:t>
      </w:r>
      <w:r>
        <w:rPr>
          <w:lang w:val="en-US"/>
        </w:rPr>
        <w:t xml:space="preserve">ines Magazine / Zelalem &amp; Jelan 26.12.2022; </w:t>
      </w:r>
      <w:r w:rsidRPr="00EF4DDB">
        <w:rPr>
          <w:lang w:val="en-US"/>
        </w:rPr>
        <w:t>BBC / Etana 18.12.2022; Addis Standard 11.11.2022; EPO 9.11.2022; ICG 2022.</w:t>
      </w:r>
    </w:p>
  </w:footnote>
  <w:footnote w:id="200">
    <w:p w:rsidR="00AD23A0" w:rsidRPr="00EF4DDB" w:rsidRDefault="00AD23A0">
      <w:pPr>
        <w:pStyle w:val="Alaviitteenteksti"/>
        <w:rPr>
          <w:lang w:val="en-US"/>
        </w:rPr>
      </w:pPr>
      <w:r>
        <w:rPr>
          <w:rStyle w:val="Alaviitteenviite"/>
        </w:rPr>
        <w:footnoteRef/>
      </w:r>
      <w:r w:rsidRPr="00EF4DDB">
        <w:rPr>
          <w:lang w:val="en-US"/>
        </w:rPr>
        <w:t xml:space="preserve"> </w:t>
      </w:r>
      <w:r w:rsidRPr="00BB23FB">
        <w:rPr>
          <w:lang w:val="en-US"/>
        </w:rPr>
        <w:t>New L</w:t>
      </w:r>
      <w:r>
        <w:rPr>
          <w:lang w:val="en-US"/>
        </w:rPr>
        <w:t xml:space="preserve">ines Magazine / Zelalem &amp; Jelan 26.12.2022; </w:t>
      </w:r>
      <w:r w:rsidRPr="00EF4DDB">
        <w:rPr>
          <w:lang w:val="en-US"/>
        </w:rPr>
        <w:t>EPO 15.11.2022;</w:t>
      </w:r>
      <w:r>
        <w:rPr>
          <w:lang w:val="en-US"/>
        </w:rPr>
        <w:t xml:space="preserve"> </w:t>
      </w:r>
      <w:r w:rsidRPr="00EF4DDB">
        <w:rPr>
          <w:lang w:val="en-US"/>
        </w:rPr>
        <w:t>EPO 9.11.2022</w:t>
      </w:r>
      <w:r>
        <w:rPr>
          <w:lang w:val="en-US"/>
        </w:rPr>
        <w:t>.</w:t>
      </w:r>
    </w:p>
  </w:footnote>
  <w:footnote w:id="201">
    <w:p w:rsidR="00AD23A0" w:rsidRPr="00EF4DDB" w:rsidRDefault="00AD23A0">
      <w:pPr>
        <w:pStyle w:val="Alaviitteenteksti"/>
        <w:rPr>
          <w:lang w:val="en-US"/>
        </w:rPr>
      </w:pPr>
      <w:r>
        <w:rPr>
          <w:rStyle w:val="Alaviitteenviite"/>
        </w:rPr>
        <w:footnoteRef/>
      </w:r>
      <w:r w:rsidRPr="00EF4DDB">
        <w:rPr>
          <w:lang w:val="en-US"/>
        </w:rPr>
        <w:t xml:space="preserve"> </w:t>
      </w:r>
      <w:r w:rsidRPr="003959B6">
        <w:rPr>
          <w:lang w:val="en-US"/>
        </w:rPr>
        <w:t>L</w:t>
      </w:r>
      <w:r>
        <w:rPr>
          <w:lang w:val="en-US"/>
        </w:rPr>
        <w:t xml:space="preserve">andinfo 24.2.2023, s. 15; </w:t>
      </w:r>
      <w:r w:rsidRPr="00BB23FB">
        <w:rPr>
          <w:lang w:val="en-US"/>
        </w:rPr>
        <w:t>New L</w:t>
      </w:r>
      <w:r>
        <w:rPr>
          <w:lang w:val="en-US"/>
        </w:rPr>
        <w:t xml:space="preserve">ines Magazine / Zelalem &amp; Jelan 26.12.2022; </w:t>
      </w:r>
      <w:r w:rsidRPr="00EF4DDB">
        <w:rPr>
          <w:lang w:val="en-US"/>
        </w:rPr>
        <w:t>EPO 7.12.2022</w:t>
      </w:r>
      <w:r>
        <w:rPr>
          <w:lang w:val="en-US"/>
        </w:rPr>
        <w:t xml:space="preserve">; </w:t>
      </w:r>
      <w:r w:rsidRPr="00B842D0">
        <w:rPr>
          <w:lang w:val="en-US"/>
        </w:rPr>
        <w:t>Addis Standard 11.11.2022</w:t>
      </w:r>
      <w:r>
        <w:rPr>
          <w:lang w:val="en-US"/>
        </w:rPr>
        <w:t>.</w:t>
      </w:r>
    </w:p>
  </w:footnote>
  <w:footnote w:id="202">
    <w:p w:rsidR="00AD23A0" w:rsidRPr="00923AAD" w:rsidRDefault="00AD23A0">
      <w:pPr>
        <w:pStyle w:val="Alaviitteenteksti"/>
        <w:rPr>
          <w:lang w:val="en-US"/>
        </w:rPr>
      </w:pPr>
      <w:r>
        <w:rPr>
          <w:rStyle w:val="Alaviitteenviite"/>
        </w:rPr>
        <w:footnoteRef/>
      </w:r>
      <w:r w:rsidRPr="00923AAD">
        <w:rPr>
          <w:lang w:val="en-US"/>
        </w:rPr>
        <w:t xml:space="preserve"> </w:t>
      </w:r>
      <w:r w:rsidRPr="00BB23FB">
        <w:rPr>
          <w:lang w:val="en-US"/>
        </w:rPr>
        <w:t>New L</w:t>
      </w:r>
      <w:r>
        <w:rPr>
          <w:lang w:val="en-US"/>
        </w:rPr>
        <w:t xml:space="preserve">ines Magazine / Zelalem &amp; Jelan 26.12.2022; </w:t>
      </w:r>
      <w:r w:rsidRPr="00923AAD">
        <w:rPr>
          <w:lang w:val="en-US"/>
        </w:rPr>
        <w:t>BBC / Etana 18.12.2022</w:t>
      </w:r>
      <w:r>
        <w:rPr>
          <w:lang w:val="en-US"/>
        </w:rPr>
        <w:t>.</w:t>
      </w:r>
    </w:p>
  </w:footnote>
  <w:footnote w:id="203">
    <w:p w:rsidR="00AD23A0" w:rsidRPr="00A073C0" w:rsidRDefault="00AD23A0">
      <w:pPr>
        <w:pStyle w:val="Alaviitteenteksti"/>
        <w:rPr>
          <w:lang w:val="en-US"/>
        </w:rPr>
      </w:pPr>
      <w:r>
        <w:rPr>
          <w:rStyle w:val="Alaviitteenviite"/>
        </w:rPr>
        <w:footnoteRef/>
      </w:r>
      <w:r w:rsidRPr="00A073C0">
        <w:rPr>
          <w:lang w:val="en-US"/>
        </w:rPr>
        <w:t xml:space="preserve"> </w:t>
      </w:r>
      <w:r>
        <w:rPr>
          <w:lang w:val="en-US"/>
        </w:rPr>
        <w:t>ACLED 8.3.2024.</w:t>
      </w:r>
    </w:p>
  </w:footnote>
  <w:footnote w:id="204">
    <w:p w:rsidR="00AD23A0" w:rsidRPr="008C6784" w:rsidRDefault="00AD23A0" w:rsidP="004811F8">
      <w:pPr>
        <w:pStyle w:val="Alaviitteenteksti"/>
        <w:rPr>
          <w:lang w:val="en-US"/>
        </w:rPr>
      </w:pPr>
      <w:r>
        <w:rPr>
          <w:rStyle w:val="Alaviitteenviite"/>
        </w:rPr>
        <w:footnoteRef/>
      </w:r>
      <w:r w:rsidRPr="008C6784">
        <w:rPr>
          <w:lang w:val="en-US"/>
        </w:rPr>
        <w:t xml:space="preserve"> BBC / Etana 18.12.2022. </w:t>
      </w:r>
    </w:p>
  </w:footnote>
  <w:footnote w:id="205">
    <w:p w:rsidR="00AD23A0" w:rsidRPr="000571FD" w:rsidRDefault="00AD23A0">
      <w:pPr>
        <w:pStyle w:val="Alaviitteenteksti"/>
        <w:rPr>
          <w:lang w:val="en-US"/>
        </w:rPr>
      </w:pPr>
      <w:r>
        <w:rPr>
          <w:rStyle w:val="Alaviitteenviite"/>
        </w:rPr>
        <w:footnoteRef/>
      </w:r>
      <w:r w:rsidRPr="000571FD">
        <w:rPr>
          <w:lang w:val="en-US"/>
        </w:rPr>
        <w:t xml:space="preserve"> Addis Standard 11.11.2022; Addis Standard 25.10.2022.</w:t>
      </w:r>
    </w:p>
  </w:footnote>
  <w:footnote w:id="206">
    <w:p w:rsidR="00AD23A0" w:rsidRPr="000571FD" w:rsidRDefault="00AD23A0">
      <w:pPr>
        <w:pStyle w:val="Alaviitteenteksti"/>
        <w:rPr>
          <w:lang w:val="en-US"/>
        </w:rPr>
      </w:pPr>
      <w:r>
        <w:rPr>
          <w:rStyle w:val="Alaviitteenviite"/>
        </w:rPr>
        <w:footnoteRef/>
      </w:r>
      <w:r w:rsidRPr="000571FD">
        <w:rPr>
          <w:lang w:val="en-US"/>
        </w:rPr>
        <w:t xml:space="preserve"> ACLED 8.3.2024;</w:t>
      </w:r>
      <w:r>
        <w:rPr>
          <w:lang w:val="en-US"/>
        </w:rPr>
        <w:t xml:space="preserve"> AP News / Anna 26.10.2022;</w:t>
      </w:r>
      <w:r w:rsidRPr="000571FD">
        <w:rPr>
          <w:lang w:val="en-US"/>
        </w:rPr>
        <w:t xml:space="preserve"> ICG 2022.</w:t>
      </w:r>
    </w:p>
  </w:footnote>
  <w:footnote w:id="207">
    <w:p w:rsidR="00AD23A0" w:rsidRPr="000571FD" w:rsidRDefault="00AD23A0">
      <w:pPr>
        <w:pStyle w:val="Alaviitteenteksti"/>
        <w:rPr>
          <w:lang w:val="en-US"/>
        </w:rPr>
      </w:pPr>
      <w:r>
        <w:rPr>
          <w:rStyle w:val="Alaviitteenviite"/>
        </w:rPr>
        <w:footnoteRef/>
      </w:r>
      <w:r w:rsidRPr="000571FD">
        <w:rPr>
          <w:lang w:val="en-US"/>
        </w:rPr>
        <w:t xml:space="preserve"> A</w:t>
      </w:r>
      <w:r>
        <w:rPr>
          <w:lang w:val="en-US"/>
        </w:rPr>
        <w:t>CLED 8.3.2024.</w:t>
      </w:r>
    </w:p>
  </w:footnote>
  <w:footnote w:id="208">
    <w:p w:rsidR="00AD23A0" w:rsidRPr="000571FD" w:rsidRDefault="00AD23A0">
      <w:pPr>
        <w:pStyle w:val="Alaviitteenteksti"/>
        <w:rPr>
          <w:lang w:val="en-US"/>
        </w:rPr>
      </w:pPr>
      <w:r>
        <w:rPr>
          <w:rStyle w:val="Alaviitteenviite"/>
        </w:rPr>
        <w:footnoteRef/>
      </w:r>
      <w:r w:rsidRPr="000571FD">
        <w:rPr>
          <w:lang w:val="en-US"/>
        </w:rPr>
        <w:t xml:space="preserve"> A</w:t>
      </w:r>
      <w:r>
        <w:rPr>
          <w:lang w:val="en-US"/>
        </w:rPr>
        <w:t>ddis Standard 14.11.2022; Addis Standard 11.11.2022.</w:t>
      </w:r>
    </w:p>
  </w:footnote>
  <w:footnote w:id="209">
    <w:p w:rsidR="00AD23A0" w:rsidRPr="000571FD" w:rsidRDefault="00AD23A0">
      <w:pPr>
        <w:pStyle w:val="Alaviitteenteksti"/>
        <w:rPr>
          <w:lang w:val="en-US"/>
        </w:rPr>
      </w:pPr>
      <w:r>
        <w:rPr>
          <w:rStyle w:val="Alaviitteenviite"/>
        </w:rPr>
        <w:footnoteRef/>
      </w:r>
      <w:r w:rsidRPr="000571FD">
        <w:rPr>
          <w:lang w:val="en-US"/>
        </w:rPr>
        <w:t xml:space="preserve"> Addis Standard 26.12.2023.</w:t>
      </w:r>
    </w:p>
  </w:footnote>
  <w:footnote w:id="210">
    <w:p w:rsidR="00AD23A0" w:rsidRPr="00920B23" w:rsidRDefault="00AD23A0">
      <w:pPr>
        <w:pStyle w:val="Alaviitteenteksti"/>
        <w:rPr>
          <w:lang w:val="en-US"/>
        </w:rPr>
      </w:pPr>
      <w:r>
        <w:rPr>
          <w:rStyle w:val="Alaviitteenviite"/>
        </w:rPr>
        <w:footnoteRef/>
      </w:r>
      <w:r w:rsidRPr="00920B23">
        <w:rPr>
          <w:lang w:val="en-US"/>
        </w:rPr>
        <w:t xml:space="preserve"> ACLED 8.3.2024.</w:t>
      </w:r>
    </w:p>
  </w:footnote>
  <w:footnote w:id="211">
    <w:p w:rsidR="00AD23A0" w:rsidRPr="00920B23" w:rsidRDefault="00AD23A0">
      <w:pPr>
        <w:pStyle w:val="Alaviitteenteksti"/>
        <w:rPr>
          <w:lang w:val="en-US"/>
        </w:rPr>
      </w:pPr>
      <w:r>
        <w:rPr>
          <w:rStyle w:val="Alaviitteenviite"/>
        </w:rPr>
        <w:footnoteRef/>
      </w:r>
      <w:r w:rsidRPr="00920B23">
        <w:rPr>
          <w:lang w:val="en-US"/>
        </w:rPr>
        <w:t xml:space="preserve"> ACLED 8.3.2024; </w:t>
      </w:r>
      <w:r>
        <w:rPr>
          <w:lang w:val="en-US"/>
        </w:rPr>
        <w:t xml:space="preserve">EPO 19.1.2024; </w:t>
      </w:r>
      <w:r w:rsidRPr="00920B23">
        <w:rPr>
          <w:lang w:val="en-US"/>
        </w:rPr>
        <w:t>A</w:t>
      </w:r>
      <w:r>
        <w:rPr>
          <w:lang w:val="en-US"/>
        </w:rPr>
        <w:t>ddis Standard 26.12.2023.</w:t>
      </w:r>
    </w:p>
  </w:footnote>
  <w:footnote w:id="212">
    <w:p w:rsidR="00AD23A0" w:rsidRPr="008C6784" w:rsidRDefault="00AD23A0">
      <w:pPr>
        <w:pStyle w:val="Alaviitteenteksti"/>
        <w:rPr>
          <w:lang w:val="en-US"/>
        </w:rPr>
      </w:pPr>
      <w:r>
        <w:rPr>
          <w:rStyle w:val="Alaviitteenviite"/>
        </w:rPr>
        <w:footnoteRef/>
      </w:r>
      <w:r w:rsidRPr="008C6784">
        <w:rPr>
          <w:lang w:val="en-US"/>
        </w:rPr>
        <w:t xml:space="preserve"> ACLED 8.3.2024; EPO 22.11.2023; </w:t>
      </w:r>
      <w:r>
        <w:rPr>
          <w:lang w:val="en-US"/>
        </w:rPr>
        <w:t>Addis Standard 13.10.2023; ICG 2023.</w:t>
      </w:r>
    </w:p>
  </w:footnote>
  <w:footnote w:id="213">
    <w:p w:rsidR="00AD23A0" w:rsidRPr="00B54B16" w:rsidRDefault="00AD23A0">
      <w:pPr>
        <w:pStyle w:val="Alaviitteenteksti"/>
        <w:rPr>
          <w:lang w:val="en-US"/>
        </w:rPr>
      </w:pPr>
      <w:r>
        <w:rPr>
          <w:rStyle w:val="Alaviitteenviite"/>
        </w:rPr>
        <w:footnoteRef/>
      </w:r>
      <w:r w:rsidRPr="00B54B16">
        <w:rPr>
          <w:lang w:val="en-US"/>
        </w:rPr>
        <w:t xml:space="preserve"> </w:t>
      </w:r>
      <w:r>
        <w:rPr>
          <w:lang w:val="en-US"/>
        </w:rPr>
        <w:t>Addis Standard 13.10.2023.</w:t>
      </w:r>
    </w:p>
  </w:footnote>
  <w:footnote w:id="214">
    <w:p w:rsidR="00AD23A0" w:rsidRPr="00CF03F1" w:rsidRDefault="00AD23A0" w:rsidP="00A00F0E">
      <w:pPr>
        <w:pStyle w:val="Alaviitteenteksti"/>
        <w:rPr>
          <w:lang w:val="en-US"/>
        </w:rPr>
      </w:pPr>
      <w:r>
        <w:rPr>
          <w:rStyle w:val="Alaviitteenviite"/>
        </w:rPr>
        <w:footnoteRef/>
      </w:r>
      <w:r w:rsidRPr="00CF03F1">
        <w:rPr>
          <w:lang w:val="en-US"/>
        </w:rPr>
        <w:t xml:space="preserve"> Addis Standard 12.1.2024.</w:t>
      </w:r>
    </w:p>
  </w:footnote>
  <w:footnote w:id="215">
    <w:p w:rsidR="00AD23A0" w:rsidRPr="005D747D" w:rsidRDefault="00AD23A0" w:rsidP="00D4587D">
      <w:pPr>
        <w:pStyle w:val="Alaviitteenteksti"/>
        <w:rPr>
          <w:lang w:val="en-US"/>
        </w:rPr>
      </w:pPr>
      <w:r>
        <w:rPr>
          <w:rStyle w:val="Alaviitteenviite"/>
        </w:rPr>
        <w:footnoteRef/>
      </w:r>
      <w:r w:rsidRPr="005D747D">
        <w:rPr>
          <w:lang w:val="en-US"/>
        </w:rPr>
        <w:t xml:space="preserve"> </w:t>
      </w:r>
      <w:r w:rsidRPr="00BB23FB">
        <w:rPr>
          <w:lang w:val="en-US"/>
        </w:rPr>
        <w:t>New L</w:t>
      </w:r>
      <w:r>
        <w:rPr>
          <w:lang w:val="en-US"/>
        </w:rPr>
        <w:t>ines Magazine / Zelalem &amp; Jelan 26.12.2022.</w:t>
      </w:r>
    </w:p>
  </w:footnote>
  <w:footnote w:id="216">
    <w:p w:rsidR="00AD23A0" w:rsidRPr="005530A9" w:rsidRDefault="00AD23A0" w:rsidP="007E1C0D">
      <w:pPr>
        <w:pStyle w:val="Alaviitteenteksti"/>
        <w:rPr>
          <w:lang w:val="en-US"/>
        </w:rPr>
      </w:pPr>
      <w:r>
        <w:rPr>
          <w:rStyle w:val="Alaviitteenviite"/>
        </w:rPr>
        <w:footnoteRef/>
      </w:r>
      <w:r w:rsidRPr="005530A9">
        <w:rPr>
          <w:lang w:val="en-US"/>
        </w:rPr>
        <w:t xml:space="preserve"> </w:t>
      </w:r>
      <w:r>
        <w:rPr>
          <w:lang w:val="en-US"/>
        </w:rPr>
        <w:t>Landinfo 24.2.2023, s. 15.</w:t>
      </w:r>
    </w:p>
  </w:footnote>
  <w:footnote w:id="217">
    <w:p w:rsidR="00AD23A0" w:rsidRPr="008C6784" w:rsidRDefault="00AD23A0" w:rsidP="00BD7A10">
      <w:pPr>
        <w:pStyle w:val="Alaviitteenteksti"/>
        <w:rPr>
          <w:lang w:val="en-US"/>
        </w:rPr>
      </w:pPr>
      <w:r>
        <w:rPr>
          <w:rStyle w:val="Alaviitteenviite"/>
        </w:rPr>
        <w:footnoteRef/>
      </w:r>
      <w:r w:rsidRPr="008C6784">
        <w:rPr>
          <w:lang w:val="en-US"/>
        </w:rPr>
        <w:t xml:space="preserve"> EPO 7.12.2022.</w:t>
      </w:r>
    </w:p>
  </w:footnote>
  <w:footnote w:id="218">
    <w:p w:rsidR="00AD23A0" w:rsidRPr="008C6784" w:rsidRDefault="00AD23A0">
      <w:pPr>
        <w:pStyle w:val="Alaviitteenteksti"/>
        <w:rPr>
          <w:lang w:val="en-US"/>
        </w:rPr>
      </w:pPr>
      <w:r>
        <w:rPr>
          <w:rStyle w:val="Alaviitteenviite"/>
        </w:rPr>
        <w:footnoteRef/>
      </w:r>
      <w:r w:rsidRPr="008C6784">
        <w:rPr>
          <w:lang w:val="en-US"/>
        </w:rPr>
        <w:t xml:space="preserve"> TNH / Harter 5.3.2024.</w:t>
      </w:r>
    </w:p>
  </w:footnote>
  <w:footnote w:id="219">
    <w:p w:rsidR="00AD23A0" w:rsidRPr="008C6784" w:rsidRDefault="00AD23A0">
      <w:pPr>
        <w:pStyle w:val="Alaviitteenteksti"/>
        <w:rPr>
          <w:lang w:val="en-US"/>
        </w:rPr>
      </w:pPr>
      <w:r>
        <w:rPr>
          <w:rStyle w:val="Alaviitteenviite"/>
        </w:rPr>
        <w:footnoteRef/>
      </w:r>
      <w:r w:rsidRPr="008C6784">
        <w:rPr>
          <w:lang w:val="en-US"/>
        </w:rPr>
        <w:t xml:space="preserve"> Capital (Ethiopia) / Kassahun 31.12.2023.</w:t>
      </w:r>
    </w:p>
  </w:footnote>
  <w:footnote w:id="220">
    <w:p w:rsidR="00AD23A0" w:rsidRPr="008C6784" w:rsidRDefault="00AD23A0" w:rsidP="00276FD3">
      <w:pPr>
        <w:pStyle w:val="Alaviitteenteksti"/>
        <w:rPr>
          <w:lang w:val="en-US"/>
        </w:rPr>
      </w:pPr>
      <w:r>
        <w:rPr>
          <w:rStyle w:val="Alaviitteenviite"/>
        </w:rPr>
        <w:footnoteRef/>
      </w:r>
      <w:r w:rsidRPr="008C6784">
        <w:rPr>
          <w:lang w:val="en-US"/>
        </w:rPr>
        <w:t xml:space="preserve"> TNH / Harter 5.3.2024.</w:t>
      </w:r>
    </w:p>
  </w:footnote>
  <w:footnote w:id="221">
    <w:p w:rsidR="00AD23A0" w:rsidRPr="008C6784" w:rsidRDefault="00AD23A0" w:rsidP="00D4587D">
      <w:pPr>
        <w:pStyle w:val="Alaviitteenteksti"/>
        <w:rPr>
          <w:lang w:val="en-US"/>
        </w:rPr>
      </w:pPr>
      <w:r>
        <w:rPr>
          <w:rStyle w:val="Alaviitteenviite"/>
        </w:rPr>
        <w:footnoteRef/>
      </w:r>
      <w:r w:rsidRPr="008C6784">
        <w:rPr>
          <w:lang w:val="en-US"/>
        </w:rPr>
        <w:t xml:space="preserve"> BBC / Etana 18.12.2022.</w:t>
      </w:r>
    </w:p>
  </w:footnote>
  <w:footnote w:id="222">
    <w:p w:rsidR="00AD23A0" w:rsidRPr="008C6784" w:rsidRDefault="00AD23A0" w:rsidP="00894115">
      <w:pPr>
        <w:pStyle w:val="Alaviitteenteksti"/>
        <w:rPr>
          <w:lang w:val="en-US"/>
        </w:rPr>
      </w:pPr>
      <w:r>
        <w:rPr>
          <w:rStyle w:val="Alaviitteenviite"/>
        </w:rPr>
        <w:footnoteRef/>
      </w:r>
      <w:r w:rsidRPr="008C6784">
        <w:rPr>
          <w:lang w:val="en-US"/>
        </w:rPr>
        <w:t xml:space="preserve"> TNH / Harter 5.3.2024.</w:t>
      </w:r>
    </w:p>
  </w:footnote>
  <w:footnote w:id="223">
    <w:p w:rsidR="00AD23A0" w:rsidRPr="00A00F0E" w:rsidRDefault="00AD23A0" w:rsidP="00A00F0E">
      <w:pPr>
        <w:pStyle w:val="Alaviitteenteksti"/>
        <w:jc w:val="left"/>
        <w:rPr>
          <w:lang w:val="en-US"/>
        </w:rPr>
      </w:pPr>
      <w:r>
        <w:rPr>
          <w:rStyle w:val="Alaviitteenviite"/>
        </w:rPr>
        <w:footnoteRef/>
      </w:r>
      <w:r w:rsidRPr="00A00F0E">
        <w:rPr>
          <w:lang w:val="en-US"/>
        </w:rPr>
        <w:t xml:space="preserve"> TNH / Harter 5.3.2024</w:t>
      </w:r>
      <w:r>
        <w:rPr>
          <w:lang w:val="en-US"/>
        </w:rPr>
        <w:t xml:space="preserve">; </w:t>
      </w:r>
      <w:r w:rsidRPr="0085394D">
        <w:rPr>
          <w:lang w:val="en-US"/>
        </w:rPr>
        <w:t>C</w:t>
      </w:r>
      <w:r>
        <w:rPr>
          <w:lang w:val="en-US"/>
        </w:rPr>
        <w:t xml:space="preserve">apital (Ethiopia) / Kassahun 31.12.2023; Landinfo 24.2.2023, s. 15; </w:t>
      </w:r>
      <w:r w:rsidRPr="00BB23FB">
        <w:rPr>
          <w:lang w:val="en-US"/>
        </w:rPr>
        <w:t>New L</w:t>
      </w:r>
      <w:r>
        <w:rPr>
          <w:lang w:val="en-US"/>
        </w:rPr>
        <w:t xml:space="preserve">ines Magazine / Zelalem &amp; Jelan 26.12.2022; </w:t>
      </w:r>
      <w:r w:rsidRPr="00A00F0E">
        <w:rPr>
          <w:lang w:val="en-US"/>
        </w:rPr>
        <w:t>EPO 7.12.2022;</w:t>
      </w:r>
      <w:r>
        <w:rPr>
          <w:lang w:val="en-US"/>
        </w:rPr>
        <w:t xml:space="preserve"> Addis Standard 11.11.2022.</w:t>
      </w:r>
    </w:p>
  </w:footnote>
  <w:footnote w:id="224">
    <w:p w:rsidR="00AD23A0" w:rsidRPr="00FB25A2" w:rsidRDefault="00AD23A0">
      <w:pPr>
        <w:pStyle w:val="Alaviitteenteksti"/>
        <w:rPr>
          <w:lang w:val="en-US"/>
        </w:rPr>
      </w:pPr>
      <w:r>
        <w:rPr>
          <w:rStyle w:val="Alaviitteenviite"/>
        </w:rPr>
        <w:footnoteRef/>
      </w:r>
      <w:r w:rsidRPr="00A00F0E">
        <w:rPr>
          <w:lang w:val="en-US"/>
        </w:rPr>
        <w:t xml:space="preserve"> TNH / Harter 5.3.2024; </w:t>
      </w:r>
      <w:r w:rsidRPr="00E92A31">
        <w:rPr>
          <w:lang w:val="en-US"/>
        </w:rPr>
        <w:t>UN HRC 14.9.2023, s. 10.</w:t>
      </w:r>
    </w:p>
  </w:footnote>
  <w:footnote w:id="225">
    <w:p w:rsidR="00AD23A0" w:rsidRPr="003C0EFD" w:rsidRDefault="00AD23A0" w:rsidP="003C0EFD">
      <w:pPr>
        <w:pStyle w:val="Alaviitteenteksti"/>
        <w:rPr>
          <w:lang w:val="en-US"/>
        </w:rPr>
      </w:pPr>
      <w:r>
        <w:rPr>
          <w:rStyle w:val="Alaviitteenviite"/>
        </w:rPr>
        <w:footnoteRef/>
      </w:r>
      <w:r w:rsidRPr="003C0EFD">
        <w:rPr>
          <w:lang w:val="en-US"/>
        </w:rPr>
        <w:t xml:space="preserve"> </w:t>
      </w:r>
      <w:r w:rsidRPr="0085394D">
        <w:rPr>
          <w:lang w:val="en-US"/>
        </w:rPr>
        <w:t>C</w:t>
      </w:r>
      <w:r>
        <w:rPr>
          <w:lang w:val="en-US"/>
        </w:rPr>
        <w:t>apital (Ethiopia) / Kassahun 31.12.2023.</w:t>
      </w:r>
    </w:p>
  </w:footnote>
  <w:footnote w:id="226">
    <w:p w:rsidR="00AD23A0" w:rsidRPr="00E92A31" w:rsidRDefault="00AD23A0" w:rsidP="00924396">
      <w:pPr>
        <w:pStyle w:val="Alaviitteenteksti"/>
        <w:rPr>
          <w:lang w:val="en-US"/>
        </w:rPr>
      </w:pPr>
      <w:r>
        <w:rPr>
          <w:rStyle w:val="Alaviitteenviite"/>
        </w:rPr>
        <w:footnoteRef/>
      </w:r>
      <w:r w:rsidRPr="00E92A31">
        <w:rPr>
          <w:lang w:val="en-US"/>
        </w:rPr>
        <w:t xml:space="preserve"> Insecurity I</w:t>
      </w:r>
      <w:r>
        <w:rPr>
          <w:lang w:val="en-US"/>
        </w:rPr>
        <w:t>nsight 12/2022, s. 3.</w:t>
      </w:r>
    </w:p>
  </w:footnote>
  <w:footnote w:id="227">
    <w:p w:rsidR="00AD23A0" w:rsidRPr="0085394D" w:rsidRDefault="00AD23A0" w:rsidP="00924396">
      <w:pPr>
        <w:pStyle w:val="Alaviitteenteksti"/>
        <w:rPr>
          <w:lang w:val="en-US"/>
        </w:rPr>
      </w:pPr>
      <w:r>
        <w:rPr>
          <w:rStyle w:val="Alaviitteenviite"/>
        </w:rPr>
        <w:footnoteRef/>
      </w:r>
      <w:r w:rsidRPr="0085394D">
        <w:rPr>
          <w:lang w:val="en-US"/>
        </w:rPr>
        <w:t xml:space="preserve"> </w:t>
      </w:r>
      <w:r>
        <w:rPr>
          <w:lang w:val="en-US"/>
        </w:rPr>
        <w:t>Addis Standard 12.1.2024.</w:t>
      </w:r>
    </w:p>
  </w:footnote>
  <w:footnote w:id="228">
    <w:p w:rsidR="00AD23A0" w:rsidRPr="00E92A31" w:rsidRDefault="00AD23A0" w:rsidP="00894115">
      <w:pPr>
        <w:pStyle w:val="Alaviitteenteksti"/>
        <w:rPr>
          <w:lang w:val="en-US"/>
        </w:rPr>
      </w:pPr>
      <w:r>
        <w:rPr>
          <w:rStyle w:val="Alaviitteenviite"/>
        </w:rPr>
        <w:footnoteRef/>
      </w:r>
      <w:r w:rsidRPr="00E92A31">
        <w:rPr>
          <w:lang w:val="en-US"/>
        </w:rPr>
        <w:t xml:space="preserve"> </w:t>
      </w:r>
      <w:r>
        <w:rPr>
          <w:lang w:val="en-US"/>
        </w:rPr>
        <w:t>Insecurity Insight 12/2022, s. 3.</w:t>
      </w:r>
    </w:p>
  </w:footnote>
  <w:footnote w:id="229">
    <w:p w:rsidR="00AD23A0" w:rsidRPr="00B9433B" w:rsidRDefault="00AD23A0">
      <w:pPr>
        <w:pStyle w:val="Alaviitteenteksti"/>
        <w:rPr>
          <w:lang w:val="en-US"/>
        </w:rPr>
      </w:pPr>
      <w:r>
        <w:rPr>
          <w:rStyle w:val="Alaviitteenviite"/>
        </w:rPr>
        <w:footnoteRef/>
      </w:r>
      <w:r w:rsidRPr="00B9433B">
        <w:rPr>
          <w:lang w:val="en-US"/>
        </w:rPr>
        <w:t xml:space="preserve"> ICG 16.11.2023.</w:t>
      </w:r>
    </w:p>
  </w:footnote>
  <w:footnote w:id="230">
    <w:p w:rsidR="00AD23A0" w:rsidRPr="001A2C1F" w:rsidRDefault="00AD23A0" w:rsidP="00307B99">
      <w:pPr>
        <w:pStyle w:val="Alaviitteenteksti"/>
        <w:rPr>
          <w:lang w:val="en-US"/>
        </w:rPr>
      </w:pPr>
      <w:r>
        <w:rPr>
          <w:rStyle w:val="Alaviitteenviite"/>
        </w:rPr>
        <w:footnoteRef/>
      </w:r>
      <w:r w:rsidRPr="001A2C1F">
        <w:rPr>
          <w:lang w:val="en-US"/>
        </w:rPr>
        <w:t xml:space="preserve"> Landinfo 24.12.2023, s. 15.</w:t>
      </w:r>
    </w:p>
  </w:footnote>
  <w:footnote w:id="231">
    <w:p w:rsidR="00AD23A0" w:rsidRPr="00B9433B" w:rsidRDefault="00AD23A0" w:rsidP="0045334D">
      <w:pPr>
        <w:pStyle w:val="Alaviitteenteksti"/>
        <w:rPr>
          <w:lang w:val="en-US"/>
        </w:rPr>
      </w:pPr>
      <w:r>
        <w:rPr>
          <w:rStyle w:val="Alaviitteenviite"/>
        </w:rPr>
        <w:footnoteRef/>
      </w:r>
      <w:r w:rsidRPr="00B9433B">
        <w:rPr>
          <w:lang w:val="en-US"/>
        </w:rPr>
        <w:t xml:space="preserve"> EPO 9.11.2022.</w:t>
      </w:r>
    </w:p>
  </w:footnote>
  <w:footnote w:id="232">
    <w:p w:rsidR="00AD23A0" w:rsidRPr="00B9433B" w:rsidRDefault="00AD23A0" w:rsidP="0045334D">
      <w:pPr>
        <w:pStyle w:val="Alaviitteenteksti"/>
        <w:rPr>
          <w:lang w:val="en-US"/>
        </w:rPr>
      </w:pPr>
      <w:r>
        <w:rPr>
          <w:rStyle w:val="Alaviitteenviite"/>
        </w:rPr>
        <w:footnoteRef/>
      </w:r>
      <w:r w:rsidRPr="00B9433B">
        <w:rPr>
          <w:lang w:val="en-US"/>
        </w:rPr>
        <w:t xml:space="preserve"> EPO 12.1.2023.</w:t>
      </w:r>
    </w:p>
  </w:footnote>
  <w:footnote w:id="233">
    <w:p w:rsidR="00AD23A0" w:rsidRPr="0057170E" w:rsidRDefault="00AD23A0" w:rsidP="0057170E">
      <w:pPr>
        <w:pStyle w:val="Alaviitteenteksti"/>
        <w:rPr>
          <w:lang w:val="en-US"/>
        </w:rPr>
      </w:pPr>
      <w:r>
        <w:rPr>
          <w:rStyle w:val="Alaviitteenviite"/>
        </w:rPr>
        <w:footnoteRef/>
      </w:r>
      <w:r w:rsidRPr="0057170E">
        <w:rPr>
          <w:lang w:val="en-US"/>
        </w:rPr>
        <w:t xml:space="preserve"> EPO 12.1.2023.</w:t>
      </w:r>
    </w:p>
  </w:footnote>
  <w:footnote w:id="234">
    <w:p w:rsidR="00AD23A0" w:rsidRPr="0057170E" w:rsidRDefault="00AD23A0" w:rsidP="0057170E">
      <w:pPr>
        <w:pStyle w:val="Alaviitteenteksti"/>
        <w:rPr>
          <w:lang w:val="en-US"/>
        </w:rPr>
      </w:pPr>
      <w:r>
        <w:rPr>
          <w:rStyle w:val="Alaviitteenviite"/>
        </w:rPr>
        <w:footnoteRef/>
      </w:r>
      <w:r w:rsidRPr="0057170E">
        <w:rPr>
          <w:lang w:val="en-US"/>
        </w:rPr>
        <w:t xml:space="preserve"> EPO 12.1.2023; EPO 7.12.2022; Addis Standard 6.12.2022.</w:t>
      </w:r>
    </w:p>
  </w:footnote>
  <w:footnote w:id="235">
    <w:p w:rsidR="00AD23A0" w:rsidRPr="0057170E" w:rsidRDefault="00AD23A0" w:rsidP="0057170E">
      <w:pPr>
        <w:pStyle w:val="Alaviitteenteksti"/>
        <w:rPr>
          <w:lang w:val="en-US"/>
        </w:rPr>
      </w:pPr>
      <w:r>
        <w:rPr>
          <w:rStyle w:val="Alaviitteenviite"/>
        </w:rPr>
        <w:footnoteRef/>
      </w:r>
      <w:r w:rsidRPr="0057170E">
        <w:rPr>
          <w:lang w:val="en-US"/>
        </w:rPr>
        <w:t xml:space="preserve"> EPO 12.1.2023; EPO 7.12.2022; Addis Standard 8.12.2022</w:t>
      </w:r>
      <w:r>
        <w:rPr>
          <w:lang w:val="en-US"/>
        </w:rPr>
        <w:t>b</w:t>
      </w:r>
      <w:r w:rsidRPr="0057170E">
        <w:rPr>
          <w:lang w:val="en-US"/>
        </w:rPr>
        <w:t>; Addis Standard 6.12.2022.</w:t>
      </w:r>
    </w:p>
  </w:footnote>
  <w:footnote w:id="236">
    <w:p w:rsidR="00AD23A0" w:rsidRPr="0057170E" w:rsidRDefault="00AD23A0" w:rsidP="0057170E">
      <w:pPr>
        <w:pStyle w:val="Alaviitteenteksti"/>
        <w:rPr>
          <w:lang w:val="en-US"/>
        </w:rPr>
      </w:pPr>
      <w:r>
        <w:rPr>
          <w:rStyle w:val="Alaviitteenviite"/>
        </w:rPr>
        <w:footnoteRef/>
      </w:r>
      <w:r w:rsidRPr="0057170E">
        <w:rPr>
          <w:lang w:val="en-US"/>
        </w:rPr>
        <w:t xml:space="preserve"> EPO 12.1.2023.</w:t>
      </w:r>
    </w:p>
  </w:footnote>
  <w:footnote w:id="237">
    <w:p w:rsidR="00AD23A0" w:rsidRPr="00654258" w:rsidRDefault="00AD23A0" w:rsidP="0057170E">
      <w:pPr>
        <w:pStyle w:val="Alaviitteenteksti"/>
        <w:rPr>
          <w:lang w:val="en-US"/>
        </w:rPr>
      </w:pPr>
      <w:r>
        <w:rPr>
          <w:rStyle w:val="Alaviitteenviite"/>
        </w:rPr>
        <w:footnoteRef/>
      </w:r>
      <w:r w:rsidRPr="00654258">
        <w:rPr>
          <w:lang w:val="en-US"/>
        </w:rPr>
        <w:t xml:space="preserve"> </w:t>
      </w:r>
      <w:r>
        <w:rPr>
          <w:lang w:val="en-US"/>
        </w:rPr>
        <w:t xml:space="preserve">Addis Standard 8.12.2022b; </w:t>
      </w:r>
      <w:r w:rsidRPr="00654258">
        <w:rPr>
          <w:lang w:val="en-US"/>
        </w:rPr>
        <w:t>Addis Standard 6.12.2022.</w:t>
      </w:r>
    </w:p>
  </w:footnote>
  <w:footnote w:id="238">
    <w:p w:rsidR="00AD23A0" w:rsidRPr="00AC2B13" w:rsidRDefault="00AD23A0" w:rsidP="0057170E">
      <w:pPr>
        <w:pStyle w:val="Alaviitteenteksti"/>
        <w:rPr>
          <w:lang w:val="en-US"/>
        </w:rPr>
      </w:pPr>
      <w:r>
        <w:rPr>
          <w:rStyle w:val="Alaviitteenviite"/>
        </w:rPr>
        <w:footnoteRef/>
      </w:r>
      <w:r w:rsidRPr="00AC2B13">
        <w:rPr>
          <w:lang w:val="en-US"/>
        </w:rPr>
        <w:t xml:space="preserve"> Addis S</w:t>
      </w:r>
      <w:r>
        <w:rPr>
          <w:lang w:val="en-US"/>
        </w:rPr>
        <w:t>tandard 3.12.2022; Addis Standard 22.10.2022.</w:t>
      </w:r>
    </w:p>
  </w:footnote>
  <w:footnote w:id="239">
    <w:p w:rsidR="00AD23A0" w:rsidRPr="00D5417B" w:rsidRDefault="00AD23A0" w:rsidP="0057170E">
      <w:pPr>
        <w:pStyle w:val="Alaviitteenteksti"/>
        <w:rPr>
          <w:lang w:val="en-US"/>
        </w:rPr>
      </w:pPr>
      <w:r>
        <w:rPr>
          <w:rStyle w:val="Alaviitteenviite"/>
        </w:rPr>
        <w:footnoteRef/>
      </w:r>
      <w:r w:rsidRPr="00D5417B">
        <w:rPr>
          <w:lang w:val="en-US"/>
        </w:rPr>
        <w:t xml:space="preserve"> </w:t>
      </w:r>
      <w:r>
        <w:rPr>
          <w:lang w:val="en-US"/>
        </w:rPr>
        <w:t xml:space="preserve">Addis Standard 8.12.2022b; </w:t>
      </w:r>
      <w:r w:rsidRPr="00D5417B">
        <w:rPr>
          <w:lang w:val="en-US"/>
        </w:rPr>
        <w:t>Addis S</w:t>
      </w:r>
      <w:r>
        <w:rPr>
          <w:lang w:val="en-US"/>
        </w:rPr>
        <w:t>tandard 6.12.2022.</w:t>
      </w:r>
    </w:p>
  </w:footnote>
  <w:footnote w:id="240">
    <w:p w:rsidR="00AD23A0" w:rsidRPr="003F46AB" w:rsidRDefault="00AD23A0" w:rsidP="0057170E">
      <w:pPr>
        <w:pStyle w:val="Alaviitteenteksti"/>
        <w:rPr>
          <w:lang w:val="en-US"/>
        </w:rPr>
      </w:pPr>
      <w:r>
        <w:rPr>
          <w:rStyle w:val="Alaviitteenviite"/>
        </w:rPr>
        <w:footnoteRef/>
      </w:r>
      <w:r w:rsidRPr="003F46AB">
        <w:rPr>
          <w:lang w:val="en-US"/>
        </w:rPr>
        <w:t xml:space="preserve"> Addis Standard 8.12.2022</w:t>
      </w:r>
      <w:r>
        <w:rPr>
          <w:lang w:val="en-US"/>
        </w:rPr>
        <w:t>b</w:t>
      </w:r>
      <w:r w:rsidRPr="003F46AB">
        <w:rPr>
          <w:lang w:val="en-US"/>
        </w:rPr>
        <w:t>.</w:t>
      </w:r>
    </w:p>
  </w:footnote>
  <w:footnote w:id="241">
    <w:p w:rsidR="00AD23A0" w:rsidRPr="003F46AB" w:rsidRDefault="00AD23A0" w:rsidP="0057170E">
      <w:pPr>
        <w:pStyle w:val="Alaviitteenteksti"/>
        <w:rPr>
          <w:lang w:val="en-US"/>
        </w:rPr>
      </w:pPr>
      <w:r>
        <w:rPr>
          <w:rStyle w:val="Alaviitteenviite"/>
        </w:rPr>
        <w:footnoteRef/>
      </w:r>
      <w:r w:rsidRPr="003F46AB">
        <w:rPr>
          <w:lang w:val="en-US"/>
        </w:rPr>
        <w:t xml:space="preserve"> ACLED 8.3.2024.</w:t>
      </w:r>
    </w:p>
  </w:footnote>
  <w:footnote w:id="242">
    <w:p w:rsidR="00AD23A0" w:rsidRPr="00484F11" w:rsidRDefault="00AD23A0" w:rsidP="0057170E">
      <w:pPr>
        <w:pStyle w:val="Alaviitteenteksti"/>
        <w:rPr>
          <w:lang w:val="en-US"/>
        </w:rPr>
      </w:pPr>
      <w:r>
        <w:rPr>
          <w:rStyle w:val="Alaviitteenviite"/>
        </w:rPr>
        <w:footnoteRef/>
      </w:r>
      <w:r w:rsidRPr="00484F11">
        <w:rPr>
          <w:lang w:val="en-US"/>
        </w:rPr>
        <w:t xml:space="preserve"> EPO 5.4.2023.</w:t>
      </w:r>
    </w:p>
  </w:footnote>
  <w:footnote w:id="243">
    <w:p w:rsidR="00AD23A0" w:rsidRPr="00EE4CF3" w:rsidRDefault="00AD23A0" w:rsidP="00484F11">
      <w:pPr>
        <w:pStyle w:val="Alaviitteenteksti"/>
        <w:rPr>
          <w:lang w:val="en-US"/>
        </w:rPr>
      </w:pPr>
      <w:r>
        <w:rPr>
          <w:rStyle w:val="Alaviitteenviite"/>
        </w:rPr>
        <w:footnoteRef/>
      </w:r>
      <w:r w:rsidRPr="00EE4CF3">
        <w:rPr>
          <w:lang w:val="en-US"/>
        </w:rPr>
        <w:t xml:space="preserve"> </w:t>
      </w:r>
      <w:r w:rsidRPr="003F46AB">
        <w:rPr>
          <w:lang w:val="en-US"/>
        </w:rPr>
        <w:t>ACLED 8.3.2</w:t>
      </w:r>
      <w:r>
        <w:rPr>
          <w:lang w:val="en-US"/>
        </w:rPr>
        <w:t>024; EPO 8.3.2023; Addis Standard 15.2.2023.</w:t>
      </w:r>
    </w:p>
  </w:footnote>
  <w:footnote w:id="244">
    <w:p w:rsidR="00AD23A0" w:rsidRPr="003F46AB" w:rsidRDefault="00AD23A0" w:rsidP="00484F11">
      <w:pPr>
        <w:pStyle w:val="Alaviitteenteksti"/>
        <w:rPr>
          <w:lang w:val="en-US"/>
        </w:rPr>
      </w:pPr>
      <w:r>
        <w:rPr>
          <w:rStyle w:val="Alaviitteenviite"/>
        </w:rPr>
        <w:footnoteRef/>
      </w:r>
      <w:r w:rsidRPr="003F46AB">
        <w:rPr>
          <w:lang w:val="en-US"/>
        </w:rPr>
        <w:t xml:space="preserve"> ACLED 8.3.2</w:t>
      </w:r>
      <w:r>
        <w:rPr>
          <w:lang w:val="en-US"/>
        </w:rPr>
        <w:t>024; Addis Standard 15.2.2023.</w:t>
      </w:r>
    </w:p>
  </w:footnote>
  <w:footnote w:id="245">
    <w:p w:rsidR="00AD23A0" w:rsidRPr="004D35F9" w:rsidRDefault="00AD23A0" w:rsidP="0057170E">
      <w:pPr>
        <w:pStyle w:val="Alaviitteenteksti"/>
        <w:rPr>
          <w:lang w:val="sv-SE"/>
        </w:rPr>
      </w:pPr>
      <w:r>
        <w:rPr>
          <w:rStyle w:val="Alaviitteenviite"/>
        </w:rPr>
        <w:footnoteRef/>
      </w:r>
      <w:r w:rsidRPr="004D35F9">
        <w:rPr>
          <w:lang w:val="sv-SE"/>
        </w:rPr>
        <w:t xml:space="preserve"> OCHA 14.6.2023, s. 3.</w:t>
      </w:r>
    </w:p>
  </w:footnote>
  <w:footnote w:id="246">
    <w:p w:rsidR="00AD23A0" w:rsidRPr="004D35F9" w:rsidRDefault="00AD23A0" w:rsidP="0057170E">
      <w:pPr>
        <w:pStyle w:val="Alaviitteenteksti"/>
        <w:rPr>
          <w:lang w:val="sv-SE"/>
        </w:rPr>
      </w:pPr>
      <w:r>
        <w:rPr>
          <w:rStyle w:val="Alaviitteenviite"/>
        </w:rPr>
        <w:footnoteRef/>
      </w:r>
      <w:r w:rsidRPr="004D35F9">
        <w:rPr>
          <w:lang w:val="sv-SE"/>
        </w:rPr>
        <w:t xml:space="preserve"> Addis Standard 10.6.2023.</w:t>
      </w:r>
    </w:p>
  </w:footnote>
  <w:footnote w:id="247">
    <w:p w:rsidR="00AD23A0" w:rsidRPr="00B9433B" w:rsidRDefault="00AD23A0" w:rsidP="00C2796A">
      <w:pPr>
        <w:pStyle w:val="Alaviitteenteksti"/>
        <w:rPr>
          <w:lang w:val="sv-SE"/>
        </w:rPr>
      </w:pPr>
      <w:r>
        <w:rPr>
          <w:rStyle w:val="Alaviitteenviite"/>
        </w:rPr>
        <w:footnoteRef/>
      </w:r>
      <w:r w:rsidRPr="00B9433B">
        <w:rPr>
          <w:lang w:val="sv-SE"/>
        </w:rPr>
        <w:t xml:space="preserve"> EPO 8.9.2023.</w:t>
      </w:r>
    </w:p>
  </w:footnote>
  <w:footnote w:id="248">
    <w:p w:rsidR="00AD23A0" w:rsidRPr="004D35F9" w:rsidRDefault="00AD23A0" w:rsidP="0057170E">
      <w:pPr>
        <w:pStyle w:val="Alaviitteenteksti"/>
        <w:rPr>
          <w:lang w:val="sv-SE"/>
        </w:rPr>
      </w:pPr>
      <w:r>
        <w:rPr>
          <w:rStyle w:val="Alaviitteenviite"/>
        </w:rPr>
        <w:footnoteRef/>
      </w:r>
      <w:r w:rsidRPr="004D35F9">
        <w:rPr>
          <w:lang w:val="sv-SE"/>
        </w:rPr>
        <w:t xml:space="preserve"> EPO 8.9.2023.</w:t>
      </w:r>
    </w:p>
  </w:footnote>
  <w:footnote w:id="249">
    <w:p w:rsidR="00AD23A0" w:rsidRPr="00007833" w:rsidRDefault="00AD23A0" w:rsidP="00C2796A">
      <w:pPr>
        <w:pStyle w:val="Alaviitteenteksti"/>
        <w:rPr>
          <w:lang w:val="sv-SE"/>
        </w:rPr>
      </w:pPr>
      <w:r>
        <w:rPr>
          <w:rStyle w:val="Alaviitteenviite"/>
        </w:rPr>
        <w:footnoteRef/>
      </w:r>
      <w:r w:rsidRPr="00007833">
        <w:rPr>
          <w:lang w:val="sv-SE"/>
        </w:rPr>
        <w:t xml:space="preserve"> </w:t>
      </w:r>
      <w:r w:rsidRPr="00B9433B">
        <w:rPr>
          <w:lang w:val="sv-SE"/>
        </w:rPr>
        <w:t>ICG 2023</w:t>
      </w:r>
      <w:r>
        <w:rPr>
          <w:lang w:val="sv-SE"/>
        </w:rPr>
        <w:t>.</w:t>
      </w:r>
    </w:p>
  </w:footnote>
  <w:footnote w:id="250">
    <w:p w:rsidR="00AD23A0" w:rsidRPr="003F46AB" w:rsidRDefault="00AD23A0" w:rsidP="009E29AA">
      <w:pPr>
        <w:pStyle w:val="Alaviitteenteksti"/>
        <w:rPr>
          <w:lang w:val="sv-SE"/>
        </w:rPr>
      </w:pPr>
      <w:r>
        <w:rPr>
          <w:rStyle w:val="Alaviitteenviite"/>
        </w:rPr>
        <w:footnoteRef/>
      </w:r>
      <w:r w:rsidRPr="003F46AB">
        <w:rPr>
          <w:lang w:val="sv-SE"/>
        </w:rPr>
        <w:t xml:space="preserve"> Landinfo 24.12.2023, s. 15.</w:t>
      </w:r>
    </w:p>
  </w:footnote>
  <w:footnote w:id="251">
    <w:p w:rsidR="00AD23A0" w:rsidRPr="00C2796A" w:rsidRDefault="00AD23A0" w:rsidP="009E29AA">
      <w:pPr>
        <w:pStyle w:val="Alaviitteenteksti"/>
        <w:rPr>
          <w:lang w:val="sv-SE"/>
        </w:rPr>
      </w:pPr>
      <w:r>
        <w:rPr>
          <w:rStyle w:val="Alaviitteenviite"/>
        </w:rPr>
        <w:footnoteRef/>
      </w:r>
      <w:r w:rsidRPr="00C2796A">
        <w:rPr>
          <w:lang w:val="sv-SE"/>
        </w:rPr>
        <w:t xml:space="preserve"> EPO 7.12.2022.</w:t>
      </w:r>
    </w:p>
  </w:footnote>
  <w:footnote w:id="252">
    <w:p w:rsidR="00AD23A0" w:rsidRPr="00C2796A" w:rsidRDefault="00AD23A0" w:rsidP="009E29AA">
      <w:pPr>
        <w:pStyle w:val="Alaviitteenteksti"/>
        <w:rPr>
          <w:lang w:val="sv-SE"/>
        </w:rPr>
      </w:pPr>
      <w:r>
        <w:rPr>
          <w:rStyle w:val="Alaviitteenviite"/>
        </w:rPr>
        <w:footnoteRef/>
      </w:r>
      <w:r w:rsidRPr="00C2796A">
        <w:rPr>
          <w:lang w:val="sv-SE"/>
        </w:rPr>
        <w:t xml:space="preserve"> EPO 12.1.2023.</w:t>
      </w:r>
    </w:p>
  </w:footnote>
  <w:footnote w:id="253">
    <w:p w:rsidR="00AD23A0" w:rsidRPr="00C2796A" w:rsidRDefault="00AD23A0">
      <w:pPr>
        <w:pStyle w:val="Alaviitteenteksti"/>
        <w:rPr>
          <w:lang w:val="sv-SE"/>
        </w:rPr>
      </w:pPr>
      <w:r>
        <w:rPr>
          <w:rStyle w:val="Alaviitteenviite"/>
        </w:rPr>
        <w:footnoteRef/>
      </w:r>
      <w:r w:rsidRPr="00C2796A">
        <w:rPr>
          <w:lang w:val="sv-SE"/>
        </w:rPr>
        <w:t xml:space="preserve"> EPO 8.2.2023.</w:t>
      </w:r>
    </w:p>
  </w:footnote>
  <w:footnote w:id="254">
    <w:p w:rsidR="00AD23A0" w:rsidRPr="00AD23A0" w:rsidRDefault="00AD23A0">
      <w:pPr>
        <w:pStyle w:val="Alaviitteenteksti"/>
        <w:rPr>
          <w:lang w:val="en-US"/>
        </w:rPr>
      </w:pPr>
      <w:r>
        <w:rPr>
          <w:rStyle w:val="Alaviitteenviite"/>
        </w:rPr>
        <w:footnoteRef/>
      </w:r>
      <w:r w:rsidRPr="00AD23A0">
        <w:rPr>
          <w:lang w:val="en-US"/>
        </w:rPr>
        <w:t xml:space="preserve"> RVI / Abebe 03/2023, s. 7.</w:t>
      </w:r>
    </w:p>
  </w:footnote>
  <w:footnote w:id="255">
    <w:p w:rsidR="00AD23A0" w:rsidRPr="00AD23A0" w:rsidRDefault="00AD23A0">
      <w:pPr>
        <w:pStyle w:val="Alaviitteenteksti"/>
        <w:rPr>
          <w:lang w:val="en-US"/>
        </w:rPr>
      </w:pPr>
      <w:r>
        <w:rPr>
          <w:rStyle w:val="Alaviitteenviite"/>
        </w:rPr>
        <w:footnoteRef/>
      </w:r>
      <w:r w:rsidRPr="00AD23A0">
        <w:rPr>
          <w:lang w:val="en-US"/>
        </w:rPr>
        <w:t xml:space="preserve"> EPO 14.12.2023.</w:t>
      </w:r>
    </w:p>
  </w:footnote>
  <w:footnote w:id="256">
    <w:p w:rsidR="00AD23A0" w:rsidRPr="00AD23A0" w:rsidRDefault="00AD23A0">
      <w:pPr>
        <w:pStyle w:val="Alaviitteenteksti"/>
        <w:rPr>
          <w:lang w:val="en-US"/>
        </w:rPr>
      </w:pPr>
      <w:r>
        <w:rPr>
          <w:rStyle w:val="Alaviitteenviite"/>
        </w:rPr>
        <w:footnoteRef/>
      </w:r>
      <w:r w:rsidRPr="00AD23A0">
        <w:rPr>
          <w:lang w:val="en-US"/>
        </w:rPr>
        <w:t xml:space="preserve"> ACLED 8.3.2024.</w:t>
      </w:r>
    </w:p>
  </w:footnote>
  <w:footnote w:id="257">
    <w:p w:rsidR="00AD23A0" w:rsidRDefault="00AD23A0" w:rsidP="00995CA9">
      <w:pPr>
        <w:pStyle w:val="Alaviitteenteksti"/>
      </w:pPr>
      <w:r>
        <w:rPr>
          <w:rStyle w:val="Alaviitteenviite"/>
        </w:rPr>
        <w:footnoteRef/>
      </w:r>
      <w:r>
        <w:t xml:space="preserve"> EPO 7.12.2022.</w:t>
      </w:r>
    </w:p>
  </w:footnote>
  <w:footnote w:id="258">
    <w:p w:rsidR="00AD23A0" w:rsidRDefault="00AD23A0" w:rsidP="009E29AA">
      <w:pPr>
        <w:pStyle w:val="Alaviitteenteksti"/>
      </w:pPr>
      <w:r>
        <w:rPr>
          <w:rStyle w:val="Alaviitteenviite"/>
        </w:rPr>
        <w:footnoteRef/>
      </w:r>
      <w:r>
        <w:t xml:space="preserve"> EPO 29.9.2023.</w:t>
      </w:r>
    </w:p>
  </w:footnote>
  <w:footnote w:id="259">
    <w:p w:rsidR="00AD23A0" w:rsidRDefault="00AD23A0" w:rsidP="009E29AA">
      <w:pPr>
        <w:pStyle w:val="Alaviitteenteksti"/>
      </w:pPr>
      <w:r>
        <w:rPr>
          <w:rStyle w:val="Alaviitteenviite"/>
        </w:rPr>
        <w:footnoteRef/>
      </w:r>
      <w:r>
        <w:t xml:space="preserve"> EPO [päiväämätön].</w:t>
      </w:r>
    </w:p>
  </w:footnote>
  <w:footnote w:id="260">
    <w:p w:rsidR="00AD23A0" w:rsidRPr="00AD23A0" w:rsidRDefault="00AD23A0" w:rsidP="009E29AA">
      <w:pPr>
        <w:pStyle w:val="Alaviitteenteksti"/>
      </w:pPr>
      <w:r>
        <w:rPr>
          <w:rStyle w:val="Alaviitteenviite"/>
        </w:rPr>
        <w:footnoteRef/>
      </w:r>
      <w:r w:rsidRPr="00AD23A0">
        <w:t xml:space="preserve"> EPO 7.12.2022.</w:t>
      </w:r>
    </w:p>
  </w:footnote>
  <w:footnote w:id="261">
    <w:p w:rsidR="00AD23A0" w:rsidRPr="009E29AA" w:rsidRDefault="00AD23A0" w:rsidP="009E29AA">
      <w:pPr>
        <w:pStyle w:val="Alaviitteenteksti"/>
        <w:rPr>
          <w:lang w:val="en-US"/>
        </w:rPr>
      </w:pPr>
      <w:r>
        <w:rPr>
          <w:rStyle w:val="Alaviitteenviite"/>
        </w:rPr>
        <w:footnoteRef/>
      </w:r>
      <w:r w:rsidRPr="009E29AA">
        <w:rPr>
          <w:lang w:val="en-US"/>
        </w:rPr>
        <w:t xml:space="preserve"> EPO 12.1.2023.</w:t>
      </w:r>
    </w:p>
  </w:footnote>
  <w:footnote w:id="262">
    <w:p w:rsidR="00AD23A0" w:rsidRPr="00C2796A" w:rsidRDefault="00AD23A0" w:rsidP="00FE7B3C">
      <w:pPr>
        <w:pStyle w:val="Alaviitteenteksti"/>
        <w:rPr>
          <w:lang w:val="en-US"/>
        </w:rPr>
      </w:pPr>
      <w:r>
        <w:rPr>
          <w:rStyle w:val="Alaviitteenviite"/>
        </w:rPr>
        <w:footnoteRef/>
      </w:r>
      <w:r w:rsidRPr="00C2796A">
        <w:rPr>
          <w:lang w:val="en-US"/>
        </w:rPr>
        <w:t xml:space="preserve"> EPO 1.12.2023.</w:t>
      </w:r>
    </w:p>
  </w:footnote>
  <w:footnote w:id="263">
    <w:p w:rsidR="00AD23A0" w:rsidRPr="00C2796A" w:rsidRDefault="00AD23A0" w:rsidP="009E29AA">
      <w:pPr>
        <w:pStyle w:val="Alaviitteenteksti"/>
        <w:rPr>
          <w:lang w:val="en-US"/>
        </w:rPr>
      </w:pPr>
      <w:r>
        <w:rPr>
          <w:rStyle w:val="Alaviitteenviite"/>
        </w:rPr>
        <w:footnoteRef/>
      </w:r>
      <w:r w:rsidRPr="00C2796A">
        <w:rPr>
          <w:lang w:val="en-US"/>
        </w:rPr>
        <w:t xml:space="preserve"> EPO 8.9.2023.</w:t>
      </w:r>
    </w:p>
  </w:footnote>
  <w:footnote w:id="264">
    <w:p w:rsidR="00AD23A0" w:rsidRPr="00DF6E50" w:rsidRDefault="00AD23A0" w:rsidP="009E29AA">
      <w:pPr>
        <w:pStyle w:val="Alaviitteenteksti"/>
        <w:rPr>
          <w:lang w:val="en-US"/>
        </w:rPr>
      </w:pPr>
      <w:r>
        <w:rPr>
          <w:rStyle w:val="Alaviitteenviite"/>
        </w:rPr>
        <w:footnoteRef/>
      </w:r>
      <w:r w:rsidRPr="00DF6E50">
        <w:rPr>
          <w:lang w:val="en-US"/>
        </w:rPr>
        <w:t xml:space="preserve"> </w:t>
      </w:r>
      <w:r w:rsidRPr="00D44771">
        <w:rPr>
          <w:lang w:val="en-US"/>
        </w:rPr>
        <w:t>Netherlands Ministry of Fo</w:t>
      </w:r>
      <w:r>
        <w:rPr>
          <w:lang w:val="en-US"/>
        </w:rPr>
        <w:t xml:space="preserve">reign Affairs 31.1.2024, s. 38; </w:t>
      </w:r>
      <w:r w:rsidRPr="001A2C1F">
        <w:rPr>
          <w:lang w:val="en-US"/>
        </w:rPr>
        <w:t>Freedom House 2024; EPO 12.1.2023; TNH / Harter 12.1.2023.</w:t>
      </w:r>
    </w:p>
  </w:footnote>
  <w:footnote w:id="265">
    <w:p w:rsidR="00AD23A0" w:rsidRPr="004D35F9" w:rsidRDefault="00AD23A0" w:rsidP="009E29AA">
      <w:pPr>
        <w:pStyle w:val="Alaviitteenteksti"/>
        <w:rPr>
          <w:lang w:val="en-US"/>
        </w:rPr>
      </w:pPr>
      <w:r>
        <w:rPr>
          <w:rStyle w:val="Alaviitteenviite"/>
        </w:rPr>
        <w:footnoteRef/>
      </w:r>
      <w:r w:rsidRPr="004D35F9">
        <w:rPr>
          <w:lang w:val="en-US"/>
        </w:rPr>
        <w:t xml:space="preserve"> EPO 8.9.2023.</w:t>
      </w:r>
    </w:p>
  </w:footnote>
  <w:footnote w:id="266">
    <w:p w:rsidR="00AD23A0" w:rsidRPr="004D35F9" w:rsidRDefault="00AD23A0">
      <w:pPr>
        <w:pStyle w:val="Alaviitteenteksti"/>
        <w:rPr>
          <w:lang w:val="en-US"/>
        </w:rPr>
      </w:pPr>
      <w:r>
        <w:rPr>
          <w:rStyle w:val="Alaviitteenviite"/>
        </w:rPr>
        <w:footnoteRef/>
      </w:r>
      <w:r w:rsidRPr="004D35F9">
        <w:rPr>
          <w:lang w:val="en-US"/>
        </w:rPr>
        <w:t xml:space="preserve"> EPO 7.12.2022.</w:t>
      </w:r>
    </w:p>
  </w:footnote>
  <w:footnote w:id="267">
    <w:p w:rsidR="00AD23A0" w:rsidRPr="00C70EB9" w:rsidRDefault="00AD23A0">
      <w:pPr>
        <w:pStyle w:val="Alaviitteenteksti"/>
        <w:rPr>
          <w:lang w:val="en-US"/>
        </w:rPr>
      </w:pPr>
      <w:r>
        <w:rPr>
          <w:rStyle w:val="Alaviitteenviite"/>
        </w:rPr>
        <w:footnoteRef/>
      </w:r>
      <w:r w:rsidRPr="00C70EB9">
        <w:rPr>
          <w:lang w:val="en-US"/>
        </w:rPr>
        <w:t xml:space="preserve"> US</w:t>
      </w:r>
      <w:r>
        <w:rPr>
          <w:lang w:val="en-US"/>
        </w:rPr>
        <w:t>DOS 20.3.2023.</w:t>
      </w:r>
    </w:p>
  </w:footnote>
  <w:footnote w:id="268">
    <w:p w:rsidR="00AD23A0" w:rsidRPr="000B1E7C" w:rsidRDefault="00AD23A0">
      <w:pPr>
        <w:pStyle w:val="Alaviitteenteksti"/>
        <w:rPr>
          <w:lang w:val="en-US"/>
        </w:rPr>
      </w:pPr>
      <w:r>
        <w:rPr>
          <w:rStyle w:val="Alaviitteenviite"/>
        </w:rPr>
        <w:footnoteRef/>
      </w:r>
      <w:r w:rsidRPr="000B1E7C">
        <w:rPr>
          <w:lang w:val="en-US"/>
        </w:rPr>
        <w:t xml:space="preserve"> ACLED 8.3.202</w:t>
      </w:r>
      <w:r>
        <w:rPr>
          <w:lang w:val="en-US"/>
        </w:rPr>
        <w:t>3</w:t>
      </w:r>
      <w:r w:rsidRPr="000B1E7C">
        <w:rPr>
          <w:lang w:val="en-US"/>
        </w:rPr>
        <w:t>; EPO 5.4.2023; A</w:t>
      </w:r>
      <w:r>
        <w:rPr>
          <w:lang w:val="en-US"/>
        </w:rPr>
        <w:t>ddis Standard 17.3.2023</w:t>
      </w:r>
      <w:r w:rsidRPr="000B1E7C">
        <w:rPr>
          <w:lang w:val="en-US"/>
        </w:rPr>
        <w:t>.</w:t>
      </w:r>
    </w:p>
  </w:footnote>
  <w:footnote w:id="269">
    <w:p w:rsidR="00AD23A0" w:rsidRPr="000B1E7C" w:rsidRDefault="00AD23A0">
      <w:pPr>
        <w:pStyle w:val="Alaviitteenteksti"/>
        <w:rPr>
          <w:lang w:val="en-US"/>
        </w:rPr>
      </w:pPr>
      <w:r>
        <w:rPr>
          <w:rStyle w:val="Alaviitteenviite"/>
        </w:rPr>
        <w:footnoteRef/>
      </w:r>
      <w:r w:rsidRPr="000B1E7C">
        <w:rPr>
          <w:lang w:val="en-US"/>
        </w:rPr>
        <w:t xml:space="preserve"> </w:t>
      </w:r>
      <w:r>
        <w:rPr>
          <w:lang w:val="en-US"/>
        </w:rPr>
        <w:t xml:space="preserve">ACLED 8.3.2023; </w:t>
      </w:r>
      <w:r w:rsidRPr="000B1E7C">
        <w:rPr>
          <w:lang w:val="en-US"/>
        </w:rPr>
        <w:t>EPO 12.10.2023</w:t>
      </w:r>
      <w:r>
        <w:rPr>
          <w:lang w:val="en-US"/>
        </w:rPr>
        <w:t>; Addis Standard 21.9.2023</w:t>
      </w:r>
      <w:r w:rsidRPr="000B1E7C">
        <w:rPr>
          <w:lang w:val="en-US"/>
        </w:rPr>
        <w:t>.</w:t>
      </w:r>
    </w:p>
  </w:footnote>
  <w:footnote w:id="270">
    <w:p w:rsidR="00AD23A0" w:rsidRPr="0088115C" w:rsidRDefault="00AD23A0">
      <w:pPr>
        <w:pStyle w:val="Alaviitteenteksti"/>
        <w:rPr>
          <w:lang w:val="en-US"/>
        </w:rPr>
      </w:pPr>
      <w:r>
        <w:rPr>
          <w:rStyle w:val="Alaviitteenviite"/>
        </w:rPr>
        <w:footnoteRef/>
      </w:r>
      <w:r w:rsidRPr="0088115C">
        <w:rPr>
          <w:lang w:val="en-US"/>
        </w:rPr>
        <w:t xml:space="preserve"> ACAPS 7.2.2023, s. 8; OCHA 9.11.2022.</w:t>
      </w:r>
    </w:p>
  </w:footnote>
  <w:footnote w:id="271">
    <w:p w:rsidR="00AD23A0" w:rsidRPr="00603E06" w:rsidRDefault="00AD23A0">
      <w:pPr>
        <w:pStyle w:val="Alaviitteenteksti"/>
        <w:rPr>
          <w:lang w:val="sv-SE"/>
        </w:rPr>
      </w:pPr>
      <w:r>
        <w:rPr>
          <w:rStyle w:val="Alaviitteenviite"/>
        </w:rPr>
        <w:footnoteRef/>
      </w:r>
      <w:r w:rsidRPr="00603E06">
        <w:rPr>
          <w:lang w:val="sv-SE"/>
        </w:rPr>
        <w:t xml:space="preserve"> OCHA 18.1.2023.</w:t>
      </w:r>
    </w:p>
  </w:footnote>
  <w:footnote w:id="272">
    <w:p w:rsidR="00AD23A0" w:rsidRPr="00603E06" w:rsidRDefault="00AD23A0">
      <w:pPr>
        <w:pStyle w:val="Alaviitteenteksti"/>
        <w:rPr>
          <w:lang w:val="sv-SE"/>
        </w:rPr>
      </w:pPr>
      <w:r>
        <w:rPr>
          <w:rStyle w:val="Alaviitteenviite"/>
        </w:rPr>
        <w:footnoteRef/>
      </w:r>
      <w:r w:rsidRPr="00603E06">
        <w:rPr>
          <w:lang w:val="sv-SE"/>
        </w:rPr>
        <w:t xml:space="preserve"> Addis Standard 11.3.2023.</w:t>
      </w:r>
    </w:p>
  </w:footnote>
  <w:footnote w:id="273">
    <w:p w:rsidR="00AD23A0" w:rsidRPr="0088115C" w:rsidRDefault="00AD23A0">
      <w:pPr>
        <w:pStyle w:val="Alaviitteenteksti"/>
        <w:rPr>
          <w:lang w:val="sv-SE"/>
        </w:rPr>
      </w:pPr>
      <w:r>
        <w:rPr>
          <w:rStyle w:val="Alaviitteenviite"/>
        </w:rPr>
        <w:footnoteRef/>
      </w:r>
      <w:r w:rsidRPr="0088115C">
        <w:rPr>
          <w:lang w:val="sv-SE"/>
        </w:rPr>
        <w:t xml:space="preserve"> EPO 8.3.2023.</w:t>
      </w:r>
    </w:p>
  </w:footnote>
  <w:footnote w:id="274">
    <w:p w:rsidR="00AD23A0" w:rsidRPr="0088115C" w:rsidRDefault="00AD23A0">
      <w:pPr>
        <w:pStyle w:val="Alaviitteenteksti"/>
        <w:rPr>
          <w:lang w:val="sv-SE"/>
        </w:rPr>
      </w:pPr>
      <w:r>
        <w:rPr>
          <w:rStyle w:val="Alaviitteenviite"/>
        </w:rPr>
        <w:footnoteRef/>
      </w:r>
      <w:r w:rsidRPr="0088115C">
        <w:rPr>
          <w:lang w:val="sv-SE"/>
        </w:rPr>
        <w:t xml:space="preserve"> Addis Standard 11.2.2023; EPO 8.3.2023.</w:t>
      </w:r>
    </w:p>
  </w:footnote>
  <w:footnote w:id="275">
    <w:p w:rsidR="00AD23A0" w:rsidRPr="00427F7B" w:rsidRDefault="00AD23A0">
      <w:pPr>
        <w:pStyle w:val="Alaviitteenteksti"/>
        <w:rPr>
          <w:lang w:val="sv-SE"/>
        </w:rPr>
      </w:pPr>
      <w:r>
        <w:rPr>
          <w:rStyle w:val="Alaviitteenviite"/>
        </w:rPr>
        <w:footnoteRef/>
      </w:r>
      <w:r w:rsidRPr="00427F7B">
        <w:rPr>
          <w:lang w:val="sv-SE"/>
        </w:rPr>
        <w:t xml:space="preserve"> EPO 8.3.2023.</w:t>
      </w:r>
    </w:p>
  </w:footnote>
  <w:footnote w:id="276">
    <w:p w:rsidR="00AD23A0" w:rsidRPr="00427F7B" w:rsidRDefault="00AD23A0">
      <w:pPr>
        <w:pStyle w:val="Alaviitteenteksti"/>
        <w:rPr>
          <w:lang w:val="sv-SE"/>
        </w:rPr>
      </w:pPr>
      <w:r>
        <w:rPr>
          <w:rStyle w:val="Alaviitteenviite"/>
        </w:rPr>
        <w:footnoteRef/>
      </w:r>
      <w:r w:rsidRPr="00427F7B">
        <w:rPr>
          <w:lang w:val="sv-SE"/>
        </w:rPr>
        <w:t xml:space="preserve"> EPO 13.12.2023; Addis Standard 1.12.2023; ICG 2023.</w:t>
      </w:r>
    </w:p>
  </w:footnote>
  <w:footnote w:id="277">
    <w:p w:rsidR="00AD23A0" w:rsidRPr="00427F7B" w:rsidRDefault="00AD23A0">
      <w:pPr>
        <w:pStyle w:val="Alaviitteenteksti"/>
        <w:rPr>
          <w:lang w:val="sv-SE"/>
        </w:rPr>
      </w:pPr>
      <w:r>
        <w:rPr>
          <w:rStyle w:val="Alaviitteenviite"/>
        </w:rPr>
        <w:footnoteRef/>
      </w:r>
      <w:r w:rsidRPr="00427F7B">
        <w:rPr>
          <w:lang w:val="sv-SE"/>
        </w:rPr>
        <w:t xml:space="preserve"> ICG 2023.</w:t>
      </w:r>
    </w:p>
  </w:footnote>
  <w:footnote w:id="278">
    <w:p w:rsidR="00AD23A0" w:rsidRPr="00427F7B" w:rsidRDefault="00AD23A0" w:rsidP="00977BB4">
      <w:pPr>
        <w:pStyle w:val="Alaviitteenteksti"/>
        <w:rPr>
          <w:lang w:val="sv-SE"/>
        </w:rPr>
      </w:pPr>
      <w:r>
        <w:rPr>
          <w:rStyle w:val="Alaviitteenviite"/>
        </w:rPr>
        <w:footnoteRef/>
      </w:r>
      <w:r w:rsidRPr="00427F7B">
        <w:rPr>
          <w:lang w:val="sv-SE"/>
        </w:rPr>
        <w:t xml:space="preserve"> AFP / VoA 6.12.2023.</w:t>
      </w:r>
    </w:p>
  </w:footnote>
  <w:footnote w:id="279">
    <w:p w:rsidR="00AD23A0" w:rsidRPr="00440AA3" w:rsidRDefault="00AD23A0" w:rsidP="00F0272D">
      <w:pPr>
        <w:pStyle w:val="Alaviitteenteksti"/>
        <w:rPr>
          <w:lang w:val="en-US"/>
        </w:rPr>
      </w:pPr>
      <w:r>
        <w:rPr>
          <w:rStyle w:val="Alaviitteenviite"/>
        </w:rPr>
        <w:footnoteRef/>
      </w:r>
      <w:r w:rsidRPr="00440AA3">
        <w:rPr>
          <w:lang w:val="en-US"/>
        </w:rPr>
        <w:t xml:space="preserve"> Addis Standard 2.11.2023.</w:t>
      </w:r>
    </w:p>
  </w:footnote>
  <w:footnote w:id="280">
    <w:p w:rsidR="00AD23A0" w:rsidRPr="004151E6" w:rsidRDefault="00AD23A0" w:rsidP="00F0272D">
      <w:pPr>
        <w:pStyle w:val="Alaviitteenteksti"/>
        <w:rPr>
          <w:lang w:val="en-US"/>
        </w:rPr>
      </w:pPr>
      <w:r>
        <w:rPr>
          <w:rStyle w:val="Alaviitteenviite"/>
        </w:rPr>
        <w:footnoteRef/>
      </w:r>
      <w:r w:rsidRPr="004151E6">
        <w:rPr>
          <w:lang w:val="en-US"/>
        </w:rPr>
        <w:t xml:space="preserve"> Addis Standard 26.10.2023.</w:t>
      </w:r>
    </w:p>
  </w:footnote>
  <w:footnote w:id="281">
    <w:p w:rsidR="00AD23A0" w:rsidRPr="003176D6" w:rsidRDefault="00AD23A0" w:rsidP="00F0272D">
      <w:pPr>
        <w:pStyle w:val="Alaviitteenteksti"/>
        <w:rPr>
          <w:lang w:val="en-US"/>
        </w:rPr>
      </w:pPr>
      <w:r>
        <w:rPr>
          <w:rStyle w:val="Alaviitteenviite"/>
        </w:rPr>
        <w:footnoteRef/>
      </w:r>
      <w:r w:rsidRPr="003176D6">
        <w:rPr>
          <w:lang w:val="en-US"/>
        </w:rPr>
        <w:t xml:space="preserve"> </w:t>
      </w:r>
      <w:r>
        <w:rPr>
          <w:lang w:val="en-US"/>
        </w:rPr>
        <w:t xml:space="preserve">The Guardian / Harter 23.1.2024; </w:t>
      </w:r>
      <w:r w:rsidRPr="004C07A9">
        <w:rPr>
          <w:lang w:val="en-US"/>
        </w:rPr>
        <w:t>Addis S</w:t>
      </w:r>
      <w:r>
        <w:rPr>
          <w:lang w:val="en-US"/>
        </w:rPr>
        <w:t>tandard 26.10.2023.</w:t>
      </w:r>
    </w:p>
  </w:footnote>
  <w:footnote w:id="282">
    <w:p w:rsidR="00AD23A0" w:rsidRPr="00572B32" w:rsidRDefault="00AD23A0" w:rsidP="00F0272D">
      <w:pPr>
        <w:pStyle w:val="Alaviitteenteksti"/>
        <w:rPr>
          <w:lang w:val="en-US"/>
        </w:rPr>
      </w:pPr>
      <w:r>
        <w:rPr>
          <w:rStyle w:val="Alaviitteenviite"/>
        </w:rPr>
        <w:footnoteRef/>
      </w:r>
      <w:r w:rsidRPr="00572B32">
        <w:rPr>
          <w:lang w:val="en-US"/>
        </w:rPr>
        <w:t xml:space="preserve"> The G</w:t>
      </w:r>
      <w:r>
        <w:rPr>
          <w:lang w:val="en-US"/>
        </w:rPr>
        <w:t>uardian / Harter 23.1.2024.</w:t>
      </w:r>
    </w:p>
  </w:footnote>
  <w:footnote w:id="283">
    <w:p w:rsidR="00AD23A0" w:rsidRPr="004C07A9" w:rsidRDefault="00AD23A0" w:rsidP="00F0272D">
      <w:pPr>
        <w:pStyle w:val="Alaviitteenteksti"/>
        <w:rPr>
          <w:lang w:val="en-US"/>
        </w:rPr>
      </w:pPr>
      <w:r>
        <w:rPr>
          <w:rStyle w:val="Alaviitteenviite"/>
        </w:rPr>
        <w:footnoteRef/>
      </w:r>
      <w:r w:rsidRPr="004C07A9">
        <w:rPr>
          <w:lang w:val="en-US"/>
        </w:rPr>
        <w:t xml:space="preserve"> </w:t>
      </w:r>
      <w:r>
        <w:rPr>
          <w:lang w:val="en-US"/>
        </w:rPr>
        <w:t xml:space="preserve">The Guardian / Harter 23.1.2024; </w:t>
      </w:r>
      <w:r w:rsidRPr="004C07A9">
        <w:rPr>
          <w:lang w:val="en-US"/>
        </w:rPr>
        <w:t>Addis S</w:t>
      </w:r>
      <w:r>
        <w:rPr>
          <w:lang w:val="en-US"/>
        </w:rPr>
        <w:t>tandard 26.10.2023.</w:t>
      </w:r>
    </w:p>
  </w:footnote>
  <w:footnote w:id="284">
    <w:p w:rsidR="00AD23A0" w:rsidRPr="001E5086" w:rsidRDefault="00AD23A0">
      <w:pPr>
        <w:pStyle w:val="Alaviitteenteksti"/>
        <w:rPr>
          <w:lang w:val="en-US"/>
        </w:rPr>
      </w:pPr>
      <w:r>
        <w:rPr>
          <w:rStyle w:val="Alaviitteenviite"/>
        </w:rPr>
        <w:footnoteRef/>
      </w:r>
      <w:r w:rsidRPr="001E5086">
        <w:rPr>
          <w:lang w:val="en-US"/>
        </w:rPr>
        <w:t xml:space="preserve"> </w:t>
      </w:r>
      <w:r>
        <w:rPr>
          <w:lang w:val="en-US"/>
        </w:rPr>
        <w:t>The Guardian / Harter 23.1.2024.</w:t>
      </w:r>
    </w:p>
  </w:footnote>
  <w:footnote w:id="285">
    <w:p w:rsidR="00AD23A0" w:rsidRPr="004151E6" w:rsidRDefault="00AD23A0" w:rsidP="00F0272D">
      <w:pPr>
        <w:pStyle w:val="Alaviitteenteksti"/>
        <w:rPr>
          <w:lang w:val="en-US"/>
        </w:rPr>
      </w:pPr>
      <w:r>
        <w:rPr>
          <w:rStyle w:val="Alaviitteenviite"/>
        </w:rPr>
        <w:footnoteRef/>
      </w:r>
      <w:r w:rsidRPr="004151E6">
        <w:rPr>
          <w:lang w:val="en-US"/>
        </w:rPr>
        <w:t xml:space="preserve"> Addis S</w:t>
      </w:r>
      <w:r>
        <w:rPr>
          <w:lang w:val="en-US"/>
        </w:rPr>
        <w:t>tandard 26.10.2023.</w:t>
      </w:r>
    </w:p>
  </w:footnote>
  <w:footnote w:id="286">
    <w:p w:rsidR="00AD23A0" w:rsidRPr="004C07A9" w:rsidRDefault="00AD23A0" w:rsidP="00F0272D">
      <w:pPr>
        <w:pStyle w:val="Alaviitteenteksti"/>
        <w:rPr>
          <w:lang w:val="en-US"/>
        </w:rPr>
      </w:pPr>
      <w:r>
        <w:rPr>
          <w:rStyle w:val="Alaviitteenviite"/>
        </w:rPr>
        <w:footnoteRef/>
      </w:r>
      <w:r w:rsidRPr="004C07A9">
        <w:rPr>
          <w:lang w:val="en-US"/>
        </w:rPr>
        <w:t xml:space="preserve"> </w:t>
      </w:r>
      <w:r>
        <w:rPr>
          <w:lang w:val="en-US"/>
        </w:rPr>
        <w:t xml:space="preserve">The Guardian / Harter 23.1.2024; </w:t>
      </w:r>
      <w:r w:rsidRPr="004C07A9">
        <w:rPr>
          <w:lang w:val="en-US"/>
        </w:rPr>
        <w:t>Addis S</w:t>
      </w:r>
      <w:r>
        <w:rPr>
          <w:lang w:val="en-US"/>
        </w:rPr>
        <w:t>tandard 26.10.2023.</w:t>
      </w:r>
    </w:p>
  </w:footnote>
  <w:footnote w:id="287">
    <w:p w:rsidR="00AD23A0" w:rsidRPr="00440AA3" w:rsidRDefault="00AD23A0" w:rsidP="00F0272D">
      <w:pPr>
        <w:pStyle w:val="Alaviitteenteksti"/>
        <w:rPr>
          <w:lang w:val="en-US"/>
        </w:rPr>
      </w:pPr>
      <w:r>
        <w:rPr>
          <w:rStyle w:val="Alaviitteenviite"/>
        </w:rPr>
        <w:footnoteRef/>
      </w:r>
      <w:r w:rsidRPr="00440AA3">
        <w:rPr>
          <w:lang w:val="en-US"/>
        </w:rPr>
        <w:t xml:space="preserve"> The Guardian / Harter 23.1.2024.</w:t>
      </w:r>
    </w:p>
  </w:footnote>
  <w:footnote w:id="288">
    <w:p w:rsidR="00AD23A0" w:rsidRPr="004151E6" w:rsidRDefault="00AD23A0" w:rsidP="00F0272D">
      <w:pPr>
        <w:pStyle w:val="Alaviitteenteksti"/>
        <w:rPr>
          <w:lang w:val="en-US"/>
        </w:rPr>
      </w:pPr>
      <w:r>
        <w:rPr>
          <w:rStyle w:val="Alaviitteenviite"/>
        </w:rPr>
        <w:footnoteRef/>
      </w:r>
      <w:r w:rsidRPr="004151E6">
        <w:rPr>
          <w:lang w:val="en-US"/>
        </w:rPr>
        <w:t xml:space="preserve"> ICG 2023.</w:t>
      </w:r>
    </w:p>
  </w:footnote>
  <w:footnote w:id="289">
    <w:p w:rsidR="00AD23A0" w:rsidRPr="00945E01" w:rsidRDefault="00AD23A0">
      <w:pPr>
        <w:pStyle w:val="Alaviitteenteksti"/>
        <w:rPr>
          <w:lang w:val="en-US"/>
        </w:rPr>
      </w:pPr>
      <w:r>
        <w:rPr>
          <w:rStyle w:val="Alaviitteenviite"/>
        </w:rPr>
        <w:footnoteRef/>
      </w:r>
      <w:r w:rsidRPr="00945E01">
        <w:rPr>
          <w:lang w:val="en-US"/>
        </w:rPr>
        <w:t xml:space="preserve"> EHRC 18.8.2023, s. 6.</w:t>
      </w:r>
    </w:p>
  </w:footnote>
  <w:footnote w:id="290">
    <w:p w:rsidR="00AD23A0" w:rsidRPr="0088115C" w:rsidRDefault="00AD23A0">
      <w:pPr>
        <w:pStyle w:val="Alaviitteenteksti"/>
        <w:rPr>
          <w:lang w:val="en-US"/>
        </w:rPr>
      </w:pPr>
      <w:r>
        <w:rPr>
          <w:rStyle w:val="Alaviitteenviite"/>
        </w:rPr>
        <w:footnoteRef/>
      </w:r>
      <w:r w:rsidRPr="0088115C">
        <w:rPr>
          <w:lang w:val="en-US"/>
        </w:rPr>
        <w:t xml:space="preserve"> </w:t>
      </w:r>
      <w:r w:rsidRPr="00933D08">
        <w:rPr>
          <w:lang w:val="en-US"/>
        </w:rPr>
        <w:t>Addis Standard 11.3.2024</w:t>
      </w:r>
      <w:r>
        <w:rPr>
          <w:lang w:val="en-US"/>
        </w:rPr>
        <w:t xml:space="preserve">; The Guardian / Harter 23.1.2024; </w:t>
      </w:r>
      <w:r w:rsidRPr="00945E01">
        <w:rPr>
          <w:lang w:val="en-US"/>
        </w:rPr>
        <w:t>EPO 7.12.2022</w:t>
      </w:r>
      <w:r>
        <w:rPr>
          <w:lang w:val="en-US"/>
        </w:rPr>
        <w:t>.</w:t>
      </w:r>
    </w:p>
  </w:footnote>
  <w:footnote w:id="291">
    <w:p w:rsidR="00AD23A0" w:rsidRPr="00933D08" w:rsidRDefault="00AD23A0">
      <w:pPr>
        <w:pStyle w:val="Alaviitteenteksti"/>
        <w:rPr>
          <w:lang w:val="en-US"/>
        </w:rPr>
      </w:pPr>
      <w:r>
        <w:rPr>
          <w:rStyle w:val="Alaviitteenviite"/>
        </w:rPr>
        <w:footnoteRef/>
      </w:r>
      <w:r w:rsidRPr="00933D08">
        <w:rPr>
          <w:lang w:val="en-US"/>
        </w:rPr>
        <w:t xml:space="preserve"> </w:t>
      </w:r>
      <w:r w:rsidRPr="00D44771">
        <w:rPr>
          <w:lang w:val="en-US"/>
        </w:rPr>
        <w:t>Netherlands Ministry of Fo</w:t>
      </w:r>
      <w:r>
        <w:rPr>
          <w:lang w:val="en-US"/>
        </w:rPr>
        <w:t>reign Affairs 31.1.2024, s. 40.</w:t>
      </w:r>
    </w:p>
  </w:footnote>
  <w:footnote w:id="292">
    <w:p w:rsidR="00AD23A0" w:rsidRPr="00933D08" w:rsidRDefault="00AD23A0">
      <w:pPr>
        <w:pStyle w:val="Alaviitteenteksti"/>
        <w:rPr>
          <w:lang w:val="en-US"/>
        </w:rPr>
      </w:pPr>
      <w:r>
        <w:rPr>
          <w:rStyle w:val="Alaviitteenviite"/>
        </w:rPr>
        <w:footnoteRef/>
      </w:r>
      <w:r w:rsidRPr="00933D08">
        <w:rPr>
          <w:lang w:val="en-US"/>
        </w:rPr>
        <w:t xml:space="preserve"> Addis Standard 11.3.2024</w:t>
      </w:r>
      <w:r>
        <w:rPr>
          <w:lang w:val="en-US"/>
        </w:rPr>
        <w:t xml:space="preserve">; </w:t>
      </w:r>
      <w:r w:rsidRPr="00933D08">
        <w:rPr>
          <w:lang w:val="en-US"/>
        </w:rPr>
        <w:t>EPO 7.12.2022.</w:t>
      </w:r>
    </w:p>
  </w:footnote>
  <w:footnote w:id="293">
    <w:p w:rsidR="00AD23A0" w:rsidRPr="00933D08" w:rsidRDefault="00AD23A0" w:rsidP="00BE0170">
      <w:pPr>
        <w:pStyle w:val="Alaviitteenteksti"/>
        <w:rPr>
          <w:lang w:val="en-US"/>
        </w:rPr>
      </w:pPr>
      <w:r>
        <w:rPr>
          <w:rStyle w:val="Alaviitteenviite"/>
        </w:rPr>
        <w:footnoteRef/>
      </w:r>
      <w:r w:rsidRPr="00933D08">
        <w:rPr>
          <w:lang w:val="en-US"/>
        </w:rPr>
        <w:t xml:space="preserve"> Addis Standard 11.3.2024.</w:t>
      </w:r>
    </w:p>
  </w:footnote>
  <w:footnote w:id="294">
    <w:p w:rsidR="00AD23A0" w:rsidRPr="00933D08" w:rsidRDefault="00AD23A0" w:rsidP="00F41404">
      <w:pPr>
        <w:pStyle w:val="Alaviitteenteksti"/>
        <w:rPr>
          <w:lang w:val="en-US"/>
        </w:rPr>
      </w:pPr>
      <w:r>
        <w:rPr>
          <w:rStyle w:val="Alaviitteenviite"/>
        </w:rPr>
        <w:footnoteRef/>
      </w:r>
      <w:r w:rsidRPr="00933D08">
        <w:rPr>
          <w:lang w:val="en-US"/>
        </w:rPr>
        <w:t xml:space="preserve"> EPO 7.12.2022.</w:t>
      </w:r>
    </w:p>
  </w:footnote>
  <w:footnote w:id="295">
    <w:p w:rsidR="00AD23A0" w:rsidRPr="00933D08" w:rsidRDefault="00AD23A0">
      <w:pPr>
        <w:pStyle w:val="Alaviitteenteksti"/>
        <w:rPr>
          <w:lang w:val="en-US"/>
        </w:rPr>
      </w:pPr>
      <w:r>
        <w:rPr>
          <w:rStyle w:val="Alaviitteenviite"/>
        </w:rPr>
        <w:footnoteRef/>
      </w:r>
      <w:r w:rsidRPr="00933D08">
        <w:rPr>
          <w:lang w:val="en-US"/>
        </w:rPr>
        <w:t xml:space="preserve"> EPO 22.6.2023.</w:t>
      </w:r>
    </w:p>
  </w:footnote>
  <w:footnote w:id="296">
    <w:p w:rsidR="00AD23A0" w:rsidRPr="00966A2A" w:rsidRDefault="00AD23A0" w:rsidP="0086695A">
      <w:pPr>
        <w:pStyle w:val="Alaviitteenteksti"/>
        <w:rPr>
          <w:lang w:val="en-US"/>
        </w:rPr>
      </w:pPr>
      <w:r>
        <w:rPr>
          <w:rStyle w:val="Alaviitteenviite"/>
        </w:rPr>
        <w:footnoteRef/>
      </w:r>
      <w:r w:rsidRPr="00966A2A">
        <w:rPr>
          <w:lang w:val="en-US"/>
        </w:rPr>
        <w:t xml:space="preserve"> EPO 12.7.2023.</w:t>
      </w:r>
    </w:p>
  </w:footnote>
  <w:footnote w:id="297">
    <w:p w:rsidR="00AD23A0" w:rsidRPr="00560679" w:rsidRDefault="00AD23A0" w:rsidP="00933D08">
      <w:pPr>
        <w:pStyle w:val="Alaviitteenteksti"/>
        <w:rPr>
          <w:lang w:val="en-US"/>
        </w:rPr>
      </w:pPr>
      <w:r>
        <w:rPr>
          <w:rStyle w:val="Alaviitteenviite"/>
        </w:rPr>
        <w:footnoteRef/>
      </w:r>
      <w:r w:rsidRPr="00560679">
        <w:rPr>
          <w:lang w:val="en-US"/>
        </w:rPr>
        <w:t xml:space="preserve"> </w:t>
      </w:r>
      <w:r>
        <w:rPr>
          <w:lang w:val="en-US"/>
        </w:rPr>
        <w:t>Addis Standard 11.3.2024.</w:t>
      </w:r>
    </w:p>
  </w:footnote>
  <w:footnote w:id="298">
    <w:p w:rsidR="00AD23A0" w:rsidRPr="00572B32" w:rsidRDefault="00AD23A0" w:rsidP="00933D08">
      <w:pPr>
        <w:pStyle w:val="Alaviitteenteksti"/>
        <w:rPr>
          <w:lang w:val="en-US"/>
        </w:rPr>
      </w:pPr>
      <w:r>
        <w:rPr>
          <w:rStyle w:val="Alaviitteenviite"/>
        </w:rPr>
        <w:footnoteRef/>
      </w:r>
      <w:r w:rsidRPr="00572B32">
        <w:rPr>
          <w:lang w:val="en-US"/>
        </w:rPr>
        <w:t xml:space="preserve"> </w:t>
      </w:r>
      <w:r>
        <w:rPr>
          <w:lang w:val="en-US"/>
        </w:rPr>
        <w:t>Addis Standard 11.3.2024; The Guardian / Harter 23.1.2024.</w:t>
      </w:r>
    </w:p>
  </w:footnote>
  <w:footnote w:id="299">
    <w:p w:rsidR="00AD23A0" w:rsidRPr="00BE0170" w:rsidRDefault="00AD23A0" w:rsidP="00933D08">
      <w:pPr>
        <w:pStyle w:val="Alaviitteenteksti"/>
        <w:rPr>
          <w:lang w:val="sv-SE"/>
        </w:rPr>
      </w:pPr>
      <w:r>
        <w:rPr>
          <w:rStyle w:val="Alaviitteenviite"/>
        </w:rPr>
        <w:footnoteRef/>
      </w:r>
      <w:r w:rsidRPr="00BE0170">
        <w:rPr>
          <w:lang w:val="sv-SE"/>
        </w:rPr>
        <w:t xml:space="preserve"> Addis Standard 11.3.2024.</w:t>
      </w:r>
    </w:p>
  </w:footnote>
  <w:footnote w:id="300">
    <w:p w:rsidR="00AD23A0" w:rsidRPr="004A4B02" w:rsidRDefault="00AD23A0" w:rsidP="00546FE8">
      <w:pPr>
        <w:pStyle w:val="Alaviitteenteksti"/>
        <w:rPr>
          <w:lang w:val="sv-SE"/>
        </w:rPr>
      </w:pPr>
      <w:r>
        <w:rPr>
          <w:rStyle w:val="Alaviitteenviite"/>
        </w:rPr>
        <w:footnoteRef/>
      </w:r>
      <w:r w:rsidRPr="004A4B02">
        <w:rPr>
          <w:lang w:val="sv-SE"/>
        </w:rPr>
        <w:t xml:space="preserve"> </w:t>
      </w:r>
      <w:r w:rsidRPr="00A45891">
        <w:rPr>
          <w:lang w:val="sv-SE"/>
        </w:rPr>
        <w:t>O</w:t>
      </w:r>
      <w:r>
        <w:rPr>
          <w:lang w:val="sv-SE"/>
        </w:rPr>
        <w:t xml:space="preserve">CHA 20.3.2023, s. 15; </w:t>
      </w:r>
      <w:r w:rsidRPr="004A4B02">
        <w:rPr>
          <w:lang w:val="sv-SE"/>
        </w:rPr>
        <w:t>OCHA 18.1.2023.</w:t>
      </w:r>
    </w:p>
  </w:footnote>
  <w:footnote w:id="301">
    <w:p w:rsidR="00AD23A0" w:rsidRPr="001E651C" w:rsidRDefault="00AD23A0" w:rsidP="00546FE8">
      <w:pPr>
        <w:pStyle w:val="Alaviitteenteksti"/>
        <w:rPr>
          <w:lang w:val="sv-SE"/>
        </w:rPr>
      </w:pPr>
      <w:r>
        <w:rPr>
          <w:rStyle w:val="Alaviitteenviite"/>
        </w:rPr>
        <w:footnoteRef/>
      </w:r>
      <w:r w:rsidRPr="001E651C">
        <w:rPr>
          <w:lang w:val="sv-SE"/>
        </w:rPr>
        <w:t xml:space="preserve"> OCHA 02/2024, s. 20.</w:t>
      </w:r>
    </w:p>
  </w:footnote>
  <w:footnote w:id="302">
    <w:p w:rsidR="00AD23A0" w:rsidRPr="004A4B02" w:rsidRDefault="00AD23A0" w:rsidP="00396690">
      <w:pPr>
        <w:pStyle w:val="Alaviitteenteksti"/>
        <w:rPr>
          <w:lang w:val="sv-SE"/>
        </w:rPr>
      </w:pPr>
      <w:r>
        <w:rPr>
          <w:rStyle w:val="Alaviitteenviite"/>
        </w:rPr>
        <w:footnoteRef/>
      </w:r>
      <w:r w:rsidRPr="004A4B02">
        <w:rPr>
          <w:lang w:val="sv-SE"/>
        </w:rPr>
        <w:t xml:space="preserve"> OCHA 18.1.2023.</w:t>
      </w:r>
    </w:p>
  </w:footnote>
  <w:footnote w:id="303">
    <w:p w:rsidR="00AD23A0" w:rsidRPr="009741F8" w:rsidRDefault="00AD23A0" w:rsidP="00396690">
      <w:pPr>
        <w:pStyle w:val="Alaviitteenteksti"/>
        <w:rPr>
          <w:lang w:val="sv-SE"/>
        </w:rPr>
      </w:pPr>
      <w:r>
        <w:rPr>
          <w:rStyle w:val="Alaviitteenviite"/>
        </w:rPr>
        <w:footnoteRef/>
      </w:r>
      <w:r w:rsidRPr="009741F8">
        <w:rPr>
          <w:lang w:val="sv-SE"/>
        </w:rPr>
        <w:t xml:space="preserve"> ACAPS 7.2.2023, s. 8; OCHA 2.2.2023, s. 10.</w:t>
      </w:r>
    </w:p>
  </w:footnote>
  <w:footnote w:id="304">
    <w:p w:rsidR="00AD23A0" w:rsidRPr="00297300" w:rsidRDefault="00AD23A0">
      <w:pPr>
        <w:pStyle w:val="Alaviitteenteksti"/>
        <w:rPr>
          <w:lang w:val="en-US"/>
        </w:rPr>
      </w:pPr>
      <w:r>
        <w:rPr>
          <w:rStyle w:val="Alaviitteenviite"/>
        </w:rPr>
        <w:footnoteRef/>
      </w:r>
      <w:r w:rsidRPr="00297300">
        <w:rPr>
          <w:lang w:val="en-US"/>
        </w:rPr>
        <w:t xml:space="preserve"> IOM 20.12.2023, s</w:t>
      </w:r>
      <w:r>
        <w:rPr>
          <w:lang w:val="en-US"/>
        </w:rPr>
        <w:t>. 5.</w:t>
      </w:r>
    </w:p>
  </w:footnote>
  <w:footnote w:id="305">
    <w:p w:rsidR="00AD23A0" w:rsidRPr="00396690" w:rsidRDefault="00AD23A0" w:rsidP="00396690">
      <w:pPr>
        <w:pStyle w:val="Alaviitteenteksti"/>
        <w:rPr>
          <w:lang w:val="en-US"/>
        </w:rPr>
      </w:pPr>
      <w:r>
        <w:rPr>
          <w:rStyle w:val="Alaviitteenviite"/>
        </w:rPr>
        <w:footnoteRef/>
      </w:r>
      <w:r w:rsidRPr="00396690">
        <w:rPr>
          <w:lang w:val="en-US"/>
        </w:rPr>
        <w:t xml:space="preserve"> ACAPS 7.2.2023, s. 10.</w:t>
      </w:r>
    </w:p>
  </w:footnote>
  <w:footnote w:id="306">
    <w:p w:rsidR="00AD23A0" w:rsidRPr="009741F8" w:rsidRDefault="00AD23A0">
      <w:pPr>
        <w:pStyle w:val="Alaviitteenteksti"/>
        <w:rPr>
          <w:lang w:val="en-US"/>
        </w:rPr>
      </w:pPr>
      <w:r>
        <w:rPr>
          <w:rStyle w:val="Alaviitteenviite"/>
        </w:rPr>
        <w:footnoteRef/>
      </w:r>
      <w:r w:rsidRPr="009741F8">
        <w:rPr>
          <w:lang w:val="en-US"/>
        </w:rPr>
        <w:t xml:space="preserve"> UNHCR </w:t>
      </w:r>
      <w:r>
        <w:rPr>
          <w:lang w:val="en-US"/>
        </w:rPr>
        <w:t>11.1.</w:t>
      </w:r>
      <w:r w:rsidRPr="009741F8">
        <w:rPr>
          <w:lang w:val="en-US"/>
        </w:rPr>
        <w:t>2024.</w:t>
      </w:r>
    </w:p>
  </w:footnote>
  <w:footnote w:id="307">
    <w:p w:rsidR="00AD23A0" w:rsidRPr="00733195" w:rsidRDefault="00AD23A0">
      <w:pPr>
        <w:pStyle w:val="Alaviitteenteksti"/>
        <w:rPr>
          <w:lang w:val="sv-SE"/>
        </w:rPr>
      </w:pPr>
      <w:r>
        <w:rPr>
          <w:rStyle w:val="Alaviitteenviite"/>
        </w:rPr>
        <w:footnoteRef/>
      </w:r>
      <w:r w:rsidRPr="00733195">
        <w:rPr>
          <w:lang w:val="sv-SE"/>
        </w:rPr>
        <w:t xml:space="preserve"> I</w:t>
      </w:r>
      <w:r>
        <w:rPr>
          <w:lang w:val="sv-SE"/>
        </w:rPr>
        <w:t xml:space="preserve">OM 20.12.2023, s. </w:t>
      </w:r>
      <w:proofErr w:type="gramStart"/>
      <w:r>
        <w:rPr>
          <w:lang w:val="sv-SE"/>
        </w:rPr>
        <w:t>8-10</w:t>
      </w:r>
      <w:proofErr w:type="gramEnd"/>
      <w:r>
        <w:rPr>
          <w:lang w:val="sv-SE"/>
        </w:rPr>
        <w:t>, 19.</w:t>
      </w:r>
    </w:p>
  </w:footnote>
  <w:footnote w:id="308">
    <w:p w:rsidR="00AD23A0" w:rsidRPr="0093188E" w:rsidRDefault="00AD23A0">
      <w:pPr>
        <w:pStyle w:val="Alaviitteenteksti"/>
        <w:rPr>
          <w:lang w:val="sv-SE"/>
        </w:rPr>
      </w:pPr>
      <w:r>
        <w:rPr>
          <w:rStyle w:val="Alaviitteenviite"/>
        </w:rPr>
        <w:footnoteRef/>
      </w:r>
      <w:r w:rsidRPr="0093188E">
        <w:rPr>
          <w:lang w:val="sv-SE"/>
        </w:rPr>
        <w:t xml:space="preserve"> </w:t>
      </w:r>
      <w:r>
        <w:rPr>
          <w:lang w:val="sv-SE"/>
        </w:rPr>
        <w:t>OCHA 1.3.2024, s. 4.</w:t>
      </w:r>
    </w:p>
  </w:footnote>
  <w:footnote w:id="309">
    <w:p w:rsidR="00AD23A0" w:rsidRPr="00733195" w:rsidRDefault="00AD23A0" w:rsidP="007F54DD">
      <w:pPr>
        <w:pStyle w:val="Alaviitteenteksti"/>
        <w:jc w:val="left"/>
        <w:rPr>
          <w:lang w:val="sv-SE"/>
        </w:rPr>
      </w:pPr>
      <w:r>
        <w:rPr>
          <w:rStyle w:val="Alaviitteenviite"/>
        </w:rPr>
        <w:footnoteRef/>
      </w:r>
      <w:r w:rsidRPr="00733195">
        <w:rPr>
          <w:lang w:val="sv-SE"/>
        </w:rPr>
        <w:t xml:space="preserve"> IOM 25.9.2023, s. 28.</w:t>
      </w:r>
    </w:p>
  </w:footnote>
  <w:footnote w:id="310">
    <w:p w:rsidR="00AD23A0" w:rsidRPr="00AD23A0" w:rsidRDefault="00AD23A0" w:rsidP="007F54DD">
      <w:pPr>
        <w:pStyle w:val="Alaviitteenteksti"/>
        <w:jc w:val="left"/>
      </w:pPr>
      <w:r>
        <w:rPr>
          <w:rStyle w:val="Alaviitteenviite"/>
        </w:rPr>
        <w:footnoteRef/>
      </w:r>
      <w:r w:rsidRPr="00AD23A0">
        <w:t xml:space="preserve"> OCHA 9.11.2022.</w:t>
      </w:r>
    </w:p>
  </w:footnote>
  <w:footnote w:id="311">
    <w:p w:rsidR="00AD23A0" w:rsidRPr="00AD23A0" w:rsidRDefault="00AD23A0" w:rsidP="007F54DD">
      <w:pPr>
        <w:pStyle w:val="Alaviitteenteksti"/>
        <w:jc w:val="left"/>
      </w:pPr>
      <w:r>
        <w:rPr>
          <w:rStyle w:val="Alaviitteenviite"/>
        </w:rPr>
        <w:footnoteRef/>
      </w:r>
      <w:r w:rsidRPr="00AD23A0">
        <w:t xml:space="preserve"> OCHA 29.5.2023, s. 2.</w:t>
      </w:r>
    </w:p>
  </w:footnote>
  <w:footnote w:id="312">
    <w:p w:rsidR="00AD23A0" w:rsidRDefault="00AD23A0" w:rsidP="007F54DD">
      <w:pPr>
        <w:pStyle w:val="Alaviitteenteksti"/>
        <w:jc w:val="left"/>
      </w:pPr>
      <w:r>
        <w:rPr>
          <w:rStyle w:val="Alaviitteenviite"/>
        </w:rPr>
        <w:footnoteRef/>
      </w:r>
      <w:r>
        <w:t xml:space="preserve"> Linkki IOM:n karttaan (s. 19): </w:t>
      </w:r>
      <w:hyperlink r:id="rId2" w:history="1">
        <w:r w:rsidRPr="00985FFF">
          <w:rPr>
            <w:rStyle w:val="Hyperlinkki"/>
          </w:rPr>
          <w:t>https://dtm.iom.int/reports/ethiopia-national-displacement-report-17-august-september-2023</w:t>
        </w:r>
      </w:hyperlink>
      <w:r>
        <w:t xml:space="preserve"> </w:t>
      </w:r>
    </w:p>
  </w:footnote>
  <w:footnote w:id="313">
    <w:p w:rsidR="00AD23A0" w:rsidRPr="00AD23A0" w:rsidRDefault="00AD23A0" w:rsidP="007F54DD">
      <w:pPr>
        <w:pStyle w:val="Alaviitteenteksti"/>
        <w:jc w:val="left"/>
        <w:rPr>
          <w:lang w:val="sv-SE"/>
        </w:rPr>
      </w:pPr>
      <w:r>
        <w:rPr>
          <w:rStyle w:val="Alaviitteenviite"/>
        </w:rPr>
        <w:footnoteRef/>
      </w:r>
      <w:r w:rsidRPr="00AD23A0">
        <w:rPr>
          <w:lang w:val="sv-SE"/>
        </w:rPr>
        <w:t xml:space="preserve"> IOM 20.12.2023, s. 19, </w:t>
      </w:r>
      <w:proofErr w:type="gramStart"/>
      <w:r w:rsidRPr="00AD23A0">
        <w:rPr>
          <w:lang w:val="sv-SE"/>
        </w:rPr>
        <w:t>45-48</w:t>
      </w:r>
      <w:proofErr w:type="gramEnd"/>
      <w:r w:rsidRPr="00AD23A0">
        <w:rPr>
          <w:lang w:val="sv-SE"/>
        </w:rPr>
        <w:t>.</w:t>
      </w:r>
    </w:p>
  </w:footnote>
  <w:footnote w:id="314">
    <w:p w:rsidR="00AD23A0" w:rsidRPr="004A4B02" w:rsidRDefault="00AD23A0" w:rsidP="007F54DD">
      <w:pPr>
        <w:pStyle w:val="Alaviitteenteksti"/>
        <w:jc w:val="left"/>
        <w:rPr>
          <w:lang w:val="sv-SE"/>
        </w:rPr>
      </w:pPr>
      <w:r>
        <w:rPr>
          <w:rStyle w:val="Alaviitteenviite"/>
        </w:rPr>
        <w:footnoteRef/>
      </w:r>
      <w:r w:rsidRPr="004A4B02">
        <w:rPr>
          <w:lang w:val="sv-SE"/>
        </w:rPr>
        <w:t xml:space="preserve"> A</w:t>
      </w:r>
      <w:r>
        <w:rPr>
          <w:lang w:val="sv-SE"/>
        </w:rPr>
        <w:t>ddis Standard 1.11.2023.</w:t>
      </w:r>
    </w:p>
  </w:footnote>
  <w:footnote w:id="315">
    <w:p w:rsidR="00AD23A0" w:rsidRPr="002B0121" w:rsidRDefault="00AD23A0" w:rsidP="007F54DD">
      <w:pPr>
        <w:pStyle w:val="Alaviitteenteksti"/>
        <w:jc w:val="left"/>
        <w:rPr>
          <w:lang w:val="sv-SE"/>
        </w:rPr>
      </w:pPr>
      <w:r>
        <w:rPr>
          <w:rStyle w:val="Alaviitteenviite"/>
        </w:rPr>
        <w:footnoteRef/>
      </w:r>
      <w:r w:rsidRPr="002B0121">
        <w:rPr>
          <w:lang w:val="sv-SE"/>
        </w:rPr>
        <w:t xml:space="preserve"> </w:t>
      </w:r>
      <w:r>
        <w:rPr>
          <w:lang w:val="sv-SE"/>
        </w:rPr>
        <w:t>OCHA 18.1.2023; OCHA 5.1.2023, s. 3, 14; OCHA 15.12.2022, s. 1, 3; OCHA 6.12.2022, s. 3; OCHA 17.11.2022, s. 1, 3; OCHA 15.10.2022, s. 3.</w:t>
      </w:r>
    </w:p>
  </w:footnote>
  <w:footnote w:id="316">
    <w:p w:rsidR="00AD23A0" w:rsidRPr="0027461F" w:rsidRDefault="00AD23A0" w:rsidP="007F54DD">
      <w:pPr>
        <w:pStyle w:val="Alaviitteenteksti"/>
        <w:jc w:val="left"/>
        <w:rPr>
          <w:lang w:val="sv-SE"/>
        </w:rPr>
      </w:pPr>
      <w:r>
        <w:rPr>
          <w:rStyle w:val="Alaviitteenviite"/>
        </w:rPr>
        <w:footnoteRef/>
      </w:r>
      <w:r w:rsidRPr="0027461F">
        <w:rPr>
          <w:lang w:val="sv-SE"/>
        </w:rPr>
        <w:t xml:space="preserve"> </w:t>
      </w:r>
      <w:r>
        <w:rPr>
          <w:lang w:val="sv-SE"/>
        </w:rPr>
        <w:t>OCHA 15.12.2022, s. 1, 3; OCHA 17.11.2022, s. 1, 3.</w:t>
      </w:r>
    </w:p>
  </w:footnote>
  <w:footnote w:id="317">
    <w:p w:rsidR="00AD23A0" w:rsidRPr="002B0121" w:rsidRDefault="00AD23A0" w:rsidP="007F54DD">
      <w:pPr>
        <w:pStyle w:val="Alaviitteenteksti"/>
        <w:jc w:val="left"/>
        <w:rPr>
          <w:lang w:val="sv-SE"/>
        </w:rPr>
      </w:pPr>
      <w:r>
        <w:rPr>
          <w:rStyle w:val="Alaviitteenviite"/>
        </w:rPr>
        <w:footnoteRef/>
      </w:r>
      <w:r w:rsidRPr="002B0121">
        <w:rPr>
          <w:lang w:val="sv-SE"/>
        </w:rPr>
        <w:t xml:space="preserve"> </w:t>
      </w:r>
      <w:r>
        <w:rPr>
          <w:lang w:val="sv-SE"/>
        </w:rPr>
        <w:t>OCHA 15.12.2023, s. 1, 3.</w:t>
      </w:r>
    </w:p>
  </w:footnote>
  <w:footnote w:id="318">
    <w:p w:rsidR="00AD23A0" w:rsidRPr="0027461F" w:rsidRDefault="00AD23A0" w:rsidP="007F54DD">
      <w:pPr>
        <w:pStyle w:val="Alaviitteenteksti"/>
        <w:jc w:val="left"/>
        <w:rPr>
          <w:lang w:val="sv-SE"/>
        </w:rPr>
      </w:pPr>
      <w:r>
        <w:rPr>
          <w:rStyle w:val="Alaviitteenviite"/>
        </w:rPr>
        <w:footnoteRef/>
      </w:r>
      <w:r w:rsidRPr="0027461F">
        <w:rPr>
          <w:lang w:val="sv-SE"/>
        </w:rPr>
        <w:t xml:space="preserve"> O</w:t>
      </w:r>
      <w:r>
        <w:rPr>
          <w:lang w:val="sv-SE"/>
        </w:rPr>
        <w:t>CHA 6.12.2022, s. 3.</w:t>
      </w:r>
    </w:p>
  </w:footnote>
  <w:footnote w:id="319">
    <w:p w:rsidR="00AD23A0" w:rsidRPr="00A45891" w:rsidRDefault="00AD23A0" w:rsidP="007F54DD">
      <w:pPr>
        <w:pStyle w:val="Alaviitteenteksti"/>
        <w:jc w:val="left"/>
        <w:rPr>
          <w:lang w:val="sv-SE"/>
        </w:rPr>
      </w:pPr>
      <w:r>
        <w:rPr>
          <w:rStyle w:val="Alaviitteenviite"/>
        </w:rPr>
        <w:footnoteRef/>
      </w:r>
      <w:r w:rsidRPr="00A45891">
        <w:rPr>
          <w:lang w:val="sv-SE"/>
        </w:rPr>
        <w:t xml:space="preserve"> OCHA 2.2.2023, s</w:t>
      </w:r>
      <w:r>
        <w:rPr>
          <w:lang w:val="sv-SE"/>
        </w:rPr>
        <w:t xml:space="preserve">. </w:t>
      </w:r>
      <w:proofErr w:type="gramStart"/>
      <w:r>
        <w:rPr>
          <w:lang w:val="sv-SE"/>
        </w:rPr>
        <w:t>1-2</w:t>
      </w:r>
      <w:proofErr w:type="gramEnd"/>
      <w:r>
        <w:rPr>
          <w:lang w:val="sv-SE"/>
        </w:rPr>
        <w:t>.</w:t>
      </w:r>
    </w:p>
  </w:footnote>
  <w:footnote w:id="320">
    <w:p w:rsidR="00AD23A0" w:rsidRPr="00026819" w:rsidRDefault="00AD23A0" w:rsidP="007F54DD">
      <w:pPr>
        <w:pStyle w:val="Alaviitteenteksti"/>
        <w:jc w:val="left"/>
        <w:rPr>
          <w:lang w:val="sv-SE"/>
        </w:rPr>
      </w:pPr>
      <w:r>
        <w:rPr>
          <w:rStyle w:val="Alaviitteenviite"/>
        </w:rPr>
        <w:footnoteRef/>
      </w:r>
      <w:r w:rsidRPr="00026819">
        <w:rPr>
          <w:lang w:val="sv-SE"/>
        </w:rPr>
        <w:t xml:space="preserve"> O</w:t>
      </w:r>
      <w:r>
        <w:rPr>
          <w:lang w:val="sv-SE"/>
        </w:rPr>
        <w:t>CHA 6.12.2022, s. 3.</w:t>
      </w:r>
    </w:p>
  </w:footnote>
  <w:footnote w:id="321">
    <w:p w:rsidR="00AD23A0" w:rsidRPr="006564FF" w:rsidRDefault="00AD23A0" w:rsidP="007F54DD">
      <w:pPr>
        <w:pStyle w:val="Alaviitteenteksti"/>
        <w:jc w:val="left"/>
        <w:rPr>
          <w:lang w:val="sv-SE"/>
        </w:rPr>
      </w:pPr>
      <w:r>
        <w:rPr>
          <w:rStyle w:val="Alaviitteenviite"/>
        </w:rPr>
        <w:footnoteRef/>
      </w:r>
      <w:r w:rsidRPr="006564FF">
        <w:rPr>
          <w:lang w:val="sv-SE"/>
        </w:rPr>
        <w:t xml:space="preserve"> OC</w:t>
      </w:r>
      <w:r>
        <w:rPr>
          <w:lang w:val="sv-SE"/>
        </w:rPr>
        <w:t>HA 15.10.2022, s. 3.</w:t>
      </w:r>
    </w:p>
  </w:footnote>
  <w:footnote w:id="322">
    <w:p w:rsidR="00AD23A0" w:rsidRPr="00026819" w:rsidRDefault="00AD23A0">
      <w:pPr>
        <w:pStyle w:val="Alaviitteenteksti"/>
        <w:rPr>
          <w:lang w:val="sv-SE"/>
        </w:rPr>
      </w:pPr>
      <w:r>
        <w:rPr>
          <w:rStyle w:val="Alaviitteenviite"/>
        </w:rPr>
        <w:footnoteRef/>
      </w:r>
      <w:r w:rsidRPr="00026819">
        <w:rPr>
          <w:lang w:val="sv-SE"/>
        </w:rPr>
        <w:t xml:space="preserve"> </w:t>
      </w:r>
      <w:r>
        <w:rPr>
          <w:lang w:val="sv-SE"/>
        </w:rPr>
        <w:t>Addis Standard 8.12.2022b.</w:t>
      </w:r>
    </w:p>
  </w:footnote>
  <w:footnote w:id="323">
    <w:p w:rsidR="00AD23A0" w:rsidRPr="00873347" w:rsidRDefault="00AD23A0" w:rsidP="00047184">
      <w:pPr>
        <w:pStyle w:val="Alaviitteenteksti"/>
        <w:rPr>
          <w:lang w:val="sv-SE"/>
        </w:rPr>
      </w:pPr>
      <w:r>
        <w:rPr>
          <w:rStyle w:val="Alaviitteenviite"/>
        </w:rPr>
        <w:footnoteRef/>
      </w:r>
      <w:r w:rsidRPr="00873347">
        <w:rPr>
          <w:lang w:val="sv-SE"/>
        </w:rPr>
        <w:t xml:space="preserve"> OCHA 2.2.2023, s</w:t>
      </w:r>
      <w:r>
        <w:rPr>
          <w:lang w:val="sv-SE"/>
        </w:rPr>
        <w:t>. 3.</w:t>
      </w:r>
    </w:p>
  </w:footnote>
  <w:footnote w:id="324">
    <w:p w:rsidR="00AD23A0" w:rsidRPr="00A45891" w:rsidRDefault="00AD23A0" w:rsidP="00047184">
      <w:pPr>
        <w:pStyle w:val="Alaviitteenteksti"/>
        <w:rPr>
          <w:lang w:val="sv-SE"/>
        </w:rPr>
      </w:pPr>
      <w:r>
        <w:rPr>
          <w:rStyle w:val="Alaviitteenviite"/>
        </w:rPr>
        <w:footnoteRef/>
      </w:r>
      <w:r w:rsidRPr="00A45891">
        <w:rPr>
          <w:lang w:val="sv-SE"/>
        </w:rPr>
        <w:t xml:space="preserve"> OCHA 9.10.2023, s. 5.</w:t>
      </w:r>
    </w:p>
  </w:footnote>
  <w:footnote w:id="325">
    <w:p w:rsidR="00AD23A0" w:rsidRPr="00026819" w:rsidRDefault="00AD23A0" w:rsidP="00047184">
      <w:pPr>
        <w:pStyle w:val="Alaviitteenteksti"/>
        <w:rPr>
          <w:lang w:val="sv-SE"/>
        </w:rPr>
      </w:pPr>
      <w:r>
        <w:rPr>
          <w:rStyle w:val="Alaviitteenviite"/>
        </w:rPr>
        <w:footnoteRef/>
      </w:r>
      <w:r w:rsidRPr="00026819">
        <w:rPr>
          <w:lang w:val="sv-SE"/>
        </w:rPr>
        <w:t xml:space="preserve"> OCHA 18.1.2023.</w:t>
      </w:r>
    </w:p>
  </w:footnote>
  <w:footnote w:id="326">
    <w:p w:rsidR="00AD23A0" w:rsidRPr="00A95849" w:rsidRDefault="00AD23A0">
      <w:pPr>
        <w:pStyle w:val="Alaviitteenteksti"/>
        <w:rPr>
          <w:lang w:val="sv-SE"/>
        </w:rPr>
      </w:pPr>
      <w:r>
        <w:rPr>
          <w:rStyle w:val="Alaviitteenviite"/>
        </w:rPr>
        <w:footnoteRef/>
      </w:r>
      <w:r w:rsidRPr="00A95849">
        <w:rPr>
          <w:lang w:val="sv-SE"/>
        </w:rPr>
        <w:t xml:space="preserve"> OCHA 1.12.2023, s. 5.</w:t>
      </w:r>
    </w:p>
  </w:footnote>
  <w:footnote w:id="327">
    <w:p w:rsidR="00AD23A0" w:rsidRPr="00A45891" w:rsidRDefault="00AD23A0" w:rsidP="00546FE8">
      <w:pPr>
        <w:pStyle w:val="Alaviitteenteksti"/>
        <w:rPr>
          <w:lang w:val="sv-SE"/>
        </w:rPr>
      </w:pPr>
      <w:r>
        <w:rPr>
          <w:rStyle w:val="Alaviitteenviite"/>
        </w:rPr>
        <w:footnoteRef/>
      </w:r>
      <w:r w:rsidRPr="00A45891">
        <w:rPr>
          <w:lang w:val="sv-SE"/>
        </w:rPr>
        <w:t xml:space="preserve"> O</w:t>
      </w:r>
      <w:r>
        <w:rPr>
          <w:lang w:val="sv-SE"/>
        </w:rPr>
        <w:t>CHA 20.3.2023, s. 15.</w:t>
      </w:r>
    </w:p>
  </w:footnote>
  <w:footnote w:id="328">
    <w:p w:rsidR="00AD23A0" w:rsidRPr="00460DD5" w:rsidRDefault="00AD23A0" w:rsidP="00460DD5">
      <w:pPr>
        <w:pStyle w:val="Alaviitteenteksti"/>
        <w:rPr>
          <w:lang w:val="sv-SE"/>
        </w:rPr>
      </w:pPr>
      <w:r>
        <w:rPr>
          <w:rStyle w:val="Alaviitteenviite"/>
        </w:rPr>
        <w:footnoteRef/>
      </w:r>
      <w:r w:rsidRPr="00460DD5">
        <w:rPr>
          <w:lang w:val="sv-SE"/>
        </w:rPr>
        <w:t xml:space="preserve"> </w:t>
      </w:r>
      <w:r>
        <w:rPr>
          <w:lang w:val="sv-SE"/>
        </w:rPr>
        <w:t>IOM 20.3.2023, s. 27, 56.</w:t>
      </w:r>
    </w:p>
  </w:footnote>
  <w:footnote w:id="329">
    <w:p w:rsidR="00AD23A0" w:rsidRPr="009579C9" w:rsidRDefault="00AD23A0">
      <w:pPr>
        <w:pStyle w:val="Alaviitteenteksti"/>
        <w:rPr>
          <w:lang w:val="sv-SE"/>
        </w:rPr>
      </w:pPr>
      <w:r>
        <w:rPr>
          <w:rStyle w:val="Alaviitteenviite"/>
        </w:rPr>
        <w:footnoteRef/>
      </w:r>
      <w:r w:rsidRPr="009579C9">
        <w:rPr>
          <w:lang w:val="sv-SE"/>
        </w:rPr>
        <w:t xml:space="preserve"> </w:t>
      </w:r>
      <w:r w:rsidRPr="00234517">
        <w:rPr>
          <w:lang w:val="sv-SE"/>
        </w:rPr>
        <w:t>OCHA 1.3.2024, s.</w:t>
      </w:r>
      <w:r>
        <w:rPr>
          <w:lang w:val="sv-SE"/>
        </w:rPr>
        <w:t xml:space="preserve"> 3; </w:t>
      </w:r>
      <w:r w:rsidRPr="00971277">
        <w:rPr>
          <w:lang w:val="sv-SE"/>
        </w:rPr>
        <w:t>OCHA 1.12.2023, s.</w:t>
      </w:r>
      <w:r>
        <w:rPr>
          <w:lang w:val="sv-SE"/>
        </w:rPr>
        <w:t xml:space="preserve"> 5; </w:t>
      </w:r>
      <w:r w:rsidRPr="006564FF">
        <w:rPr>
          <w:lang w:val="sv-SE"/>
        </w:rPr>
        <w:t>OCHA 18.5.2023, s. 4.</w:t>
      </w:r>
    </w:p>
  </w:footnote>
  <w:footnote w:id="330">
    <w:p w:rsidR="00AD23A0" w:rsidRPr="009579C9" w:rsidRDefault="00AD23A0">
      <w:pPr>
        <w:pStyle w:val="Alaviitteenteksti"/>
        <w:rPr>
          <w:lang w:val="sv-SE"/>
        </w:rPr>
      </w:pPr>
      <w:r>
        <w:rPr>
          <w:rStyle w:val="Alaviitteenviite"/>
        </w:rPr>
        <w:footnoteRef/>
      </w:r>
      <w:r w:rsidRPr="009579C9">
        <w:rPr>
          <w:lang w:val="sv-SE"/>
        </w:rPr>
        <w:t xml:space="preserve"> </w:t>
      </w:r>
      <w:r w:rsidRPr="00971277">
        <w:rPr>
          <w:lang w:val="sv-SE"/>
        </w:rPr>
        <w:t>O</w:t>
      </w:r>
      <w:r>
        <w:rPr>
          <w:lang w:val="sv-SE"/>
        </w:rPr>
        <w:t xml:space="preserve">CHA 1.3.2024, s. 4; </w:t>
      </w:r>
      <w:r w:rsidRPr="009579C9">
        <w:rPr>
          <w:lang w:val="sv-SE"/>
        </w:rPr>
        <w:t>OCHA 02/2024, s. 32;</w:t>
      </w:r>
      <w:r>
        <w:rPr>
          <w:lang w:val="sv-SE"/>
        </w:rPr>
        <w:t xml:space="preserve"> </w:t>
      </w:r>
      <w:r w:rsidRPr="00971277">
        <w:rPr>
          <w:lang w:val="sv-SE"/>
        </w:rPr>
        <w:t>OCHA 1.12.2023, s.</w:t>
      </w:r>
      <w:r>
        <w:rPr>
          <w:lang w:val="sv-SE"/>
        </w:rPr>
        <w:t xml:space="preserve"> 5;</w:t>
      </w:r>
      <w:r w:rsidRPr="009579C9">
        <w:rPr>
          <w:lang w:val="sv-SE"/>
        </w:rPr>
        <w:t xml:space="preserve"> </w:t>
      </w:r>
      <w:r w:rsidRPr="00A95849">
        <w:rPr>
          <w:lang w:val="sv-SE"/>
        </w:rPr>
        <w:t>O</w:t>
      </w:r>
      <w:r>
        <w:rPr>
          <w:lang w:val="sv-SE"/>
        </w:rPr>
        <w:t>CHA 9.10.2023, s. 5.</w:t>
      </w:r>
    </w:p>
  </w:footnote>
  <w:footnote w:id="331">
    <w:p w:rsidR="00AD23A0" w:rsidRPr="00A95849" w:rsidRDefault="00AD23A0" w:rsidP="009579C9">
      <w:pPr>
        <w:pStyle w:val="Alaviitteenteksti"/>
        <w:rPr>
          <w:lang w:val="sv-SE"/>
        </w:rPr>
      </w:pPr>
      <w:r>
        <w:rPr>
          <w:rStyle w:val="Alaviitteenviite"/>
        </w:rPr>
        <w:footnoteRef/>
      </w:r>
      <w:r w:rsidRPr="00A95849">
        <w:rPr>
          <w:lang w:val="sv-SE"/>
        </w:rPr>
        <w:t xml:space="preserve"> O</w:t>
      </w:r>
      <w:r>
        <w:rPr>
          <w:lang w:val="sv-SE"/>
        </w:rPr>
        <w:t>CHA 9.10.2023, s. 5.</w:t>
      </w:r>
    </w:p>
  </w:footnote>
  <w:footnote w:id="332">
    <w:p w:rsidR="00AD23A0" w:rsidRPr="00971277" w:rsidRDefault="00AD23A0" w:rsidP="009579C9">
      <w:pPr>
        <w:pStyle w:val="Alaviitteenteksti"/>
        <w:rPr>
          <w:lang w:val="sv-SE"/>
        </w:rPr>
      </w:pPr>
      <w:r>
        <w:rPr>
          <w:rStyle w:val="Alaviitteenviite"/>
        </w:rPr>
        <w:footnoteRef/>
      </w:r>
      <w:r w:rsidRPr="00971277">
        <w:rPr>
          <w:lang w:val="sv-SE"/>
        </w:rPr>
        <w:t xml:space="preserve"> OCHA 1.12.2023, s.</w:t>
      </w:r>
      <w:r>
        <w:rPr>
          <w:lang w:val="sv-SE"/>
        </w:rPr>
        <w:t xml:space="preserve"> 5.</w:t>
      </w:r>
    </w:p>
  </w:footnote>
  <w:footnote w:id="333">
    <w:p w:rsidR="00AD23A0" w:rsidRPr="00971277" w:rsidRDefault="00AD23A0" w:rsidP="009579C9">
      <w:pPr>
        <w:pStyle w:val="Alaviitteenteksti"/>
        <w:rPr>
          <w:lang w:val="sv-SE"/>
        </w:rPr>
      </w:pPr>
      <w:r>
        <w:rPr>
          <w:rStyle w:val="Alaviitteenviite"/>
        </w:rPr>
        <w:footnoteRef/>
      </w:r>
      <w:r w:rsidRPr="00971277">
        <w:rPr>
          <w:lang w:val="sv-SE"/>
        </w:rPr>
        <w:t xml:space="preserve"> O</w:t>
      </w:r>
      <w:r>
        <w:rPr>
          <w:lang w:val="sv-SE"/>
        </w:rPr>
        <w:t>CHA 1.3.2024, s. 4.</w:t>
      </w:r>
    </w:p>
  </w:footnote>
  <w:footnote w:id="334">
    <w:p w:rsidR="00AD23A0" w:rsidRPr="0047697A" w:rsidRDefault="00AD23A0" w:rsidP="00AA351D">
      <w:pPr>
        <w:pStyle w:val="Alaviitteenteksti"/>
        <w:rPr>
          <w:lang w:val="en-US"/>
        </w:rPr>
      </w:pPr>
      <w:r>
        <w:rPr>
          <w:rStyle w:val="Alaviitteenviite"/>
        </w:rPr>
        <w:footnoteRef/>
      </w:r>
      <w:r w:rsidRPr="0047697A">
        <w:rPr>
          <w:lang w:val="en-US"/>
        </w:rPr>
        <w:t xml:space="preserve"> Addis Standard 13.3.2024; Addis Standard 1.11.2023.</w:t>
      </w:r>
    </w:p>
  </w:footnote>
  <w:footnote w:id="335">
    <w:p w:rsidR="00AD23A0" w:rsidRPr="0047697A" w:rsidRDefault="00AD23A0">
      <w:pPr>
        <w:pStyle w:val="Alaviitteenteksti"/>
        <w:rPr>
          <w:lang w:val="en-US"/>
        </w:rPr>
      </w:pPr>
      <w:r>
        <w:rPr>
          <w:rStyle w:val="Alaviitteenviite"/>
        </w:rPr>
        <w:footnoteRef/>
      </w:r>
      <w:r w:rsidRPr="0047697A">
        <w:rPr>
          <w:lang w:val="en-US"/>
        </w:rPr>
        <w:t xml:space="preserve"> Addis Standard 1.11.2023; Addis Standard 5.10.2023.</w:t>
      </w:r>
    </w:p>
  </w:footnote>
  <w:footnote w:id="336">
    <w:p w:rsidR="00AD23A0" w:rsidRPr="0047697A" w:rsidRDefault="00AD23A0">
      <w:pPr>
        <w:pStyle w:val="Alaviitteenteksti"/>
        <w:rPr>
          <w:lang w:val="en-US"/>
        </w:rPr>
      </w:pPr>
      <w:r>
        <w:rPr>
          <w:rStyle w:val="Alaviitteenviite"/>
        </w:rPr>
        <w:footnoteRef/>
      </w:r>
      <w:r w:rsidRPr="0047697A">
        <w:rPr>
          <w:lang w:val="en-US"/>
        </w:rPr>
        <w:t xml:space="preserve"> Addis Standard 5.10.2023.</w:t>
      </w:r>
    </w:p>
  </w:footnote>
  <w:footnote w:id="337">
    <w:p w:rsidR="00AD23A0" w:rsidRPr="003166B1" w:rsidRDefault="00AD23A0" w:rsidP="00E63FA5">
      <w:pPr>
        <w:pStyle w:val="Alaviitteenteksti"/>
        <w:jc w:val="left"/>
        <w:rPr>
          <w:lang w:val="en-US"/>
        </w:rPr>
      </w:pPr>
      <w:r>
        <w:rPr>
          <w:rStyle w:val="Alaviitteenviite"/>
        </w:rPr>
        <w:footnoteRef/>
      </w:r>
      <w:r w:rsidRPr="003166B1">
        <w:rPr>
          <w:lang w:val="en-US"/>
        </w:rPr>
        <w:t xml:space="preserve"> Landinfo 24.2.2023, s. 6.</w:t>
      </w:r>
    </w:p>
  </w:footnote>
  <w:footnote w:id="338">
    <w:p w:rsidR="00AD23A0" w:rsidRPr="00603E06" w:rsidRDefault="00AD23A0" w:rsidP="0007418F">
      <w:pPr>
        <w:pStyle w:val="Alaviitteenteksti"/>
        <w:rPr>
          <w:lang w:val="en-US"/>
        </w:rPr>
      </w:pPr>
      <w:r>
        <w:rPr>
          <w:rStyle w:val="Alaviitteenviite"/>
        </w:rPr>
        <w:footnoteRef/>
      </w:r>
      <w:r w:rsidRPr="00603E06">
        <w:rPr>
          <w:lang w:val="en-US"/>
        </w:rPr>
        <w:t xml:space="preserve"> Freedom House 202</w:t>
      </w:r>
      <w:r>
        <w:rPr>
          <w:lang w:val="en-US"/>
        </w:rPr>
        <w:t>4</w:t>
      </w:r>
      <w:r w:rsidRPr="00603E06">
        <w:rPr>
          <w:lang w:val="en-US"/>
        </w:rPr>
        <w:t>.</w:t>
      </w:r>
    </w:p>
  </w:footnote>
  <w:footnote w:id="339">
    <w:p w:rsidR="00AD23A0" w:rsidRPr="00547828" w:rsidRDefault="00AD23A0" w:rsidP="00ED2722">
      <w:pPr>
        <w:pStyle w:val="Alaviitteenteksti"/>
        <w:rPr>
          <w:lang w:val="en-US"/>
        </w:rPr>
      </w:pPr>
      <w:r>
        <w:rPr>
          <w:rStyle w:val="Alaviitteenviite"/>
        </w:rPr>
        <w:footnoteRef/>
      </w:r>
      <w:r w:rsidRPr="00547828">
        <w:rPr>
          <w:lang w:val="en-US"/>
        </w:rPr>
        <w:t xml:space="preserve"> RVI / Abebe 03/2023, s. 6.</w:t>
      </w:r>
    </w:p>
  </w:footnote>
  <w:footnote w:id="340">
    <w:p w:rsidR="00AD23A0" w:rsidRPr="00756A32" w:rsidRDefault="00AD23A0" w:rsidP="00064500">
      <w:pPr>
        <w:pStyle w:val="Alaviitteenteksti"/>
        <w:jc w:val="left"/>
        <w:rPr>
          <w:lang w:val="en-US"/>
        </w:rPr>
      </w:pPr>
      <w:r>
        <w:rPr>
          <w:rStyle w:val="Alaviitteenviite"/>
        </w:rPr>
        <w:footnoteRef/>
      </w:r>
      <w:r w:rsidRPr="00756A32">
        <w:rPr>
          <w:lang w:val="en-US"/>
        </w:rPr>
        <w:t xml:space="preserve"> USDOS 20.3.2023.</w:t>
      </w:r>
    </w:p>
  </w:footnote>
  <w:footnote w:id="341">
    <w:p w:rsidR="00AD23A0" w:rsidRPr="00EA56AE" w:rsidRDefault="00AD23A0" w:rsidP="00064500">
      <w:pPr>
        <w:pStyle w:val="Alaviitteenteksti"/>
        <w:jc w:val="left"/>
        <w:rPr>
          <w:lang w:val="en-US"/>
        </w:rPr>
      </w:pPr>
      <w:r>
        <w:rPr>
          <w:rStyle w:val="Alaviitteenviite"/>
        </w:rPr>
        <w:footnoteRef/>
      </w:r>
      <w:r w:rsidRPr="00EA56AE">
        <w:rPr>
          <w:lang w:val="en-US"/>
        </w:rPr>
        <w:t xml:space="preserve"> </w:t>
      </w:r>
      <w:r>
        <w:rPr>
          <w:lang w:val="en-US"/>
        </w:rPr>
        <w:t xml:space="preserve">Freedom House 2024; UN HRC 14.9.2023, s. 8-9, 13; EHRC 18.8.2023, s. 3-4, 6-7; </w:t>
      </w:r>
      <w:r w:rsidRPr="00EA56AE">
        <w:rPr>
          <w:lang w:val="en-US"/>
        </w:rPr>
        <w:t xml:space="preserve">Addis Standard 1.6.2023; </w:t>
      </w:r>
      <w:r>
        <w:rPr>
          <w:lang w:val="en-US"/>
        </w:rPr>
        <w:t>OLLAA 12.5.2023.</w:t>
      </w:r>
    </w:p>
  </w:footnote>
  <w:footnote w:id="342">
    <w:p w:rsidR="00AD23A0" w:rsidRPr="00625FA1" w:rsidRDefault="00AD23A0" w:rsidP="00064500">
      <w:pPr>
        <w:pStyle w:val="Alaviitteenteksti"/>
        <w:jc w:val="left"/>
        <w:rPr>
          <w:lang w:val="en-US"/>
        </w:rPr>
      </w:pPr>
      <w:r>
        <w:rPr>
          <w:rStyle w:val="Alaviitteenviite"/>
        </w:rPr>
        <w:footnoteRef/>
      </w:r>
      <w:r w:rsidRPr="00625FA1">
        <w:rPr>
          <w:lang w:val="en-US"/>
        </w:rPr>
        <w:t xml:space="preserve"> H</w:t>
      </w:r>
      <w:r>
        <w:rPr>
          <w:lang w:val="en-US"/>
        </w:rPr>
        <w:t>RW 2023.</w:t>
      </w:r>
    </w:p>
  </w:footnote>
  <w:footnote w:id="343">
    <w:p w:rsidR="00AD23A0" w:rsidRPr="0047697A" w:rsidRDefault="00AD23A0">
      <w:pPr>
        <w:pStyle w:val="Alaviitteenteksti"/>
        <w:rPr>
          <w:lang w:val="en-US"/>
        </w:rPr>
      </w:pPr>
      <w:r>
        <w:rPr>
          <w:rStyle w:val="Alaviitteenviite"/>
        </w:rPr>
        <w:footnoteRef/>
      </w:r>
      <w:r w:rsidRPr="0047697A">
        <w:rPr>
          <w:lang w:val="en-US"/>
        </w:rPr>
        <w:t xml:space="preserve"> Addis Standard 8.12.2022</w:t>
      </w:r>
      <w:r>
        <w:rPr>
          <w:lang w:val="en-US"/>
        </w:rPr>
        <w:t>a</w:t>
      </w:r>
      <w:r w:rsidRPr="0047697A">
        <w:rPr>
          <w:lang w:val="en-US"/>
        </w:rPr>
        <w:t>.</w:t>
      </w:r>
    </w:p>
  </w:footnote>
  <w:footnote w:id="344">
    <w:p w:rsidR="00AD23A0" w:rsidRPr="002A04DD" w:rsidRDefault="00AD23A0" w:rsidP="00064500">
      <w:pPr>
        <w:pStyle w:val="Alaviitteenteksti"/>
        <w:jc w:val="left"/>
        <w:rPr>
          <w:lang w:val="en-US"/>
        </w:rPr>
      </w:pPr>
      <w:r>
        <w:rPr>
          <w:rStyle w:val="Alaviitteenviite"/>
        </w:rPr>
        <w:footnoteRef/>
      </w:r>
      <w:r w:rsidRPr="002A04DD">
        <w:rPr>
          <w:lang w:val="en-US"/>
        </w:rPr>
        <w:t xml:space="preserve"> Addis Standard 8.12.2022</w:t>
      </w:r>
      <w:r>
        <w:rPr>
          <w:lang w:val="en-US"/>
        </w:rPr>
        <w:t>a</w:t>
      </w:r>
      <w:r w:rsidRPr="002A04DD">
        <w:rPr>
          <w:lang w:val="en-US"/>
        </w:rPr>
        <w:t>.</w:t>
      </w:r>
    </w:p>
  </w:footnote>
  <w:footnote w:id="345">
    <w:p w:rsidR="00AD23A0" w:rsidRPr="002A04DD" w:rsidRDefault="00AD23A0" w:rsidP="00064500">
      <w:pPr>
        <w:pStyle w:val="Alaviitteenteksti"/>
        <w:jc w:val="left"/>
        <w:rPr>
          <w:lang w:val="en-US"/>
        </w:rPr>
      </w:pPr>
      <w:r>
        <w:rPr>
          <w:rStyle w:val="Alaviitteenviite"/>
        </w:rPr>
        <w:footnoteRef/>
      </w:r>
      <w:r w:rsidRPr="002A04DD">
        <w:rPr>
          <w:lang w:val="en-US"/>
        </w:rPr>
        <w:t xml:space="preserve"> Addis S</w:t>
      </w:r>
      <w:r>
        <w:rPr>
          <w:lang w:val="en-US"/>
        </w:rPr>
        <w:t>tandard 8.12.2022a.</w:t>
      </w:r>
    </w:p>
  </w:footnote>
  <w:footnote w:id="346">
    <w:p w:rsidR="00AD23A0" w:rsidRPr="008438E1" w:rsidRDefault="00AD23A0" w:rsidP="00064500">
      <w:pPr>
        <w:pStyle w:val="Alaviitteenteksti"/>
        <w:jc w:val="left"/>
        <w:rPr>
          <w:lang w:val="en-US"/>
        </w:rPr>
      </w:pPr>
      <w:r>
        <w:rPr>
          <w:rStyle w:val="Alaviitteenviite"/>
        </w:rPr>
        <w:footnoteRef/>
      </w:r>
      <w:r w:rsidRPr="008438E1">
        <w:rPr>
          <w:lang w:val="en-US"/>
        </w:rPr>
        <w:t xml:space="preserve"> Landinfo 24.2.2023, s. 26.</w:t>
      </w:r>
    </w:p>
  </w:footnote>
  <w:footnote w:id="347">
    <w:p w:rsidR="00AD23A0" w:rsidRPr="008438E1" w:rsidRDefault="00AD23A0" w:rsidP="00064500">
      <w:pPr>
        <w:pStyle w:val="Alaviitteenteksti"/>
        <w:jc w:val="left"/>
        <w:rPr>
          <w:lang w:val="en-US"/>
        </w:rPr>
      </w:pPr>
      <w:r>
        <w:rPr>
          <w:rStyle w:val="Alaviitteenviite"/>
        </w:rPr>
        <w:footnoteRef/>
      </w:r>
      <w:r w:rsidRPr="008438E1">
        <w:rPr>
          <w:lang w:val="en-US"/>
        </w:rPr>
        <w:t xml:space="preserve"> OLLAA 12.5.2023.</w:t>
      </w:r>
    </w:p>
  </w:footnote>
  <w:footnote w:id="348">
    <w:p w:rsidR="00AD23A0" w:rsidRPr="008438E1" w:rsidRDefault="00AD23A0" w:rsidP="00064500">
      <w:pPr>
        <w:pStyle w:val="Alaviitteenteksti"/>
        <w:jc w:val="left"/>
        <w:rPr>
          <w:lang w:val="en-US"/>
        </w:rPr>
      </w:pPr>
      <w:r>
        <w:rPr>
          <w:rStyle w:val="Alaviitteenviite"/>
        </w:rPr>
        <w:footnoteRef/>
      </w:r>
      <w:r w:rsidRPr="008438E1">
        <w:rPr>
          <w:lang w:val="en-US"/>
        </w:rPr>
        <w:t xml:space="preserve"> HRW 2023.</w:t>
      </w:r>
    </w:p>
  </w:footnote>
  <w:footnote w:id="349">
    <w:p w:rsidR="00AD23A0" w:rsidRPr="00DC4332" w:rsidRDefault="00AD23A0" w:rsidP="00064500">
      <w:pPr>
        <w:pStyle w:val="Alaviitteenteksti"/>
        <w:jc w:val="left"/>
        <w:rPr>
          <w:lang w:val="en-US"/>
        </w:rPr>
      </w:pPr>
      <w:r>
        <w:rPr>
          <w:rStyle w:val="Alaviitteenviite"/>
        </w:rPr>
        <w:footnoteRef/>
      </w:r>
      <w:r w:rsidRPr="00DC4332">
        <w:rPr>
          <w:lang w:val="en-US"/>
        </w:rPr>
        <w:t xml:space="preserve"> Addis Standard 13.10.2022.</w:t>
      </w:r>
    </w:p>
  </w:footnote>
  <w:footnote w:id="350">
    <w:p w:rsidR="00AD23A0" w:rsidRPr="00625FA1" w:rsidRDefault="00AD23A0" w:rsidP="00064500">
      <w:pPr>
        <w:pStyle w:val="Alaviitteenteksti"/>
        <w:jc w:val="left"/>
        <w:rPr>
          <w:lang w:val="en-US"/>
        </w:rPr>
      </w:pPr>
      <w:r>
        <w:rPr>
          <w:rStyle w:val="Alaviitteenviite"/>
        </w:rPr>
        <w:footnoteRef/>
      </w:r>
      <w:r w:rsidRPr="00625FA1">
        <w:rPr>
          <w:lang w:val="en-US"/>
        </w:rPr>
        <w:t xml:space="preserve"> Freedom House 2024.</w:t>
      </w:r>
    </w:p>
  </w:footnote>
  <w:footnote w:id="351">
    <w:p w:rsidR="00AD23A0" w:rsidRPr="00547828" w:rsidRDefault="00AD23A0" w:rsidP="00064500">
      <w:pPr>
        <w:pStyle w:val="Alaviitteenteksti"/>
        <w:jc w:val="left"/>
        <w:rPr>
          <w:lang w:val="en-US"/>
        </w:rPr>
      </w:pPr>
      <w:r>
        <w:rPr>
          <w:rStyle w:val="Alaviitteenviite"/>
        </w:rPr>
        <w:footnoteRef/>
      </w:r>
      <w:r w:rsidRPr="00547828">
        <w:rPr>
          <w:lang w:val="en-US"/>
        </w:rPr>
        <w:t xml:space="preserve"> US</w:t>
      </w:r>
      <w:r>
        <w:rPr>
          <w:lang w:val="en-US"/>
        </w:rPr>
        <w:t>DOS 20.3.2023.</w:t>
      </w:r>
    </w:p>
  </w:footnote>
  <w:footnote w:id="352">
    <w:p w:rsidR="00AD23A0" w:rsidRPr="00625FA1" w:rsidRDefault="00AD23A0" w:rsidP="00064500">
      <w:pPr>
        <w:pStyle w:val="Alaviitteenteksti"/>
        <w:jc w:val="left"/>
        <w:rPr>
          <w:lang w:val="en-US"/>
        </w:rPr>
      </w:pPr>
      <w:r>
        <w:rPr>
          <w:rStyle w:val="Alaviitteenviite"/>
        </w:rPr>
        <w:footnoteRef/>
      </w:r>
      <w:r w:rsidRPr="00625FA1">
        <w:rPr>
          <w:lang w:val="en-US"/>
        </w:rPr>
        <w:t xml:space="preserve"> </w:t>
      </w:r>
      <w:r>
        <w:rPr>
          <w:lang w:val="en-US"/>
        </w:rPr>
        <w:t>Freedom House 2024.</w:t>
      </w:r>
    </w:p>
  </w:footnote>
  <w:footnote w:id="353">
    <w:p w:rsidR="00AD23A0" w:rsidRPr="00BB0C05" w:rsidRDefault="00AD23A0" w:rsidP="00064500">
      <w:pPr>
        <w:pStyle w:val="Alaviitteenteksti"/>
        <w:jc w:val="left"/>
        <w:rPr>
          <w:lang w:val="en-US"/>
        </w:rPr>
      </w:pPr>
      <w:r>
        <w:rPr>
          <w:rStyle w:val="Alaviitteenviite"/>
        </w:rPr>
        <w:footnoteRef/>
      </w:r>
      <w:r w:rsidRPr="00BB0C05">
        <w:rPr>
          <w:lang w:val="en-US"/>
        </w:rPr>
        <w:t xml:space="preserve"> UN HRC 14.9.2023, s. 9.</w:t>
      </w:r>
    </w:p>
  </w:footnote>
  <w:footnote w:id="354">
    <w:p w:rsidR="00AD23A0" w:rsidRPr="00BE0389" w:rsidRDefault="00AD23A0" w:rsidP="00064500">
      <w:pPr>
        <w:pStyle w:val="Alaviitteenteksti"/>
        <w:jc w:val="left"/>
        <w:rPr>
          <w:lang w:val="en-US"/>
        </w:rPr>
      </w:pPr>
      <w:r>
        <w:rPr>
          <w:rStyle w:val="Alaviitteenviite"/>
        </w:rPr>
        <w:footnoteRef/>
      </w:r>
      <w:r w:rsidRPr="00BE0389">
        <w:rPr>
          <w:lang w:val="en-US"/>
        </w:rPr>
        <w:t xml:space="preserve"> </w:t>
      </w:r>
      <w:r w:rsidRPr="00D44771">
        <w:rPr>
          <w:lang w:val="en-US"/>
        </w:rPr>
        <w:t>Netherlands Ministry of Fo</w:t>
      </w:r>
      <w:r>
        <w:rPr>
          <w:lang w:val="en-US"/>
        </w:rPr>
        <w:t xml:space="preserve">reign Affairs 31.1.2024, s. 51; </w:t>
      </w:r>
      <w:r w:rsidRPr="00BE0389">
        <w:rPr>
          <w:lang w:val="en-US"/>
        </w:rPr>
        <w:t>Freedom House 2024;</w:t>
      </w:r>
      <w:r>
        <w:rPr>
          <w:lang w:val="en-US"/>
        </w:rPr>
        <w:t xml:space="preserve"> UN HRC 14.9.2023, s. 9, 12.</w:t>
      </w:r>
    </w:p>
  </w:footnote>
  <w:footnote w:id="355">
    <w:p w:rsidR="00AD23A0" w:rsidRPr="00BE0389" w:rsidRDefault="00AD23A0" w:rsidP="00064500">
      <w:pPr>
        <w:pStyle w:val="Alaviitteenteksti"/>
        <w:jc w:val="left"/>
        <w:rPr>
          <w:lang w:val="en-US"/>
        </w:rPr>
      </w:pPr>
      <w:r>
        <w:rPr>
          <w:rStyle w:val="Alaviitteenviite"/>
        </w:rPr>
        <w:footnoteRef/>
      </w:r>
      <w:r w:rsidRPr="00BE0389">
        <w:rPr>
          <w:lang w:val="en-US"/>
        </w:rPr>
        <w:t xml:space="preserve"> </w:t>
      </w:r>
      <w:r>
        <w:rPr>
          <w:lang w:val="en-US"/>
        </w:rPr>
        <w:t>UN HRC 14.9.2023, s. 12.</w:t>
      </w:r>
    </w:p>
  </w:footnote>
  <w:footnote w:id="356">
    <w:p w:rsidR="00AD23A0" w:rsidRPr="00BE0389" w:rsidRDefault="00AD23A0" w:rsidP="00064500">
      <w:pPr>
        <w:pStyle w:val="Alaviitteenteksti"/>
        <w:jc w:val="left"/>
        <w:rPr>
          <w:lang w:val="en-US"/>
        </w:rPr>
      </w:pPr>
      <w:r>
        <w:rPr>
          <w:rStyle w:val="Alaviitteenviite"/>
        </w:rPr>
        <w:footnoteRef/>
      </w:r>
      <w:r w:rsidRPr="00BE0389">
        <w:rPr>
          <w:lang w:val="en-US"/>
        </w:rPr>
        <w:t xml:space="preserve"> </w:t>
      </w:r>
      <w:r w:rsidRPr="00D44771">
        <w:rPr>
          <w:lang w:val="en-US"/>
        </w:rPr>
        <w:t>Netherlands Ministry of Fo</w:t>
      </w:r>
      <w:r>
        <w:rPr>
          <w:lang w:val="en-US"/>
        </w:rPr>
        <w:t>reign Affairs 31.1.2024, s. 40-41; UN HRC 14.9.2023, s. 9, 12.</w:t>
      </w:r>
    </w:p>
  </w:footnote>
  <w:footnote w:id="357">
    <w:p w:rsidR="00AD23A0" w:rsidRPr="006D465B" w:rsidRDefault="00AD23A0" w:rsidP="00064500">
      <w:pPr>
        <w:pStyle w:val="Alaviitteenteksti"/>
        <w:jc w:val="left"/>
        <w:rPr>
          <w:lang w:val="en-US"/>
        </w:rPr>
      </w:pPr>
      <w:r>
        <w:rPr>
          <w:rStyle w:val="Alaviitteenviite"/>
        </w:rPr>
        <w:footnoteRef/>
      </w:r>
      <w:r w:rsidRPr="006D465B">
        <w:rPr>
          <w:lang w:val="en-US"/>
        </w:rPr>
        <w:t xml:space="preserve"> </w:t>
      </w:r>
      <w:r>
        <w:rPr>
          <w:lang w:val="en-US"/>
        </w:rPr>
        <w:t>UN HRC 14.9.2023, s. 12; Landinfo 24.2.2023, s. 9.</w:t>
      </w:r>
    </w:p>
  </w:footnote>
  <w:footnote w:id="358">
    <w:p w:rsidR="00AD23A0" w:rsidRPr="0088115C" w:rsidRDefault="00AD23A0" w:rsidP="00064500">
      <w:pPr>
        <w:pStyle w:val="Alaviitteenteksti"/>
        <w:jc w:val="left"/>
      </w:pPr>
      <w:r>
        <w:rPr>
          <w:rStyle w:val="Alaviitteenviite"/>
        </w:rPr>
        <w:footnoteRef/>
      </w:r>
      <w:r w:rsidRPr="0088115C">
        <w:t xml:space="preserve"> UN HRC 14.9.2023, s. 12.</w:t>
      </w:r>
    </w:p>
  </w:footnote>
  <w:footnote w:id="359">
    <w:p w:rsidR="00AD23A0" w:rsidRPr="00BB0C05" w:rsidRDefault="00AD23A0" w:rsidP="00064500">
      <w:pPr>
        <w:pStyle w:val="Alaviitteenteksti"/>
        <w:jc w:val="left"/>
      </w:pPr>
      <w:r>
        <w:rPr>
          <w:rStyle w:val="Alaviitteenviite"/>
        </w:rPr>
        <w:footnoteRef/>
      </w:r>
      <w:r w:rsidRPr="00BB0C05">
        <w:t xml:space="preserve"> UN HRC 14.9.2023, s. 13.</w:t>
      </w:r>
    </w:p>
  </w:footnote>
  <w:footnote w:id="360">
    <w:p w:rsidR="00AD23A0" w:rsidRPr="00DC4332" w:rsidRDefault="00AD23A0" w:rsidP="00064500">
      <w:pPr>
        <w:pStyle w:val="Alaviitteenteksti"/>
        <w:jc w:val="left"/>
        <w:rPr>
          <w:lang w:val="en-US"/>
        </w:rPr>
      </w:pPr>
      <w:r>
        <w:rPr>
          <w:rStyle w:val="Alaviitteenviite"/>
        </w:rPr>
        <w:footnoteRef/>
      </w:r>
      <w:r w:rsidRPr="00DC4332">
        <w:rPr>
          <w:lang w:val="en-US"/>
        </w:rPr>
        <w:t xml:space="preserve"> </w:t>
      </w:r>
      <w:r>
        <w:rPr>
          <w:lang w:val="en-US"/>
        </w:rPr>
        <w:t>Landinfo 24.2.2023, s. 20-21, 28.</w:t>
      </w:r>
    </w:p>
  </w:footnote>
  <w:footnote w:id="361">
    <w:p w:rsidR="00AD23A0" w:rsidRPr="005A2DFE" w:rsidRDefault="00AD23A0" w:rsidP="00064500">
      <w:pPr>
        <w:pStyle w:val="Alaviitteenteksti"/>
        <w:jc w:val="left"/>
        <w:rPr>
          <w:lang w:val="en-US"/>
        </w:rPr>
      </w:pPr>
      <w:r>
        <w:rPr>
          <w:rStyle w:val="Alaviitteenviite"/>
        </w:rPr>
        <w:footnoteRef/>
      </w:r>
      <w:r w:rsidRPr="005A2DFE">
        <w:rPr>
          <w:lang w:val="en-US"/>
        </w:rPr>
        <w:t xml:space="preserve"> </w:t>
      </w:r>
      <w:r w:rsidRPr="00D44771">
        <w:rPr>
          <w:lang w:val="en-US"/>
        </w:rPr>
        <w:t>Netherlands Ministry of Fo</w:t>
      </w:r>
      <w:r>
        <w:rPr>
          <w:lang w:val="en-US"/>
        </w:rPr>
        <w:t>reign Affairs 31.1.2024, s. 51.</w:t>
      </w:r>
    </w:p>
  </w:footnote>
  <w:footnote w:id="362">
    <w:p w:rsidR="00AD23A0" w:rsidRPr="0052086B" w:rsidRDefault="00AD23A0" w:rsidP="00064500">
      <w:pPr>
        <w:pStyle w:val="Alaviitteenteksti"/>
        <w:jc w:val="left"/>
        <w:rPr>
          <w:lang w:val="en-US"/>
        </w:rPr>
      </w:pPr>
      <w:r>
        <w:rPr>
          <w:rStyle w:val="Alaviitteenviite"/>
        </w:rPr>
        <w:footnoteRef/>
      </w:r>
      <w:r w:rsidRPr="0052086B">
        <w:rPr>
          <w:lang w:val="en-US"/>
        </w:rPr>
        <w:t xml:space="preserve"> F</w:t>
      </w:r>
      <w:r>
        <w:rPr>
          <w:lang w:val="en-US"/>
        </w:rPr>
        <w:t>reedom House 2024; EPO 29.9.2023.</w:t>
      </w:r>
    </w:p>
  </w:footnote>
  <w:footnote w:id="363">
    <w:p w:rsidR="00AD23A0" w:rsidRPr="00AD52E1" w:rsidRDefault="00AD23A0" w:rsidP="00064500">
      <w:pPr>
        <w:pStyle w:val="Alaviitteenteksti"/>
        <w:jc w:val="left"/>
        <w:rPr>
          <w:lang w:val="en-US"/>
        </w:rPr>
      </w:pPr>
      <w:r>
        <w:rPr>
          <w:rStyle w:val="Alaviitteenviite"/>
        </w:rPr>
        <w:footnoteRef/>
      </w:r>
      <w:r w:rsidRPr="00AD52E1">
        <w:rPr>
          <w:lang w:val="en-US"/>
        </w:rPr>
        <w:t xml:space="preserve"> </w:t>
      </w:r>
      <w:r w:rsidRPr="00D44771">
        <w:rPr>
          <w:lang w:val="en-US"/>
        </w:rPr>
        <w:t>Netherlands Ministry of Fo</w:t>
      </w:r>
      <w:r>
        <w:rPr>
          <w:lang w:val="en-US"/>
        </w:rPr>
        <w:t xml:space="preserve">reign Affairs 31.1.2024, s. 51; EPO 29.9.2023; UN HRC 14.9.2023, s. 8-9; </w:t>
      </w:r>
      <w:r w:rsidRPr="00AD52E1">
        <w:rPr>
          <w:lang w:val="en-US"/>
        </w:rPr>
        <w:t>OLLAA 12.5.2023</w:t>
      </w:r>
      <w:r>
        <w:rPr>
          <w:lang w:val="en-US"/>
        </w:rPr>
        <w:t>; Landinfo 24.2.2023, s. 23-24, 28: BBC / Etana 18.12.2022.</w:t>
      </w:r>
    </w:p>
  </w:footnote>
  <w:footnote w:id="364">
    <w:p w:rsidR="00AD23A0" w:rsidRPr="00AD52E1" w:rsidRDefault="00AD23A0" w:rsidP="00064500">
      <w:pPr>
        <w:pStyle w:val="Alaviitteenteksti"/>
        <w:jc w:val="left"/>
        <w:rPr>
          <w:lang w:val="en-US"/>
        </w:rPr>
      </w:pPr>
      <w:r>
        <w:rPr>
          <w:rStyle w:val="Alaviitteenviite"/>
        </w:rPr>
        <w:footnoteRef/>
      </w:r>
      <w:r w:rsidRPr="00AD52E1">
        <w:rPr>
          <w:lang w:val="en-US"/>
        </w:rPr>
        <w:t xml:space="preserve"> </w:t>
      </w:r>
      <w:r w:rsidRPr="00D44771">
        <w:rPr>
          <w:lang w:val="en-US"/>
        </w:rPr>
        <w:t>Netherlands Ministry of Fo</w:t>
      </w:r>
      <w:r>
        <w:rPr>
          <w:lang w:val="en-US"/>
        </w:rPr>
        <w:t xml:space="preserve">reign Affairs 31.1.2024, s. 51; UN HRC 14.9.2023, s. 8-9; </w:t>
      </w:r>
      <w:r w:rsidRPr="00EA1A81">
        <w:rPr>
          <w:lang w:val="en-US"/>
        </w:rPr>
        <w:t>OLLAA 12.5.2023</w:t>
      </w:r>
      <w:r>
        <w:rPr>
          <w:lang w:val="en-US"/>
        </w:rPr>
        <w:t>.</w:t>
      </w:r>
    </w:p>
  </w:footnote>
  <w:footnote w:id="365">
    <w:p w:rsidR="00AD23A0" w:rsidRPr="008438E1" w:rsidRDefault="00AD23A0" w:rsidP="00064500">
      <w:pPr>
        <w:pStyle w:val="Alaviitteenteksti"/>
        <w:jc w:val="left"/>
      </w:pPr>
      <w:r>
        <w:rPr>
          <w:rStyle w:val="Alaviitteenviite"/>
        </w:rPr>
        <w:footnoteRef/>
      </w:r>
      <w:r w:rsidRPr="008438E1">
        <w:t xml:space="preserve"> UN HRC 14.9.2023, s. 9.</w:t>
      </w:r>
    </w:p>
  </w:footnote>
  <w:footnote w:id="366">
    <w:p w:rsidR="00AD23A0" w:rsidRPr="001D3D03" w:rsidRDefault="00AD23A0" w:rsidP="00064500">
      <w:pPr>
        <w:pStyle w:val="Alaviitteenteksti"/>
        <w:jc w:val="left"/>
      </w:pPr>
      <w:r>
        <w:rPr>
          <w:rStyle w:val="Alaviitteenviite"/>
        </w:rPr>
        <w:footnoteRef/>
      </w:r>
      <w:r w:rsidRPr="001D3D03">
        <w:t xml:space="preserve"> UN HRC 14.9.2023, s. 9; OLLAA 12.5.2023; BBC / Etana 18.12.2022.</w:t>
      </w:r>
    </w:p>
  </w:footnote>
  <w:footnote w:id="367">
    <w:p w:rsidR="00AD23A0" w:rsidRPr="000F6CDA" w:rsidRDefault="00AD23A0" w:rsidP="00064500">
      <w:pPr>
        <w:pStyle w:val="Alaviitteenteksti"/>
        <w:jc w:val="left"/>
        <w:rPr>
          <w:lang w:val="en-US"/>
        </w:rPr>
      </w:pPr>
      <w:r>
        <w:rPr>
          <w:rStyle w:val="Alaviitteenviite"/>
        </w:rPr>
        <w:footnoteRef/>
      </w:r>
      <w:r w:rsidRPr="000F6CDA">
        <w:rPr>
          <w:lang w:val="en-US"/>
        </w:rPr>
        <w:t xml:space="preserve"> Addis </w:t>
      </w:r>
      <w:r>
        <w:rPr>
          <w:lang w:val="en-US"/>
        </w:rPr>
        <w:t>Standard 22.6.2023; OLLAA 12.5.2023.</w:t>
      </w:r>
    </w:p>
  </w:footnote>
  <w:footnote w:id="368">
    <w:p w:rsidR="00AD23A0" w:rsidRPr="00EE57D2" w:rsidRDefault="00AD23A0" w:rsidP="00064500">
      <w:pPr>
        <w:pStyle w:val="Alaviitteenteksti"/>
        <w:jc w:val="left"/>
        <w:rPr>
          <w:lang w:val="en-US"/>
        </w:rPr>
      </w:pPr>
      <w:r>
        <w:rPr>
          <w:rStyle w:val="Alaviitteenviite"/>
        </w:rPr>
        <w:footnoteRef/>
      </w:r>
      <w:r w:rsidRPr="00EE57D2">
        <w:rPr>
          <w:lang w:val="en-US"/>
        </w:rPr>
        <w:t xml:space="preserve"> </w:t>
      </w:r>
      <w:r>
        <w:rPr>
          <w:lang w:val="en-US"/>
        </w:rPr>
        <w:t>Landinfo 24.2.2023, s. 24.</w:t>
      </w:r>
    </w:p>
  </w:footnote>
  <w:footnote w:id="369">
    <w:p w:rsidR="00AD23A0" w:rsidRPr="00175CA3" w:rsidRDefault="00AD23A0" w:rsidP="00064500">
      <w:pPr>
        <w:pStyle w:val="Alaviitteenteksti"/>
        <w:jc w:val="left"/>
        <w:rPr>
          <w:lang w:val="en-US"/>
        </w:rPr>
      </w:pPr>
      <w:r>
        <w:rPr>
          <w:rStyle w:val="Alaviitteenviite"/>
        </w:rPr>
        <w:footnoteRef/>
      </w:r>
      <w:r w:rsidRPr="00175CA3">
        <w:rPr>
          <w:lang w:val="en-US"/>
        </w:rPr>
        <w:t xml:space="preserve"> </w:t>
      </w:r>
      <w:r>
        <w:rPr>
          <w:lang w:val="en-US"/>
        </w:rPr>
        <w:t>Landinfo 24.2.2023, s. 4, 23-24, 28.</w:t>
      </w:r>
    </w:p>
  </w:footnote>
  <w:footnote w:id="370">
    <w:p w:rsidR="00AD23A0" w:rsidRPr="00A94836" w:rsidRDefault="00AD23A0" w:rsidP="00064500">
      <w:pPr>
        <w:pStyle w:val="Alaviitteenteksti"/>
        <w:jc w:val="left"/>
        <w:rPr>
          <w:lang w:val="en-US"/>
        </w:rPr>
      </w:pPr>
      <w:r>
        <w:rPr>
          <w:rStyle w:val="Alaviitteenviite"/>
        </w:rPr>
        <w:footnoteRef/>
      </w:r>
      <w:r w:rsidRPr="00A94836">
        <w:rPr>
          <w:lang w:val="en-US"/>
        </w:rPr>
        <w:t xml:space="preserve"> Landinfo 24.2.2023, s. 11.</w:t>
      </w:r>
    </w:p>
  </w:footnote>
  <w:footnote w:id="371">
    <w:p w:rsidR="00AD23A0" w:rsidRPr="004B55C1" w:rsidRDefault="00AD23A0" w:rsidP="00064500">
      <w:pPr>
        <w:pStyle w:val="Alaviitteenteksti"/>
        <w:jc w:val="left"/>
        <w:rPr>
          <w:lang w:val="en-US"/>
        </w:rPr>
      </w:pPr>
      <w:r>
        <w:rPr>
          <w:rStyle w:val="Alaviitteenviite"/>
        </w:rPr>
        <w:footnoteRef/>
      </w:r>
      <w:r w:rsidRPr="004B55C1">
        <w:rPr>
          <w:lang w:val="en-US"/>
        </w:rPr>
        <w:t xml:space="preserve"> </w:t>
      </w:r>
      <w:r>
        <w:rPr>
          <w:lang w:val="en-US"/>
        </w:rPr>
        <w:t>Freedom House 2024.</w:t>
      </w:r>
    </w:p>
  </w:footnote>
  <w:footnote w:id="372">
    <w:p w:rsidR="00AD23A0" w:rsidRPr="00173CC8" w:rsidRDefault="00AD23A0" w:rsidP="00064500">
      <w:pPr>
        <w:pStyle w:val="Alaviitteenteksti"/>
        <w:jc w:val="left"/>
        <w:rPr>
          <w:lang w:val="en-US"/>
        </w:rPr>
      </w:pPr>
      <w:r>
        <w:rPr>
          <w:rStyle w:val="Alaviitteenviite"/>
        </w:rPr>
        <w:footnoteRef/>
      </w:r>
      <w:r w:rsidRPr="00173CC8">
        <w:rPr>
          <w:lang w:val="en-US"/>
        </w:rPr>
        <w:t xml:space="preserve"> Landinfo 24.2.2023, s. 4, 19, 22.</w:t>
      </w:r>
    </w:p>
  </w:footnote>
  <w:footnote w:id="373">
    <w:p w:rsidR="00AD23A0" w:rsidRPr="000E6DE5" w:rsidRDefault="00AD23A0" w:rsidP="00064500">
      <w:pPr>
        <w:pStyle w:val="Alaviitteenteksti"/>
        <w:jc w:val="left"/>
        <w:rPr>
          <w:lang w:val="en-US"/>
        </w:rPr>
      </w:pPr>
      <w:r>
        <w:rPr>
          <w:rStyle w:val="Alaviitteenviite"/>
        </w:rPr>
        <w:footnoteRef/>
      </w:r>
      <w:r w:rsidRPr="000E6DE5">
        <w:rPr>
          <w:lang w:val="en-US"/>
        </w:rPr>
        <w:t xml:space="preserve"> EHRC 18.8.2023, s. 4.</w:t>
      </w:r>
    </w:p>
  </w:footnote>
  <w:footnote w:id="374">
    <w:p w:rsidR="00AD23A0" w:rsidRPr="00FB4B8F" w:rsidRDefault="00AD23A0" w:rsidP="00064500">
      <w:pPr>
        <w:pStyle w:val="Alaviitteenteksti"/>
        <w:jc w:val="left"/>
        <w:rPr>
          <w:lang w:val="en-US"/>
        </w:rPr>
      </w:pPr>
      <w:r>
        <w:rPr>
          <w:rStyle w:val="Alaviitteenviite"/>
        </w:rPr>
        <w:footnoteRef/>
      </w:r>
      <w:r w:rsidRPr="00FB4B8F">
        <w:rPr>
          <w:lang w:val="en-US"/>
        </w:rPr>
        <w:t xml:space="preserve"> Landinfo 24.2.2023, s. 28.</w:t>
      </w:r>
    </w:p>
  </w:footnote>
  <w:footnote w:id="375">
    <w:p w:rsidR="00AD23A0" w:rsidRPr="00FB4B8F" w:rsidRDefault="00AD23A0" w:rsidP="00064500">
      <w:pPr>
        <w:pStyle w:val="Alaviitteenteksti"/>
        <w:jc w:val="left"/>
        <w:rPr>
          <w:lang w:val="en-US"/>
        </w:rPr>
      </w:pPr>
      <w:r>
        <w:rPr>
          <w:rStyle w:val="Alaviitteenviite"/>
        </w:rPr>
        <w:footnoteRef/>
      </w:r>
      <w:r w:rsidRPr="00FB4B8F">
        <w:rPr>
          <w:lang w:val="en-US"/>
        </w:rPr>
        <w:t xml:space="preserve"> </w:t>
      </w:r>
      <w:r w:rsidRPr="00D44771">
        <w:rPr>
          <w:lang w:val="en-US"/>
        </w:rPr>
        <w:t>Netherlands Ministry of Fo</w:t>
      </w:r>
      <w:r>
        <w:rPr>
          <w:lang w:val="en-US"/>
        </w:rPr>
        <w:t>reign Affairs 31.1.2024, s. 54.</w:t>
      </w:r>
    </w:p>
  </w:footnote>
  <w:footnote w:id="376">
    <w:p w:rsidR="00AD23A0" w:rsidRPr="00173CC8" w:rsidRDefault="00AD23A0" w:rsidP="00064500">
      <w:pPr>
        <w:pStyle w:val="Alaviitteenteksti"/>
        <w:jc w:val="left"/>
        <w:rPr>
          <w:lang w:val="en-US"/>
        </w:rPr>
      </w:pPr>
      <w:r>
        <w:rPr>
          <w:rStyle w:val="Alaviitteenviite"/>
        </w:rPr>
        <w:footnoteRef/>
      </w:r>
      <w:r w:rsidRPr="00173CC8">
        <w:rPr>
          <w:lang w:val="en-US"/>
        </w:rPr>
        <w:t xml:space="preserve"> L</w:t>
      </w:r>
      <w:r>
        <w:rPr>
          <w:lang w:val="en-US"/>
        </w:rPr>
        <w:t>andinfo 24.2.2023, s. 22-23, 28.</w:t>
      </w:r>
    </w:p>
  </w:footnote>
  <w:footnote w:id="377">
    <w:p w:rsidR="00AD23A0" w:rsidRPr="004B55C1" w:rsidRDefault="00AD23A0" w:rsidP="00064500">
      <w:pPr>
        <w:pStyle w:val="Alaviitteenteksti"/>
        <w:jc w:val="left"/>
        <w:rPr>
          <w:lang w:val="en-US"/>
        </w:rPr>
      </w:pPr>
      <w:r>
        <w:rPr>
          <w:rStyle w:val="Alaviitteenviite"/>
        </w:rPr>
        <w:footnoteRef/>
      </w:r>
      <w:r w:rsidRPr="004B55C1">
        <w:rPr>
          <w:lang w:val="en-US"/>
        </w:rPr>
        <w:t xml:space="preserve"> </w:t>
      </w:r>
      <w:r>
        <w:rPr>
          <w:lang w:val="en-US"/>
        </w:rPr>
        <w:t>Freedom House 2024.</w:t>
      </w:r>
    </w:p>
  </w:footnote>
  <w:footnote w:id="378">
    <w:p w:rsidR="00AD23A0" w:rsidRPr="00D73BC5" w:rsidRDefault="00AD23A0" w:rsidP="00064500">
      <w:pPr>
        <w:pStyle w:val="Alaviitteenteksti"/>
        <w:jc w:val="left"/>
        <w:rPr>
          <w:lang w:val="en-US"/>
        </w:rPr>
      </w:pPr>
      <w:r>
        <w:rPr>
          <w:rStyle w:val="Alaviitteenviite"/>
        </w:rPr>
        <w:footnoteRef/>
      </w:r>
      <w:r w:rsidRPr="00D73BC5">
        <w:rPr>
          <w:lang w:val="en-US"/>
        </w:rPr>
        <w:t xml:space="preserve"> Freedom H</w:t>
      </w:r>
      <w:r>
        <w:rPr>
          <w:lang w:val="en-US"/>
        </w:rPr>
        <w:t>ouse 2024; HRW 2024; HRW 24.7.2023.</w:t>
      </w:r>
    </w:p>
  </w:footnote>
  <w:footnote w:id="379">
    <w:p w:rsidR="00AD23A0" w:rsidRPr="00D355CF" w:rsidRDefault="00AD23A0" w:rsidP="00064500">
      <w:pPr>
        <w:pStyle w:val="Alaviitteenteksti"/>
        <w:jc w:val="left"/>
        <w:rPr>
          <w:lang w:val="en-US"/>
        </w:rPr>
      </w:pPr>
      <w:r>
        <w:rPr>
          <w:rStyle w:val="Alaviitteenviite"/>
        </w:rPr>
        <w:footnoteRef/>
      </w:r>
      <w:r w:rsidRPr="00D355CF">
        <w:rPr>
          <w:lang w:val="en-US"/>
        </w:rPr>
        <w:t xml:space="preserve"> </w:t>
      </w:r>
      <w:r>
        <w:rPr>
          <w:lang w:val="en-US"/>
        </w:rPr>
        <w:t>HRW 24.7.2023.</w:t>
      </w:r>
    </w:p>
  </w:footnote>
  <w:footnote w:id="380">
    <w:p w:rsidR="00AD23A0" w:rsidRPr="008438E1" w:rsidRDefault="00AD23A0" w:rsidP="00064500">
      <w:pPr>
        <w:pStyle w:val="Alaviitteenteksti"/>
        <w:jc w:val="left"/>
        <w:rPr>
          <w:lang w:val="en-US"/>
        </w:rPr>
      </w:pPr>
      <w:r>
        <w:rPr>
          <w:rStyle w:val="Alaviitteenviite"/>
        </w:rPr>
        <w:footnoteRef/>
      </w:r>
      <w:r w:rsidRPr="008438E1">
        <w:rPr>
          <w:lang w:val="en-US"/>
        </w:rPr>
        <w:t xml:space="preserve"> Addis Standard 3.1.2023</w:t>
      </w:r>
      <w:r>
        <w:rPr>
          <w:lang w:val="en-US"/>
        </w:rPr>
        <w:t>b</w:t>
      </w:r>
      <w:r w:rsidRPr="008438E1">
        <w:rPr>
          <w:lang w:val="en-US"/>
        </w:rPr>
        <w:t>.</w:t>
      </w:r>
    </w:p>
  </w:footnote>
  <w:footnote w:id="381">
    <w:p w:rsidR="00AD23A0" w:rsidRPr="00D91763" w:rsidRDefault="00AD23A0" w:rsidP="00064500">
      <w:pPr>
        <w:pStyle w:val="Alaviitteenteksti"/>
        <w:jc w:val="left"/>
        <w:rPr>
          <w:lang w:val="en-US"/>
        </w:rPr>
      </w:pPr>
      <w:r>
        <w:rPr>
          <w:rStyle w:val="Alaviitteenviite"/>
        </w:rPr>
        <w:footnoteRef/>
      </w:r>
      <w:r w:rsidRPr="00D91763">
        <w:rPr>
          <w:lang w:val="en-US"/>
        </w:rPr>
        <w:t xml:space="preserve"> EHRC 18.8.2023, s. 7; OLLAA 12.5.2023.</w:t>
      </w:r>
    </w:p>
  </w:footnote>
  <w:footnote w:id="382">
    <w:p w:rsidR="00AD23A0" w:rsidRPr="00D91763" w:rsidRDefault="00AD23A0" w:rsidP="00064500">
      <w:pPr>
        <w:pStyle w:val="Alaviitteenteksti"/>
        <w:jc w:val="left"/>
        <w:rPr>
          <w:lang w:val="en-US"/>
        </w:rPr>
      </w:pPr>
      <w:r>
        <w:rPr>
          <w:rStyle w:val="Alaviitteenviite"/>
        </w:rPr>
        <w:footnoteRef/>
      </w:r>
      <w:r w:rsidRPr="00D91763">
        <w:rPr>
          <w:lang w:val="en-US"/>
        </w:rPr>
        <w:t xml:space="preserve"> Addis Standard 3.1.2023</w:t>
      </w:r>
      <w:r>
        <w:rPr>
          <w:lang w:val="en-US"/>
        </w:rPr>
        <w:t>b</w:t>
      </w:r>
      <w:r w:rsidRPr="00D91763">
        <w:rPr>
          <w:lang w:val="en-US"/>
        </w:rPr>
        <w:t>.</w:t>
      </w:r>
    </w:p>
  </w:footnote>
  <w:footnote w:id="383">
    <w:p w:rsidR="00AD23A0" w:rsidRPr="00D91763" w:rsidRDefault="00AD23A0" w:rsidP="00064500">
      <w:pPr>
        <w:pStyle w:val="Alaviitteenteksti"/>
        <w:jc w:val="left"/>
        <w:rPr>
          <w:lang w:val="en-US"/>
        </w:rPr>
      </w:pPr>
      <w:r>
        <w:rPr>
          <w:rStyle w:val="Alaviitteenviite"/>
        </w:rPr>
        <w:footnoteRef/>
      </w:r>
      <w:r w:rsidRPr="00D91763">
        <w:rPr>
          <w:lang w:val="en-US"/>
        </w:rPr>
        <w:t xml:space="preserve"> ICG 16.11.2023.</w:t>
      </w:r>
    </w:p>
  </w:footnote>
  <w:footnote w:id="384">
    <w:p w:rsidR="00AD23A0" w:rsidRPr="004B00F4" w:rsidRDefault="00AD23A0" w:rsidP="00064500">
      <w:pPr>
        <w:pStyle w:val="Alaviitteenteksti"/>
        <w:jc w:val="left"/>
        <w:rPr>
          <w:lang w:val="en-US"/>
        </w:rPr>
      </w:pPr>
      <w:r>
        <w:rPr>
          <w:rStyle w:val="Alaviitteenviite"/>
        </w:rPr>
        <w:footnoteRef/>
      </w:r>
      <w:r w:rsidRPr="004B00F4">
        <w:rPr>
          <w:lang w:val="en-US"/>
        </w:rPr>
        <w:t xml:space="preserve"> Freedom H</w:t>
      </w:r>
      <w:r>
        <w:rPr>
          <w:lang w:val="en-US"/>
        </w:rPr>
        <w:t>ouse 2024; HRW 2024.</w:t>
      </w:r>
    </w:p>
  </w:footnote>
  <w:footnote w:id="385">
    <w:p w:rsidR="00AD23A0" w:rsidRPr="004B00F4" w:rsidRDefault="00AD23A0" w:rsidP="00064500">
      <w:pPr>
        <w:pStyle w:val="Alaviitteenteksti"/>
        <w:jc w:val="left"/>
        <w:rPr>
          <w:lang w:val="en-US"/>
        </w:rPr>
      </w:pPr>
      <w:r>
        <w:rPr>
          <w:rStyle w:val="Alaviitteenviite"/>
        </w:rPr>
        <w:footnoteRef/>
      </w:r>
      <w:r w:rsidRPr="004B00F4">
        <w:rPr>
          <w:lang w:val="en-US"/>
        </w:rPr>
        <w:t xml:space="preserve"> </w:t>
      </w:r>
      <w:r>
        <w:rPr>
          <w:lang w:val="en-US"/>
        </w:rPr>
        <w:t>Freedom House 2024.</w:t>
      </w:r>
    </w:p>
  </w:footnote>
  <w:footnote w:id="386">
    <w:p w:rsidR="00AD23A0" w:rsidRPr="00553E32" w:rsidRDefault="00AD23A0" w:rsidP="00064500">
      <w:pPr>
        <w:pStyle w:val="Alaviitteenteksti"/>
        <w:jc w:val="left"/>
        <w:rPr>
          <w:lang w:val="en-US"/>
        </w:rPr>
      </w:pPr>
      <w:r>
        <w:rPr>
          <w:rStyle w:val="Alaviitteenviite"/>
        </w:rPr>
        <w:footnoteRef/>
      </w:r>
      <w:r w:rsidRPr="00553E32">
        <w:rPr>
          <w:lang w:val="en-US"/>
        </w:rPr>
        <w:t xml:space="preserve"> Addis S</w:t>
      </w:r>
      <w:r>
        <w:rPr>
          <w:lang w:val="en-US"/>
        </w:rPr>
        <w:t>tandard 2.11.2023.</w:t>
      </w:r>
    </w:p>
  </w:footnote>
  <w:footnote w:id="387">
    <w:p w:rsidR="00AD23A0" w:rsidRPr="0026187B" w:rsidRDefault="00AD23A0" w:rsidP="00064500">
      <w:pPr>
        <w:pStyle w:val="Alaviitteenteksti"/>
        <w:jc w:val="left"/>
        <w:rPr>
          <w:lang w:val="en-US"/>
        </w:rPr>
      </w:pPr>
      <w:r>
        <w:rPr>
          <w:rStyle w:val="Alaviitteenviite"/>
        </w:rPr>
        <w:footnoteRef/>
      </w:r>
      <w:r w:rsidRPr="0026187B">
        <w:rPr>
          <w:lang w:val="en-US"/>
        </w:rPr>
        <w:t xml:space="preserve"> </w:t>
      </w:r>
      <w:r>
        <w:rPr>
          <w:lang w:val="en-US"/>
        </w:rPr>
        <w:t>ISS / Yusuf 11/2022, s. 38.</w:t>
      </w:r>
    </w:p>
  </w:footnote>
  <w:footnote w:id="388">
    <w:p w:rsidR="00AD23A0" w:rsidRPr="00EB5B19" w:rsidRDefault="00AD23A0" w:rsidP="00064500">
      <w:pPr>
        <w:pStyle w:val="Alaviitteenteksti"/>
        <w:jc w:val="left"/>
        <w:rPr>
          <w:lang w:val="en-US"/>
        </w:rPr>
      </w:pPr>
      <w:r>
        <w:rPr>
          <w:rStyle w:val="Alaviitteenviite"/>
        </w:rPr>
        <w:footnoteRef/>
      </w:r>
      <w:r w:rsidRPr="00EB5B19">
        <w:rPr>
          <w:lang w:val="en-US"/>
        </w:rPr>
        <w:t xml:space="preserve"> </w:t>
      </w:r>
      <w:r w:rsidRPr="00D44771">
        <w:rPr>
          <w:lang w:val="en-US"/>
        </w:rPr>
        <w:t>Netherlands Ministry of Fo</w:t>
      </w:r>
      <w:r>
        <w:rPr>
          <w:lang w:val="en-US"/>
        </w:rPr>
        <w:t>reign Affairs 31.1.2024, s. 32.</w:t>
      </w:r>
    </w:p>
  </w:footnote>
  <w:footnote w:id="389">
    <w:p w:rsidR="00AD23A0" w:rsidRPr="00113F31" w:rsidRDefault="00AD23A0" w:rsidP="00064500">
      <w:pPr>
        <w:pStyle w:val="Alaviitteenteksti"/>
        <w:jc w:val="left"/>
        <w:rPr>
          <w:lang w:val="en-US"/>
        </w:rPr>
      </w:pPr>
      <w:r>
        <w:rPr>
          <w:rStyle w:val="Alaviitteenviite"/>
        </w:rPr>
        <w:footnoteRef/>
      </w:r>
      <w:r w:rsidRPr="00113F31">
        <w:rPr>
          <w:lang w:val="en-US"/>
        </w:rPr>
        <w:t xml:space="preserve"> New L</w:t>
      </w:r>
      <w:r>
        <w:rPr>
          <w:lang w:val="en-US"/>
        </w:rPr>
        <w:t>ines Magazine / Zelalem &amp; Jelan 26.12.2022; EPO [päiväämätön].</w:t>
      </w:r>
    </w:p>
  </w:footnote>
  <w:footnote w:id="390">
    <w:p w:rsidR="00AD23A0" w:rsidRPr="0052086B" w:rsidRDefault="00AD23A0" w:rsidP="00064500">
      <w:pPr>
        <w:pStyle w:val="Alaviitteenteksti"/>
        <w:jc w:val="left"/>
        <w:rPr>
          <w:lang w:val="en-US"/>
        </w:rPr>
      </w:pPr>
      <w:r>
        <w:rPr>
          <w:rStyle w:val="Alaviitteenviite"/>
        </w:rPr>
        <w:footnoteRef/>
      </w:r>
      <w:r w:rsidRPr="0052086B">
        <w:rPr>
          <w:lang w:val="en-US"/>
        </w:rPr>
        <w:t xml:space="preserve"> U</w:t>
      </w:r>
      <w:r>
        <w:rPr>
          <w:lang w:val="en-US"/>
        </w:rPr>
        <w:t>SDOS 20.3.2023.</w:t>
      </w:r>
    </w:p>
  </w:footnote>
  <w:footnote w:id="391">
    <w:p w:rsidR="00AD23A0" w:rsidRPr="00D042EA" w:rsidRDefault="00AD23A0" w:rsidP="00064500">
      <w:pPr>
        <w:pStyle w:val="Alaviitteenteksti"/>
        <w:jc w:val="left"/>
        <w:rPr>
          <w:lang w:val="en-US"/>
        </w:rPr>
      </w:pPr>
      <w:r>
        <w:rPr>
          <w:rStyle w:val="Alaviitteenviite"/>
        </w:rPr>
        <w:footnoteRef/>
      </w:r>
      <w:r w:rsidRPr="00D042EA">
        <w:rPr>
          <w:lang w:val="en-US"/>
        </w:rPr>
        <w:t xml:space="preserve"> EPO 24.8.2023.</w:t>
      </w:r>
    </w:p>
  </w:footnote>
  <w:footnote w:id="392">
    <w:p w:rsidR="00AD23A0" w:rsidRPr="00EF06B4" w:rsidRDefault="00AD23A0" w:rsidP="00064500">
      <w:pPr>
        <w:pStyle w:val="Alaviitteenteksti"/>
        <w:jc w:val="left"/>
        <w:rPr>
          <w:lang w:val="en-US"/>
        </w:rPr>
      </w:pPr>
      <w:r>
        <w:rPr>
          <w:rStyle w:val="Alaviitteenviite"/>
        </w:rPr>
        <w:footnoteRef/>
      </w:r>
      <w:r w:rsidRPr="00EF06B4">
        <w:rPr>
          <w:lang w:val="en-US"/>
        </w:rPr>
        <w:t xml:space="preserve"> </w:t>
      </w:r>
      <w:r>
        <w:rPr>
          <w:lang w:val="en-US"/>
        </w:rPr>
        <w:t>EPO 12.7.2023.</w:t>
      </w:r>
    </w:p>
  </w:footnote>
  <w:footnote w:id="393">
    <w:p w:rsidR="00AD23A0" w:rsidRPr="00D042EA" w:rsidRDefault="00AD23A0" w:rsidP="00064500">
      <w:pPr>
        <w:pStyle w:val="Alaviitteenteksti"/>
        <w:jc w:val="left"/>
        <w:rPr>
          <w:lang w:val="en-US"/>
        </w:rPr>
      </w:pPr>
      <w:r>
        <w:rPr>
          <w:rStyle w:val="Alaviitteenviite"/>
        </w:rPr>
        <w:footnoteRef/>
      </w:r>
      <w:r w:rsidRPr="00D042EA">
        <w:rPr>
          <w:lang w:val="en-US"/>
        </w:rPr>
        <w:t xml:space="preserve"> EPO 24.8.2023.</w:t>
      </w:r>
    </w:p>
  </w:footnote>
  <w:footnote w:id="394">
    <w:p w:rsidR="00AD23A0" w:rsidRPr="00CB49B5" w:rsidRDefault="00AD23A0" w:rsidP="00064500">
      <w:pPr>
        <w:pStyle w:val="Alaviitteenteksti"/>
        <w:jc w:val="left"/>
        <w:rPr>
          <w:lang w:val="en-US"/>
        </w:rPr>
      </w:pPr>
      <w:r>
        <w:rPr>
          <w:rStyle w:val="Alaviitteenviite"/>
        </w:rPr>
        <w:footnoteRef/>
      </w:r>
      <w:r w:rsidRPr="00CB49B5">
        <w:rPr>
          <w:lang w:val="en-US"/>
        </w:rPr>
        <w:t xml:space="preserve"> </w:t>
      </w:r>
      <w:r>
        <w:rPr>
          <w:lang w:val="en-US"/>
        </w:rPr>
        <w:t>EPO 12.7.2023.</w:t>
      </w:r>
    </w:p>
  </w:footnote>
  <w:footnote w:id="395">
    <w:p w:rsidR="00AD23A0" w:rsidRPr="004151E6" w:rsidRDefault="00AD23A0" w:rsidP="00064500">
      <w:pPr>
        <w:pStyle w:val="Alaviitteenteksti"/>
        <w:jc w:val="left"/>
        <w:rPr>
          <w:lang w:val="en-US"/>
        </w:rPr>
      </w:pPr>
      <w:r>
        <w:rPr>
          <w:rStyle w:val="Alaviitteenviite"/>
        </w:rPr>
        <w:footnoteRef/>
      </w:r>
      <w:r w:rsidRPr="004151E6">
        <w:rPr>
          <w:lang w:val="en-US"/>
        </w:rPr>
        <w:t xml:space="preserve"> Addis Standard 26.10.2023.</w:t>
      </w:r>
    </w:p>
  </w:footnote>
  <w:footnote w:id="396">
    <w:p w:rsidR="00AD23A0" w:rsidRPr="003176D6" w:rsidRDefault="00AD23A0" w:rsidP="00064500">
      <w:pPr>
        <w:pStyle w:val="Alaviitteenteksti"/>
        <w:jc w:val="left"/>
        <w:rPr>
          <w:lang w:val="en-US"/>
        </w:rPr>
      </w:pPr>
      <w:r>
        <w:rPr>
          <w:rStyle w:val="Alaviitteenviite"/>
        </w:rPr>
        <w:footnoteRef/>
      </w:r>
      <w:r w:rsidRPr="003176D6">
        <w:rPr>
          <w:lang w:val="en-US"/>
        </w:rPr>
        <w:t xml:space="preserve"> </w:t>
      </w:r>
      <w:r>
        <w:rPr>
          <w:lang w:val="en-US"/>
        </w:rPr>
        <w:t xml:space="preserve">The Guardian / Harter 23.1.2024; </w:t>
      </w:r>
      <w:r w:rsidRPr="004C07A9">
        <w:rPr>
          <w:lang w:val="en-US"/>
        </w:rPr>
        <w:t>Addis S</w:t>
      </w:r>
      <w:r>
        <w:rPr>
          <w:lang w:val="en-US"/>
        </w:rPr>
        <w:t>tandard 26.10.2023.</w:t>
      </w:r>
    </w:p>
  </w:footnote>
  <w:footnote w:id="397">
    <w:p w:rsidR="00AD23A0" w:rsidRPr="00572B32" w:rsidRDefault="00AD23A0" w:rsidP="009679CF">
      <w:pPr>
        <w:pStyle w:val="Alaviitteenteksti"/>
        <w:jc w:val="left"/>
        <w:rPr>
          <w:lang w:val="en-US"/>
        </w:rPr>
      </w:pPr>
      <w:r>
        <w:rPr>
          <w:rStyle w:val="Alaviitteenviite"/>
        </w:rPr>
        <w:footnoteRef/>
      </w:r>
      <w:r w:rsidRPr="00572B32">
        <w:rPr>
          <w:lang w:val="en-US"/>
        </w:rPr>
        <w:t xml:space="preserve"> The G</w:t>
      </w:r>
      <w:r>
        <w:rPr>
          <w:lang w:val="en-US"/>
        </w:rPr>
        <w:t>uardian / Harter 23.1.2024.</w:t>
      </w:r>
    </w:p>
  </w:footnote>
  <w:footnote w:id="398">
    <w:p w:rsidR="00AD23A0" w:rsidRPr="004C07A9" w:rsidRDefault="00AD23A0" w:rsidP="009679CF">
      <w:pPr>
        <w:pStyle w:val="Alaviitteenteksti"/>
        <w:jc w:val="left"/>
        <w:rPr>
          <w:lang w:val="en-US"/>
        </w:rPr>
      </w:pPr>
      <w:r>
        <w:rPr>
          <w:rStyle w:val="Alaviitteenviite"/>
        </w:rPr>
        <w:footnoteRef/>
      </w:r>
      <w:r w:rsidRPr="004C07A9">
        <w:rPr>
          <w:lang w:val="en-US"/>
        </w:rPr>
        <w:t xml:space="preserve"> Addis S</w:t>
      </w:r>
      <w:r>
        <w:rPr>
          <w:lang w:val="en-US"/>
        </w:rPr>
        <w:t>tandard 26.10.2023.</w:t>
      </w:r>
    </w:p>
  </w:footnote>
  <w:footnote w:id="399">
    <w:p w:rsidR="00AD23A0" w:rsidRPr="004C07A9" w:rsidRDefault="00AD23A0" w:rsidP="009679CF">
      <w:pPr>
        <w:pStyle w:val="Alaviitteenteksti"/>
        <w:jc w:val="left"/>
        <w:rPr>
          <w:lang w:val="en-US"/>
        </w:rPr>
      </w:pPr>
      <w:r>
        <w:rPr>
          <w:rStyle w:val="Alaviitteenviite"/>
        </w:rPr>
        <w:footnoteRef/>
      </w:r>
      <w:r w:rsidRPr="004C07A9">
        <w:rPr>
          <w:lang w:val="en-US"/>
        </w:rPr>
        <w:t xml:space="preserve"> </w:t>
      </w:r>
      <w:r>
        <w:rPr>
          <w:lang w:val="en-US"/>
        </w:rPr>
        <w:t xml:space="preserve">The Guardian / Harter 23.1.2024; </w:t>
      </w:r>
      <w:r w:rsidRPr="004C07A9">
        <w:rPr>
          <w:lang w:val="en-US"/>
        </w:rPr>
        <w:t>Addis S</w:t>
      </w:r>
      <w:r>
        <w:rPr>
          <w:lang w:val="en-US"/>
        </w:rPr>
        <w:t>tandard 26.10.2023.</w:t>
      </w:r>
    </w:p>
  </w:footnote>
  <w:footnote w:id="400">
    <w:p w:rsidR="00AD23A0" w:rsidRPr="004D35F9" w:rsidRDefault="00AD23A0" w:rsidP="009679CF">
      <w:pPr>
        <w:pStyle w:val="Alaviitteenteksti"/>
        <w:jc w:val="left"/>
        <w:rPr>
          <w:lang w:val="en-US"/>
        </w:rPr>
      </w:pPr>
      <w:r>
        <w:rPr>
          <w:rStyle w:val="Alaviitteenviite"/>
        </w:rPr>
        <w:footnoteRef/>
      </w:r>
      <w:r w:rsidRPr="004D35F9">
        <w:rPr>
          <w:lang w:val="en-US"/>
        </w:rPr>
        <w:t xml:space="preserve"> Addis Standard 2.11.2023.</w:t>
      </w:r>
    </w:p>
  </w:footnote>
  <w:footnote w:id="401">
    <w:p w:rsidR="00AD23A0" w:rsidRPr="001467B1" w:rsidRDefault="00AD23A0" w:rsidP="009679CF">
      <w:pPr>
        <w:pStyle w:val="Alaviitteenteksti"/>
        <w:jc w:val="left"/>
        <w:rPr>
          <w:lang w:val="en-US"/>
        </w:rPr>
      </w:pPr>
      <w:r>
        <w:rPr>
          <w:rStyle w:val="Alaviitteenviite"/>
        </w:rPr>
        <w:footnoteRef/>
      </w:r>
      <w:r w:rsidRPr="001467B1">
        <w:rPr>
          <w:lang w:val="en-US"/>
        </w:rPr>
        <w:t xml:space="preserve"> The Guardian / H</w:t>
      </w:r>
      <w:r>
        <w:rPr>
          <w:lang w:val="en-US"/>
        </w:rPr>
        <w:t>arter 23.1.2024.</w:t>
      </w:r>
    </w:p>
  </w:footnote>
  <w:footnote w:id="402">
    <w:p w:rsidR="00AD23A0" w:rsidRPr="004151E6" w:rsidRDefault="00AD23A0" w:rsidP="009679CF">
      <w:pPr>
        <w:pStyle w:val="Alaviitteenteksti"/>
        <w:jc w:val="left"/>
        <w:rPr>
          <w:lang w:val="en-US"/>
        </w:rPr>
      </w:pPr>
      <w:r>
        <w:rPr>
          <w:rStyle w:val="Alaviitteenviite"/>
        </w:rPr>
        <w:footnoteRef/>
      </w:r>
      <w:r w:rsidRPr="004151E6">
        <w:rPr>
          <w:lang w:val="en-US"/>
        </w:rPr>
        <w:t xml:space="preserve"> Addis S</w:t>
      </w:r>
      <w:r>
        <w:rPr>
          <w:lang w:val="en-US"/>
        </w:rPr>
        <w:t>tandard 26.10.2023.</w:t>
      </w:r>
    </w:p>
  </w:footnote>
  <w:footnote w:id="403">
    <w:p w:rsidR="00AD23A0" w:rsidRPr="004C07A9" w:rsidRDefault="00AD23A0" w:rsidP="009679CF">
      <w:pPr>
        <w:pStyle w:val="Alaviitteenteksti"/>
        <w:jc w:val="left"/>
        <w:rPr>
          <w:lang w:val="en-US"/>
        </w:rPr>
      </w:pPr>
      <w:r>
        <w:rPr>
          <w:rStyle w:val="Alaviitteenviite"/>
        </w:rPr>
        <w:footnoteRef/>
      </w:r>
      <w:r w:rsidRPr="004C07A9">
        <w:rPr>
          <w:lang w:val="en-US"/>
        </w:rPr>
        <w:t xml:space="preserve"> </w:t>
      </w:r>
      <w:r>
        <w:rPr>
          <w:lang w:val="en-US"/>
        </w:rPr>
        <w:t xml:space="preserve">The Guardian / Harter 23.1.2024; </w:t>
      </w:r>
      <w:r w:rsidRPr="004C07A9">
        <w:rPr>
          <w:lang w:val="en-US"/>
        </w:rPr>
        <w:t>Addis S</w:t>
      </w:r>
      <w:r>
        <w:rPr>
          <w:lang w:val="en-US"/>
        </w:rPr>
        <w:t>tandard 26.10.2023.</w:t>
      </w:r>
    </w:p>
  </w:footnote>
  <w:footnote w:id="404">
    <w:p w:rsidR="00AD23A0" w:rsidRPr="00440AA3" w:rsidRDefault="00AD23A0" w:rsidP="009679CF">
      <w:pPr>
        <w:pStyle w:val="Alaviitteenteksti"/>
        <w:jc w:val="left"/>
        <w:rPr>
          <w:lang w:val="en-US"/>
        </w:rPr>
      </w:pPr>
      <w:r>
        <w:rPr>
          <w:rStyle w:val="Alaviitteenviite"/>
        </w:rPr>
        <w:footnoteRef/>
      </w:r>
      <w:r w:rsidRPr="00440AA3">
        <w:rPr>
          <w:lang w:val="en-US"/>
        </w:rPr>
        <w:t xml:space="preserve"> The Guardian / Harter 23.1.2024.</w:t>
      </w:r>
    </w:p>
  </w:footnote>
  <w:footnote w:id="405">
    <w:p w:rsidR="00AD23A0" w:rsidRPr="004151E6" w:rsidRDefault="00AD23A0" w:rsidP="009679CF">
      <w:pPr>
        <w:pStyle w:val="Alaviitteenteksti"/>
        <w:jc w:val="left"/>
        <w:rPr>
          <w:lang w:val="en-US"/>
        </w:rPr>
      </w:pPr>
      <w:r>
        <w:rPr>
          <w:rStyle w:val="Alaviitteenviite"/>
        </w:rPr>
        <w:footnoteRef/>
      </w:r>
      <w:r w:rsidRPr="004151E6">
        <w:rPr>
          <w:lang w:val="en-US"/>
        </w:rPr>
        <w:t xml:space="preserve"> ICG 2023.</w:t>
      </w:r>
    </w:p>
  </w:footnote>
  <w:footnote w:id="406">
    <w:p w:rsidR="00AD23A0" w:rsidRPr="00B520E7" w:rsidRDefault="00AD23A0">
      <w:pPr>
        <w:pStyle w:val="Alaviitteenteksti"/>
        <w:rPr>
          <w:lang w:val="en-US"/>
        </w:rPr>
      </w:pPr>
      <w:r>
        <w:rPr>
          <w:rStyle w:val="Alaviitteenviite"/>
        </w:rPr>
        <w:footnoteRef/>
      </w:r>
      <w:r w:rsidRPr="00B520E7">
        <w:rPr>
          <w:lang w:val="en-US"/>
        </w:rPr>
        <w:t xml:space="preserve"> </w:t>
      </w:r>
      <w:r w:rsidRPr="00603E06">
        <w:rPr>
          <w:lang w:val="en-US"/>
        </w:rPr>
        <w:t>Freedom House 2024</w:t>
      </w:r>
      <w:r>
        <w:rPr>
          <w:lang w:val="en-US"/>
        </w:rPr>
        <w:t xml:space="preserve">; </w:t>
      </w:r>
      <w:r w:rsidRPr="00C2796A">
        <w:rPr>
          <w:lang w:val="en-US"/>
        </w:rPr>
        <w:t>EPO 8.9.2023</w:t>
      </w:r>
      <w:r>
        <w:rPr>
          <w:lang w:val="en-US"/>
        </w:rPr>
        <w:t xml:space="preserve">; </w:t>
      </w:r>
      <w:r w:rsidRPr="00547828">
        <w:rPr>
          <w:lang w:val="en-US"/>
        </w:rPr>
        <w:t>EPO 1</w:t>
      </w:r>
      <w:r>
        <w:rPr>
          <w:lang w:val="en-US"/>
        </w:rPr>
        <w:t>2</w:t>
      </w:r>
      <w:r w:rsidRPr="00547828">
        <w:rPr>
          <w:lang w:val="en-US"/>
        </w:rPr>
        <w:t>.1.2023</w:t>
      </w:r>
      <w:r>
        <w:rPr>
          <w:lang w:val="en-US"/>
        </w:rPr>
        <w:t xml:space="preserve">; </w:t>
      </w:r>
      <w:r w:rsidRPr="00CC45F5">
        <w:rPr>
          <w:lang w:val="en-US"/>
        </w:rPr>
        <w:t>RVI / Abebe 03/2023, s. 9</w:t>
      </w:r>
      <w:r>
        <w:rPr>
          <w:lang w:val="en-US"/>
        </w:rPr>
        <w:t>.</w:t>
      </w:r>
    </w:p>
  </w:footnote>
  <w:footnote w:id="407">
    <w:p w:rsidR="00AD23A0" w:rsidRPr="00547828" w:rsidRDefault="00AD23A0" w:rsidP="009679CF">
      <w:pPr>
        <w:pStyle w:val="Alaviitteenteksti"/>
        <w:jc w:val="left"/>
        <w:rPr>
          <w:lang w:val="en-US"/>
        </w:rPr>
      </w:pPr>
      <w:r>
        <w:rPr>
          <w:rStyle w:val="Alaviitteenviite"/>
        </w:rPr>
        <w:footnoteRef/>
      </w:r>
      <w:r w:rsidRPr="00547828">
        <w:rPr>
          <w:lang w:val="en-US"/>
        </w:rPr>
        <w:t xml:space="preserve"> EPO 1.12.2023</w:t>
      </w:r>
      <w:r>
        <w:rPr>
          <w:lang w:val="en-US"/>
        </w:rPr>
        <w:t>.</w:t>
      </w:r>
    </w:p>
  </w:footnote>
  <w:footnote w:id="408">
    <w:p w:rsidR="00AD23A0" w:rsidRPr="00603E06" w:rsidRDefault="00AD23A0" w:rsidP="009679CF">
      <w:pPr>
        <w:pStyle w:val="Alaviitteenteksti"/>
        <w:jc w:val="left"/>
        <w:rPr>
          <w:lang w:val="en-US"/>
        </w:rPr>
      </w:pPr>
      <w:r>
        <w:rPr>
          <w:rStyle w:val="Alaviitteenviite"/>
        </w:rPr>
        <w:footnoteRef/>
      </w:r>
      <w:r w:rsidRPr="00603E06">
        <w:rPr>
          <w:lang w:val="en-US"/>
        </w:rPr>
        <w:t xml:space="preserve"> Freedom House 2024.</w:t>
      </w:r>
    </w:p>
  </w:footnote>
  <w:footnote w:id="409">
    <w:p w:rsidR="00AD23A0" w:rsidRPr="00EB5B19" w:rsidRDefault="00AD23A0" w:rsidP="009679CF">
      <w:pPr>
        <w:pStyle w:val="Alaviitteenteksti"/>
        <w:jc w:val="left"/>
        <w:rPr>
          <w:lang w:val="en-US"/>
        </w:rPr>
      </w:pPr>
      <w:r>
        <w:rPr>
          <w:rStyle w:val="Alaviitteenviite"/>
        </w:rPr>
        <w:footnoteRef/>
      </w:r>
      <w:r w:rsidRPr="00EB5B19">
        <w:rPr>
          <w:lang w:val="en-US"/>
        </w:rPr>
        <w:t xml:space="preserve"> </w:t>
      </w:r>
      <w:r w:rsidRPr="00D44771">
        <w:rPr>
          <w:lang w:val="en-US"/>
        </w:rPr>
        <w:t>Netherlands Ministry of Fo</w:t>
      </w:r>
      <w:r>
        <w:rPr>
          <w:lang w:val="en-US"/>
        </w:rPr>
        <w:t>reign Affairs 31.1.2024, s. 32.</w:t>
      </w:r>
    </w:p>
  </w:footnote>
  <w:footnote w:id="410">
    <w:p w:rsidR="00AD23A0" w:rsidRPr="00427F7B" w:rsidRDefault="00AD23A0" w:rsidP="00793B30">
      <w:pPr>
        <w:pStyle w:val="Alaviitteenteksti"/>
        <w:rPr>
          <w:lang w:val="en-US"/>
        </w:rPr>
      </w:pPr>
      <w:r>
        <w:rPr>
          <w:rStyle w:val="Alaviitteenviite"/>
        </w:rPr>
        <w:footnoteRef/>
      </w:r>
      <w:r w:rsidRPr="00CC45F5">
        <w:rPr>
          <w:lang w:val="en-US"/>
        </w:rPr>
        <w:t xml:space="preserve"> </w:t>
      </w:r>
      <w:r w:rsidRPr="00427F7B">
        <w:rPr>
          <w:lang w:val="en-US"/>
        </w:rPr>
        <w:t xml:space="preserve">EPO 8.9.2023; </w:t>
      </w:r>
      <w:r w:rsidRPr="00CC45F5">
        <w:rPr>
          <w:lang w:val="en-US"/>
        </w:rPr>
        <w:t>RVI / Abebe 03/2023, s. 9.</w:t>
      </w:r>
    </w:p>
  </w:footnote>
  <w:footnote w:id="411">
    <w:p w:rsidR="00AD23A0" w:rsidRPr="00FE7B3C" w:rsidRDefault="00AD23A0" w:rsidP="009679CF">
      <w:pPr>
        <w:pStyle w:val="Alaviitteenteksti"/>
        <w:jc w:val="left"/>
        <w:rPr>
          <w:lang w:val="en-US"/>
        </w:rPr>
      </w:pPr>
      <w:r>
        <w:rPr>
          <w:rStyle w:val="Alaviitteenviite"/>
        </w:rPr>
        <w:footnoteRef/>
      </w:r>
      <w:r w:rsidRPr="00FE7B3C">
        <w:rPr>
          <w:lang w:val="en-US"/>
        </w:rPr>
        <w:t xml:space="preserve"> </w:t>
      </w:r>
      <w:r w:rsidRPr="00D44771">
        <w:rPr>
          <w:lang w:val="en-US"/>
        </w:rPr>
        <w:t>Netherlands Ministry of Fo</w:t>
      </w:r>
      <w:r>
        <w:rPr>
          <w:lang w:val="en-US"/>
        </w:rPr>
        <w:t xml:space="preserve">reign Affairs 31.1.2024, s. 38; </w:t>
      </w:r>
      <w:r w:rsidRPr="001A2C1F">
        <w:rPr>
          <w:lang w:val="en-US"/>
        </w:rPr>
        <w:t>Freedom House 2024;</w:t>
      </w:r>
      <w:r>
        <w:rPr>
          <w:lang w:val="en-US"/>
        </w:rPr>
        <w:t xml:space="preserve"> </w:t>
      </w:r>
      <w:r w:rsidRPr="00DF6E50">
        <w:rPr>
          <w:lang w:val="en-US"/>
        </w:rPr>
        <w:t>EPO 8.9.2023</w:t>
      </w:r>
      <w:r>
        <w:rPr>
          <w:lang w:val="en-US"/>
        </w:rPr>
        <w:t>;</w:t>
      </w:r>
      <w:r w:rsidRPr="001A2C1F">
        <w:rPr>
          <w:lang w:val="en-US"/>
        </w:rPr>
        <w:t xml:space="preserve"> EPO 12.1.2023; TNH / Harter 12.1.2023</w:t>
      </w:r>
      <w:r>
        <w:rPr>
          <w:lang w:val="en-US"/>
        </w:rPr>
        <w:t xml:space="preserve">; </w:t>
      </w:r>
      <w:r w:rsidRPr="00FE7B3C">
        <w:rPr>
          <w:lang w:val="en-US"/>
        </w:rPr>
        <w:t>EPO 7.12.2022.</w:t>
      </w:r>
    </w:p>
  </w:footnote>
  <w:footnote w:id="412">
    <w:p w:rsidR="00AD23A0" w:rsidRPr="00CC45F5" w:rsidRDefault="00AD23A0" w:rsidP="009679CF">
      <w:pPr>
        <w:pStyle w:val="Alaviitteenteksti"/>
        <w:jc w:val="left"/>
        <w:rPr>
          <w:lang w:val="en-US"/>
        </w:rPr>
      </w:pPr>
      <w:r>
        <w:rPr>
          <w:rStyle w:val="Alaviitteenviite"/>
        </w:rPr>
        <w:footnoteRef/>
      </w:r>
      <w:r w:rsidRPr="00CC45F5">
        <w:rPr>
          <w:lang w:val="en-US"/>
        </w:rPr>
        <w:t xml:space="preserve"> </w:t>
      </w:r>
      <w:r>
        <w:rPr>
          <w:lang w:val="en-US"/>
        </w:rPr>
        <w:t>ISS / Yusuf 11/2022, s. 38.</w:t>
      </w:r>
    </w:p>
  </w:footnote>
  <w:footnote w:id="413">
    <w:p w:rsidR="00AD23A0" w:rsidRPr="0047697A" w:rsidRDefault="00AD23A0" w:rsidP="009679CF">
      <w:pPr>
        <w:pStyle w:val="Alaviitteenteksti"/>
        <w:jc w:val="left"/>
        <w:rPr>
          <w:lang w:val="en-US"/>
        </w:rPr>
      </w:pPr>
      <w:r>
        <w:rPr>
          <w:rStyle w:val="Alaviitteenviite"/>
        </w:rPr>
        <w:footnoteRef/>
      </w:r>
      <w:r w:rsidRPr="0047697A">
        <w:rPr>
          <w:lang w:val="en-US"/>
        </w:rPr>
        <w:t xml:space="preserve"> OCHA 02/2024, s. 20.</w:t>
      </w:r>
    </w:p>
  </w:footnote>
  <w:footnote w:id="414">
    <w:p w:rsidR="00AD23A0" w:rsidRPr="00970130" w:rsidRDefault="00AD23A0" w:rsidP="009679CF">
      <w:pPr>
        <w:pStyle w:val="Alaviitteenteksti"/>
        <w:jc w:val="left"/>
      </w:pPr>
      <w:r>
        <w:rPr>
          <w:rStyle w:val="Alaviitteenviite"/>
        </w:rPr>
        <w:footnoteRef/>
      </w:r>
      <w:r w:rsidRPr="00970130">
        <w:t xml:space="preserve"> </w:t>
      </w:r>
      <w:r w:rsidRPr="00793B30">
        <w:t xml:space="preserve">EPO 8.9.2023; </w:t>
      </w:r>
      <w:r w:rsidRPr="00970130">
        <w:t>Landinfo 24.2.2023, s. 12.</w:t>
      </w:r>
    </w:p>
  </w:footnote>
  <w:footnote w:id="415">
    <w:p w:rsidR="00AD23A0" w:rsidRPr="008438E1" w:rsidRDefault="00AD23A0" w:rsidP="009679CF">
      <w:pPr>
        <w:pStyle w:val="Alaviitteenteksti"/>
        <w:jc w:val="left"/>
      </w:pPr>
      <w:r>
        <w:rPr>
          <w:rStyle w:val="Alaviitteenviite"/>
        </w:rPr>
        <w:footnoteRef/>
      </w:r>
      <w:r w:rsidRPr="008438E1">
        <w:t xml:space="preserve"> </w:t>
      </w:r>
      <w:r w:rsidRPr="00793B30">
        <w:t xml:space="preserve">EPO 8.9.2023; </w:t>
      </w:r>
      <w:r>
        <w:t xml:space="preserve">BBC 16.8.2023; </w:t>
      </w:r>
      <w:r w:rsidRPr="008438E1">
        <w:t>EPO [päiväämätön].</w:t>
      </w:r>
    </w:p>
  </w:footnote>
  <w:footnote w:id="416">
    <w:p w:rsidR="00AD23A0" w:rsidRPr="00BB34ED" w:rsidRDefault="00AD23A0" w:rsidP="009679CF">
      <w:pPr>
        <w:pStyle w:val="Alaviitteenteksti"/>
        <w:jc w:val="left"/>
      </w:pPr>
      <w:r>
        <w:rPr>
          <w:rStyle w:val="Alaviitteenviite"/>
        </w:rPr>
        <w:footnoteRef/>
      </w:r>
      <w:r w:rsidRPr="00BB34ED">
        <w:t xml:space="preserve"> Etnisten</w:t>
      </w:r>
      <w:r>
        <w:t xml:space="preserve"> </w:t>
      </w:r>
      <w:r w:rsidRPr="00BB34ED">
        <w:t>amharoiden</w:t>
      </w:r>
      <w:r>
        <w:t xml:space="preserve"> </w:t>
      </w:r>
      <w:r w:rsidRPr="00BB34ED">
        <w:t>ase</w:t>
      </w:r>
      <w:r>
        <w:t>maa Oromiassa on käsitelty tarkemmin maatietopalvelun 24.10.2023 päivätyssä maatietovastauksessa ”</w:t>
      </w:r>
      <w:r w:rsidRPr="009679CF">
        <w:rPr>
          <w:i/>
        </w:rPr>
        <w:t>Etiopia / Amharan osavaltion</w:t>
      </w:r>
      <w:r>
        <w:rPr>
          <w:i/>
        </w:rPr>
        <w:t xml:space="preserve">, </w:t>
      </w:r>
      <w:r w:rsidRPr="009679CF">
        <w:rPr>
          <w:i/>
        </w:rPr>
        <w:t>turvallisuustilanne,</w:t>
      </w:r>
      <w:r>
        <w:rPr>
          <w:i/>
        </w:rPr>
        <w:t xml:space="preserve"> </w:t>
      </w:r>
      <w:r w:rsidRPr="009679CF">
        <w:rPr>
          <w:i/>
        </w:rPr>
        <w:t>etnisten</w:t>
      </w:r>
      <w:r>
        <w:rPr>
          <w:i/>
        </w:rPr>
        <w:t xml:space="preserve"> </w:t>
      </w:r>
      <w:r w:rsidRPr="009679CF">
        <w:rPr>
          <w:i/>
        </w:rPr>
        <w:t>amharoiden</w:t>
      </w:r>
      <w:r>
        <w:rPr>
          <w:i/>
        </w:rPr>
        <w:t xml:space="preserve"> </w:t>
      </w:r>
      <w:r w:rsidRPr="009679CF">
        <w:rPr>
          <w:i/>
        </w:rPr>
        <w:t>asema Etiopiassa, viranomaissuojelu</w:t>
      </w:r>
      <w:r>
        <w:t>”. Maatietovastaus on saatavilla Tellus-maatietokannassa.</w:t>
      </w:r>
    </w:p>
  </w:footnote>
  <w:footnote w:id="417">
    <w:p w:rsidR="00AD23A0" w:rsidRDefault="00AD23A0" w:rsidP="00064500">
      <w:pPr>
        <w:pStyle w:val="Alaviitteenteksti"/>
        <w:jc w:val="left"/>
      </w:pPr>
      <w:r>
        <w:rPr>
          <w:rStyle w:val="Alaviitteenviite"/>
        </w:rPr>
        <w:footnoteRef/>
      </w:r>
      <w:r>
        <w:t xml:space="preserve"> EPO 10.8.2023.</w:t>
      </w:r>
    </w:p>
  </w:footnote>
  <w:footnote w:id="418">
    <w:p w:rsidR="00AD23A0" w:rsidRPr="00970130" w:rsidRDefault="00AD23A0" w:rsidP="00064500">
      <w:pPr>
        <w:pStyle w:val="Alaviitteenteksti"/>
        <w:jc w:val="left"/>
      </w:pPr>
      <w:r>
        <w:rPr>
          <w:rStyle w:val="Alaviitteenviite"/>
        </w:rPr>
        <w:footnoteRef/>
      </w:r>
      <w:r w:rsidRPr="00970130">
        <w:t xml:space="preserve"> ICG 16.11.2023.</w:t>
      </w:r>
    </w:p>
  </w:footnote>
  <w:footnote w:id="419">
    <w:p w:rsidR="00AD23A0" w:rsidRPr="00427F7B" w:rsidRDefault="00AD23A0" w:rsidP="00064500">
      <w:pPr>
        <w:pStyle w:val="Alaviitteenteksti"/>
        <w:jc w:val="left"/>
      </w:pPr>
      <w:r>
        <w:rPr>
          <w:rStyle w:val="Alaviitteenviite"/>
        </w:rPr>
        <w:footnoteRef/>
      </w:r>
      <w:r w:rsidRPr="00427F7B">
        <w:t xml:space="preserve"> OCHA 25.8.2023.</w:t>
      </w:r>
    </w:p>
  </w:footnote>
  <w:footnote w:id="420">
    <w:p w:rsidR="00AD23A0" w:rsidRPr="00427F7B" w:rsidRDefault="00AD23A0" w:rsidP="00064500">
      <w:pPr>
        <w:pStyle w:val="Alaviitteenteksti"/>
        <w:jc w:val="left"/>
      </w:pPr>
      <w:r>
        <w:rPr>
          <w:rStyle w:val="Alaviitteenviite"/>
        </w:rPr>
        <w:footnoteRef/>
      </w:r>
      <w:r w:rsidRPr="00427F7B">
        <w:t xml:space="preserve"> ACAPS 7.2.2023, s. 7.</w:t>
      </w:r>
    </w:p>
  </w:footnote>
  <w:footnote w:id="421">
    <w:p w:rsidR="00AD23A0" w:rsidRPr="00427F7B" w:rsidRDefault="00AD23A0" w:rsidP="00064500">
      <w:pPr>
        <w:pStyle w:val="Alaviitteenteksti"/>
        <w:jc w:val="left"/>
        <w:rPr>
          <w:lang w:val="en-US"/>
        </w:rPr>
      </w:pPr>
      <w:r>
        <w:rPr>
          <w:rStyle w:val="Alaviitteenviite"/>
        </w:rPr>
        <w:footnoteRef/>
      </w:r>
      <w:r w:rsidRPr="00427F7B">
        <w:rPr>
          <w:lang w:val="en-US"/>
        </w:rPr>
        <w:t xml:space="preserve"> OCHA 29.5.2023.</w:t>
      </w:r>
    </w:p>
  </w:footnote>
  <w:footnote w:id="422">
    <w:p w:rsidR="00AD23A0" w:rsidRPr="0088115C" w:rsidRDefault="00AD23A0" w:rsidP="00064500">
      <w:pPr>
        <w:pStyle w:val="Alaviitteenteksti"/>
        <w:jc w:val="left"/>
        <w:rPr>
          <w:lang w:val="en-US"/>
        </w:rPr>
      </w:pPr>
      <w:r>
        <w:rPr>
          <w:rStyle w:val="Alaviitteenviite"/>
        </w:rPr>
        <w:footnoteRef/>
      </w:r>
      <w:r w:rsidRPr="0088115C">
        <w:rPr>
          <w:lang w:val="en-US"/>
        </w:rPr>
        <w:t xml:space="preserve"> Addis Standard 1.3.2024.</w:t>
      </w:r>
    </w:p>
  </w:footnote>
  <w:footnote w:id="423">
    <w:p w:rsidR="00AD23A0" w:rsidRPr="00547828" w:rsidRDefault="00AD23A0" w:rsidP="00064500">
      <w:pPr>
        <w:pStyle w:val="Alaviitteenteksti"/>
        <w:jc w:val="left"/>
        <w:rPr>
          <w:lang w:val="en-US"/>
        </w:rPr>
      </w:pPr>
      <w:r>
        <w:rPr>
          <w:rStyle w:val="Alaviitteenviite"/>
        </w:rPr>
        <w:footnoteRef/>
      </w:r>
      <w:r w:rsidRPr="00547828">
        <w:rPr>
          <w:lang w:val="en-US"/>
        </w:rPr>
        <w:t xml:space="preserve"> ACAPS 2.11.2023, s</w:t>
      </w:r>
      <w:r>
        <w:rPr>
          <w:lang w:val="en-US"/>
        </w:rPr>
        <w:t>. 8.</w:t>
      </w:r>
    </w:p>
  </w:footnote>
  <w:footnote w:id="424">
    <w:p w:rsidR="00AD23A0" w:rsidRPr="0088115C" w:rsidRDefault="00AD23A0" w:rsidP="00064500">
      <w:pPr>
        <w:pStyle w:val="Alaviitteenteksti"/>
        <w:jc w:val="left"/>
        <w:rPr>
          <w:lang w:val="en-US"/>
        </w:rPr>
      </w:pPr>
      <w:r>
        <w:rPr>
          <w:rStyle w:val="Alaviitteenviite"/>
        </w:rPr>
        <w:footnoteRef/>
      </w:r>
      <w:r w:rsidRPr="0088115C">
        <w:rPr>
          <w:lang w:val="en-US"/>
        </w:rPr>
        <w:t xml:space="preserve"> OLLAA 12.5.2023.</w:t>
      </w:r>
    </w:p>
  </w:footnote>
  <w:footnote w:id="425">
    <w:p w:rsidR="00AD23A0" w:rsidRPr="004A2A15" w:rsidRDefault="00AD23A0" w:rsidP="00064500">
      <w:pPr>
        <w:pStyle w:val="Alaviitteenteksti"/>
        <w:jc w:val="left"/>
        <w:rPr>
          <w:lang w:val="en-US"/>
        </w:rPr>
      </w:pPr>
      <w:r>
        <w:rPr>
          <w:rStyle w:val="Alaviitteenviite"/>
        </w:rPr>
        <w:footnoteRef/>
      </w:r>
      <w:r w:rsidRPr="004A2A15">
        <w:rPr>
          <w:lang w:val="en-US"/>
        </w:rPr>
        <w:t xml:space="preserve"> ISS / Yus</w:t>
      </w:r>
      <w:r>
        <w:rPr>
          <w:lang w:val="en-US"/>
        </w:rPr>
        <w:t>uf 11/2022, s. 15.</w:t>
      </w:r>
    </w:p>
  </w:footnote>
  <w:footnote w:id="426">
    <w:p w:rsidR="00AD23A0" w:rsidRPr="005A2DFE" w:rsidRDefault="00AD23A0" w:rsidP="00064500">
      <w:pPr>
        <w:pStyle w:val="Alaviitteenteksti"/>
        <w:jc w:val="left"/>
        <w:rPr>
          <w:lang w:val="en-US"/>
        </w:rPr>
      </w:pPr>
      <w:r>
        <w:rPr>
          <w:rStyle w:val="Alaviitteenviite"/>
        </w:rPr>
        <w:footnoteRef/>
      </w:r>
      <w:r w:rsidRPr="005A2DFE">
        <w:rPr>
          <w:lang w:val="en-US"/>
        </w:rPr>
        <w:t xml:space="preserve"> </w:t>
      </w:r>
      <w:r w:rsidRPr="00D44771">
        <w:rPr>
          <w:lang w:val="en-US"/>
        </w:rPr>
        <w:t>Netherlands Ministry of Fo</w:t>
      </w:r>
      <w:r>
        <w:rPr>
          <w:lang w:val="en-US"/>
        </w:rPr>
        <w:t>reign Affairs 31.1.2024, s. 66.</w:t>
      </w:r>
    </w:p>
  </w:footnote>
  <w:footnote w:id="427">
    <w:p w:rsidR="00AD23A0" w:rsidRPr="00AD4734" w:rsidRDefault="00AD23A0" w:rsidP="00064500">
      <w:pPr>
        <w:pStyle w:val="Alaviitteenteksti"/>
        <w:jc w:val="left"/>
        <w:rPr>
          <w:lang w:val="en-US"/>
        </w:rPr>
      </w:pPr>
      <w:r>
        <w:rPr>
          <w:rStyle w:val="Alaviitteenviite"/>
        </w:rPr>
        <w:footnoteRef/>
      </w:r>
      <w:r w:rsidRPr="00AD4734">
        <w:rPr>
          <w:lang w:val="en-US"/>
        </w:rPr>
        <w:t xml:space="preserve"> </w:t>
      </w:r>
      <w:r w:rsidRPr="00D44771">
        <w:rPr>
          <w:lang w:val="en-US"/>
        </w:rPr>
        <w:t>Netherlands Ministry of Fo</w:t>
      </w:r>
      <w:r>
        <w:rPr>
          <w:lang w:val="en-US"/>
        </w:rPr>
        <w:t xml:space="preserve">reign Affairs 31.1.2024, s. 66; </w:t>
      </w:r>
      <w:r w:rsidRPr="004A2A15">
        <w:rPr>
          <w:lang w:val="en-US"/>
        </w:rPr>
        <w:t>RVI / Abebe 03/2023, s. 6</w:t>
      </w:r>
      <w:r>
        <w:rPr>
          <w:lang w:val="en-US"/>
        </w:rPr>
        <w:t>; Landinfo 24.2.2023, s. 13.</w:t>
      </w:r>
    </w:p>
  </w:footnote>
  <w:footnote w:id="428">
    <w:p w:rsidR="00AD23A0" w:rsidRPr="0071474B" w:rsidRDefault="00AD23A0" w:rsidP="00064500">
      <w:pPr>
        <w:pStyle w:val="Alaviitteenteksti"/>
        <w:jc w:val="left"/>
        <w:rPr>
          <w:lang w:val="sv-SE"/>
        </w:rPr>
      </w:pPr>
      <w:r>
        <w:rPr>
          <w:rStyle w:val="Alaviitteenviite"/>
        </w:rPr>
        <w:footnoteRef/>
      </w:r>
      <w:r w:rsidRPr="0071474B">
        <w:rPr>
          <w:lang w:val="sv-SE"/>
        </w:rPr>
        <w:t xml:space="preserve"> RVI / Abebe 03/2023, s. 6.</w:t>
      </w:r>
    </w:p>
  </w:footnote>
  <w:footnote w:id="429">
    <w:p w:rsidR="00AD23A0" w:rsidRPr="0071474B" w:rsidRDefault="00AD23A0" w:rsidP="00064500">
      <w:pPr>
        <w:pStyle w:val="Alaviitteenteksti"/>
        <w:jc w:val="left"/>
        <w:rPr>
          <w:lang w:val="sv-SE"/>
        </w:rPr>
      </w:pPr>
      <w:r>
        <w:rPr>
          <w:rStyle w:val="Alaviitteenviite"/>
        </w:rPr>
        <w:footnoteRef/>
      </w:r>
      <w:r w:rsidRPr="0071474B">
        <w:rPr>
          <w:lang w:val="sv-SE"/>
        </w:rPr>
        <w:t xml:space="preserve"> RVI / Abebe 03/2023, s. 6, 8.</w:t>
      </w:r>
    </w:p>
  </w:footnote>
  <w:footnote w:id="430">
    <w:p w:rsidR="00AD23A0" w:rsidRPr="000A257A" w:rsidRDefault="00AD23A0" w:rsidP="00064500">
      <w:pPr>
        <w:pStyle w:val="Alaviitteenteksti"/>
        <w:jc w:val="left"/>
        <w:rPr>
          <w:lang w:val="en-US"/>
        </w:rPr>
      </w:pPr>
      <w:r>
        <w:rPr>
          <w:rStyle w:val="Alaviitteenviite"/>
        </w:rPr>
        <w:footnoteRef/>
      </w:r>
      <w:r w:rsidRPr="000A257A">
        <w:rPr>
          <w:lang w:val="en-US"/>
        </w:rPr>
        <w:t xml:space="preserve"> RVI / Abebe 03/2023, s. 6, 8; Addis Standard 8.12.2022a.</w:t>
      </w:r>
    </w:p>
  </w:footnote>
  <w:footnote w:id="431">
    <w:p w:rsidR="00AD23A0" w:rsidRPr="00A94836" w:rsidRDefault="00AD23A0" w:rsidP="00064500">
      <w:pPr>
        <w:pStyle w:val="Alaviitteenteksti"/>
        <w:jc w:val="left"/>
        <w:rPr>
          <w:lang w:val="sv-SE"/>
        </w:rPr>
      </w:pPr>
      <w:r>
        <w:rPr>
          <w:rStyle w:val="Alaviitteenviite"/>
        </w:rPr>
        <w:footnoteRef/>
      </w:r>
      <w:r w:rsidRPr="00A94836">
        <w:rPr>
          <w:lang w:val="sv-SE"/>
        </w:rPr>
        <w:t xml:space="preserve"> Landinfo 24.2.2023, s. 8.</w:t>
      </w:r>
    </w:p>
  </w:footnote>
  <w:footnote w:id="432">
    <w:p w:rsidR="00AD23A0" w:rsidRPr="00A94836" w:rsidRDefault="00AD23A0" w:rsidP="00064500">
      <w:pPr>
        <w:pStyle w:val="Alaviitteenteksti"/>
        <w:jc w:val="left"/>
        <w:rPr>
          <w:lang w:val="sv-SE"/>
        </w:rPr>
      </w:pPr>
      <w:r>
        <w:rPr>
          <w:rStyle w:val="Alaviitteenviite"/>
        </w:rPr>
        <w:footnoteRef/>
      </w:r>
      <w:r w:rsidRPr="00A94836">
        <w:rPr>
          <w:lang w:val="sv-SE"/>
        </w:rPr>
        <w:t xml:space="preserve"> RVI / Abebe 03/2023, s. 6.</w:t>
      </w:r>
    </w:p>
  </w:footnote>
  <w:footnote w:id="433">
    <w:p w:rsidR="00AD23A0" w:rsidRPr="00DE7F34" w:rsidRDefault="00AD23A0" w:rsidP="00064500">
      <w:pPr>
        <w:pStyle w:val="Alaviitteenteksti"/>
        <w:jc w:val="left"/>
        <w:rPr>
          <w:lang w:val="sv-SE"/>
        </w:rPr>
      </w:pPr>
      <w:r>
        <w:rPr>
          <w:rStyle w:val="Alaviitteenviite"/>
        </w:rPr>
        <w:footnoteRef/>
      </w:r>
      <w:r w:rsidRPr="00DE7F34">
        <w:rPr>
          <w:lang w:val="sv-SE"/>
        </w:rPr>
        <w:t xml:space="preserve"> </w:t>
      </w:r>
      <w:r>
        <w:rPr>
          <w:lang w:val="sv-SE"/>
        </w:rPr>
        <w:t>Landinfo 24.2.2023, s. 20.</w:t>
      </w:r>
    </w:p>
  </w:footnote>
  <w:footnote w:id="434">
    <w:p w:rsidR="00AD23A0" w:rsidRPr="0084242D" w:rsidRDefault="00AD23A0" w:rsidP="00DE787C">
      <w:pPr>
        <w:pStyle w:val="Alaviitteenteksti"/>
        <w:jc w:val="left"/>
        <w:rPr>
          <w:lang w:val="sv-SE"/>
        </w:rPr>
      </w:pPr>
      <w:r>
        <w:rPr>
          <w:rStyle w:val="Alaviitteenviite"/>
        </w:rPr>
        <w:footnoteRef/>
      </w:r>
      <w:r w:rsidRPr="0084242D">
        <w:rPr>
          <w:lang w:val="sv-SE"/>
        </w:rPr>
        <w:t xml:space="preserve"> OCHA 6.12.2022, s. 3.</w:t>
      </w:r>
    </w:p>
  </w:footnote>
  <w:footnote w:id="435">
    <w:p w:rsidR="00AD23A0" w:rsidRPr="0084242D" w:rsidRDefault="00AD23A0" w:rsidP="00DE787C">
      <w:pPr>
        <w:pStyle w:val="Alaviitteenteksti"/>
        <w:jc w:val="left"/>
        <w:rPr>
          <w:lang w:val="sv-SE"/>
        </w:rPr>
      </w:pPr>
      <w:r>
        <w:rPr>
          <w:rStyle w:val="Alaviitteenviite"/>
        </w:rPr>
        <w:footnoteRef/>
      </w:r>
      <w:r w:rsidRPr="0084242D">
        <w:rPr>
          <w:lang w:val="sv-SE"/>
        </w:rPr>
        <w:t xml:space="preserve"> OCHA 02/2024, s. </w:t>
      </w:r>
      <w:proofErr w:type="gramStart"/>
      <w:r w:rsidRPr="0084242D">
        <w:rPr>
          <w:lang w:val="sv-SE"/>
        </w:rPr>
        <w:t>6-7</w:t>
      </w:r>
      <w:proofErr w:type="gramEnd"/>
      <w:r w:rsidRPr="0084242D">
        <w:rPr>
          <w:lang w:val="sv-SE"/>
        </w:rPr>
        <w:t>, 19-20, 36, 38; ACAPS 7.2.2023, s. 1-10.</w:t>
      </w:r>
    </w:p>
  </w:footnote>
  <w:footnote w:id="436">
    <w:p w:rsidR="00AD23A0" w:rsidRPr="00283B8B" w:rsidRDefault="00AD23A0" w:rsidP="00DE787C">
      <w:pPr>
        <w:pStyle w:val="Alaviitteenteksti"/>
        <w:jc w:val="left"/>
        <w:rPr>
          <w:lang w:val="sv-SE"/>
        </w:rPr>
      </w:pPr>
      <w:r>
        <w:rPr>
          <w:rStyle w:val="Alaviitteenviite"/>
        </w:rPr>
        <w:footnoteRef/>
      </w:r>
      <w:r w:rsidRPr="00283B8B">
        <w:rPr>
          <w:lang w:val="sv-SE"/>
        </w:rPr>
        <w:t xml:space="preserve"> OCHA 02/2024, s. 9</w:t>
      </w:r>
      <w:r>
        <w:rPr>
          <w:lang w:val="sv-SE"/>
        </w:rPr>
        <w:t>.</w:t>
      </w:r>
    </w:p>
  </w:footnote>
  <w:footnote w:id="437">
    <w:p w:rsidR="00AD23A0" w:rsidRPr="005A7EBD" w:rsidRDefault="00AD23A0" w:rsidP="00DE787C">
      <w:pPr>
        <w:pStyle w:val="Alaviitteenteksti"/>
        <w:jc w:val="left"/>
        <w:rPr>
          <w:lang w:val="en-US"/>
        </w:rPr>
      </w:pPr>
      <w:r>
        <w:rPr>
          <w:rStyle w:val="Alaviitteenviite"/>
        </w:rPr>
        <w:footnoteRef/>
      </w:r>
      <w:r w:rsidRPr="005A7EBD">
        <w:rPr>
          <w:lang w:val="en-US"/>
        </w:rPr>
        <w:t xml:space="preserve"> Global Protection C</w:t>
      </w:r>
      <w:r>
        <w:rPr>
          <w:lang w:val="en-US"/>
        </w:rPr>
        <w:t>luster 21.4.2023.</w:t>
      </w:r>
    </w:p>
  </w:footnote>
  <w:footnote w:id="438">
    <w:p w:rsidR="00AD23A0" w:rsidRPr="005A7EBD" w:rsidRDefault="00AD23A0" w:rsidP="00DE787C">
      <w:pPr>
        <w:pStyle w:val="Alaviitteenteksti"/>
        <w:jc w:val="left"/>
        <w:rPr>
          <w:lang w:val="en-US"/>
        </w:rPr>
      </w:pPr>
      <w:r>
        <w:rPr>
          <w:rStyle w:val="Alaviitteenviite"/>
        </w:rPr>
        <w:footnoteRef/>
      </w:r>
      <w:r w:rsidRPr="005A7EBD">
        <w:rPr>
          <w:lang w:val="en-US"/>
        </w:rPr>
        <w:t xml:space="preserve"> OCHA 02/2024, s. 20.</w:t>
      </w:r>
    </w:p>
  </w:footnote>
  <w:footnote w:id="439">
    <w:p w:rsidR="00AD23A0" w:rsidRPr="00756A32" w:rsidRDefault="00AD23A0" w:rsidP="00DE787C">
      <w:pPr>
        <w:pStyle w:val="Alaviitteenteksti"/>
        <w:jc w:val="left"/>
      </w:pPr>
      <w:r>
        <w:rPr>
          <w:rStyle w:val="Alaviitteenviite"/>
        </w:rPr>
        <w:footnoteRef/>
      </w:r>
      <w:r w:rsidRPr="00756A32">
        <w:t xml:space="preserve"> ICRC 22.6.2023.</w:t>
      </w:r>
    </w:p>
  </w:footnote>
  <w:footnote w:id="440">
    <w:p w:rsidR="00AD23A0" w:rsidRDefault="00AD23A0" w:rsidP="00DE787C">
      <w:pPr>
        <w:pStyle w:val="Alaviitteenteksti"/>
        <w:jc w:val="left"/>
      </w:pPr>
      <w:r>
        <w:rPr>
          <w:rStyle w:val="Alaviitteenviite"/>
        </w:rPr>
        <w:footnoteRef/>
      </w:r>
      <w:r>
        <w:t xml:space="preserve"> ACLED [päiväämätön] b.</w:t>
      </w:r>
    </w:p>
  </w:footnote>
  <w:footnote w:id="441">
    <w:p w:rsidR="00AD23A0" w:rsidRPr="00756A32" w:rsidRDefault="00AD23A0" w:rsidP="00DE787C">
      <w:pPr>
        <w:pStyle w:val="Alaviitteenteksti"/>
        <w:jc w:val="left"/>
      </w:pPr>
      <w:r>
        <w:rPr>
          <w:rStyle w:val="Alaviitteenviite"/>
        </w:rPr>
        <w:footnoteRef/>
      </w:r>
      <w:r w:rsidRPr="00756A32">
        <w:t xml:space="preserve"> OCHA 9.11.2022.</w:t>
      </w:r>
    </w:p>
  </w:footnote>
  <w:footnote w:id="442">
    <w:p w:rsidR="00AD23A0" w:rsidRPr="00C66D47" w:rsidRDefault="00AD23A0" w:rsidP="00DE787C">
      <w:pPr>
        <w:pStyle w:val="Alaviitteenteksti"/>
        <w:jc w:val="left"/>
        <w:rPr>
          <w:lang w:val="sv-SE"/>
        </w:rPr>
      </w:pPr>
      <w:r>
        <w:rPr>
          <w:rStyle w:val="Alaviitteenviite"/>
        </w:rPr>
        <w:footnoteRef/>
      </w:r>
      <w:r w:rsidRPr="00C66D47">
        <w:rPr>
          <w:lang w:val="sv-SE"/>
        </w:rPr>
        <w:t xml:space="preserve"> </w:t>
      </w:r>
      <w:r>
        <w:rPr>
          <w:lang w:val="sv-SE"/>
        </w:rPr>
        <w:t xml:space="preserve">OCHA 18.1.2023; </w:t>
      </w:r>
      <w:r w:rsidRPr="00C66D47">
        <w:rPr>
          <w:lang w:val="sv-SE"/>
        </w:rPr>
        <w:t xml:space="preserve">OCHA 15.12.2022, s. </w:t>
      </w:r>
      <w:r>
        <w:rPr>
          <w:lang w:val="sv-SE"/>
        </w:rPr>
        <w:t xml:space="preserve">1, 3; </w:t>
      </w:r>
      <w:r w:rsidRPr="00C66D47">
        <w:rPr>
          <w:lang w:val="sv-SE"/>
        </w:rPr>
        <w:t>OCHA 6.12.2022, s. 3</w:t>
      </w:r>
      <w:r>
        <w:rPr>
          <w:lang w:val="sv-SE"/>
        </w:rPr>
        <w:t>; OCHA 17.11.2022, s. 1, 3</w:t>
      </w:r>
      <w:r w:rsidRPr="00C66D47">
        <w:rPr>
          <w:lang w:val="sv-SE"/>
        </w:rPr>
        <w:t>.</w:t>
      </w:r>
    </w:p>
  </w:footnote>
  <w:footnote w:id="443">
    <w:p w:rsidR="00AD23A0" w:rsidRPr="00C66D47" w:rsidRDefault="00AD23A0" w:rsidP="00DE787C">
      <w:pPr>
        <w:pStyle w:val="Alaviitteenteksti"/>
        <w:jc w:val="left"/>
        <w:rPr>
          <w:lang w:val="sv-SE"/>
        </w:rPr>
      </w:pPr>
      <w:r>
        <w:rPr>
          <w:rStyle w:val="Alaviitteenviite"/>
        </w:rPr>
        <w:footnoteRef/>
      </w:r>
      <w:r w:rsidRPr="00C66D47">
        <w:rPr>
          <w:lang w:val="sv-SE"/>
        </w:rPr>
        <w:t xml:space="preserve"> </w:t>
      </w:r>
      <w:r>
        <w:rPr>
          <w:lang w:val="sv-SE"/>
        </w:rPr>
        <w:t>OCHA 18.1.2023.</w:t>
      </w:r>
    </w:p>
  </w:footnote>
  <w:footnote w:id="444">
    <w:p w:rsidR="00AD23A0" w:rsidRPr="008F3CEA" w:rsidRDefault="00AD23A0" w:rsidP="00DE787C">
      <w:pPr>
        <w:pStyle w:val="Alaviitteenteksti"/>
        <w:jc w:val="left"/>
        <w:rPr>
          <w:lang w:val="sv-SE"/>
        </w:rPr>
      </w:pPr>
      <w:r>
        <w:rPr>
          <w:rStyle w:val="Alaviitteenviite"/>
        </w:rPr>
        <w:footnoteRef/>
      </w:r>
      <w:r w:rsidRPr="008F3CEA">
        <w:rPr>
          <w:lang w:val="sv-SE"/>
        </w:rPr>
        <w:t xml:space="preserve"> OCHA 5.1.2023, s. 1, 3.</w:t>
      </w:r>
    </w:p>
  </w:footnote>
  <w:footnote w:id="445">
    <w:p w:rsidR="00AD23A0" w:rsidRPr="00C66D47" w:rsidRDefault="00AD23A0" w:rsidP="00DE787C">
      <w:pPr>
        <w:pStyle w:val="Alaviitteenteksti"/>
        <w:jc w:val="left"/>
        <w:rPr>
          <w:lang w:val="sv-SE"/>
        </w:rPr>
      </w:pPr>
      <w:r>
        <w:rPr>
          <w:rStyle w:val="Alaviitteenviite"/>
        </w:rPr>
        <w:footnoteRef/>
      </w:r>
      <w:r w:rsidRPr="00C66D47">
        <w:rPr>
          <w:lang w:val="sv-SE"/>
        </w:rPr>
        <w:t xml:space="preserve"> </w:t>
      </w:r>
      <w:r>
        <w:rPr>
          <w:lang w:val="sv-SE"/>
        </w:rPr>
        <w:t xml:space="preserve">OCHA 5.1.2023, s. 3; OCHA 6.12.2022, s. 3; </w:t>
      </w:r>
      <w:r w:rsidRPr="00C66D47">
        <w:rPr>
          <w:lang w:val="sv-SE"/>
        </w:rPr>
        <w:t>OCHA 17.11.2022</w:t>
      </w:r>
      <w:r>
        <w:rPr>
          <w:lang w:val="sv-SE"/>
        </w:rPr>
        <w:t>, s. 1, 3</w:t>
      </w:r>
      <w:r w:rsidRPr="00C66D47">
        <w:rPr>
          <w:lang w:val="sv-SE"/>
        </w:rPr>
        <w:t>.</w:t>
      </w:r>
    </w:p>
  </w:footnote>
  <w:footnote w:id="446">
    <w:p w:rsidR="00AD23A0" w:rsidRPr="00252FF7" w:rsidRDefault="00AD23A0" w:rsidP="00DE787C">
      <w:pPr>
        <w:pStyle w:val="Alaviitteenteksti"/>
        <w:jc w:val="left"/>
        <w:rPr>
          <w:lang w:val="sv-SE"/>
        </w:rPr>
      </w:pPr>
      <w:r>
        <w:rPr>
          <w:rStyle w:val="Alaviitteenviite"/>
        </w:rPr>
        <w:footnoteRef/>
      </w:r>
      <w:r w:rsidRPr="00252FF7">
        <w:rPr>
          <w:lang w:val="sv-SE"/>
        </w:rPr>
        <w:t xml:space="preserve"> O</w:t>
      </w:r>
      <w:r>
        <w:rPr>
          <w:lang w:val="sv-SE"/>
        </w:rPr>
        <w:t>CHA 9.11.2022.</w:t>
      </w:r>
    </w:p>
  </w:footnote>
  <w:footnote w:id="447">
    <w:p w:rsidR="00AD23A0" w:rsidRPr="008F3CEA" w:rsidRDefault="00AD23A0" w:rsidP="00DE787C">
      <w:pPr>
        <w:pStyle w:val="Alaviitteenteksti"/>
        <w:jc w:val="left"/>
        <w:rPr>
          <w:lang w:val="sv-SE"/>
        </w:rPr>
      </w:pPr>
      <w:r>
        <w:rPr>
          <w:rStyle w:val="Alaviitteenviite"/>
        </w:rPr>
        <w:footnoteRef/>
      </w:r>
      <w:r w:rsidRPr="008F3CEA">
        <w:rPr>
          <w:lang w:val="sv-SE"/>
        </w:rPr>
        <w:t xml:space="preserve"> </w:t>
      </w:r>
      <w:r>
        <w:rPr>
          <w:lang w:val="sv-SE"/>
        </w:rPr>
        <w:t>OCHA 15.12.2022, s. 3; OCHA 17.11.2022, s. 3.</w:t>
      </w:r>
    </w:p>
  </w:footnote>
  <w:footnote w:id="448">
    <w:p w:rsidR="00AD23A0" w:rsidRPr="00B20041" w:rsidRDefault="00AD23A0" w:rsidP="00DE787C">
      <w:pPr>
        <w:pStyle w:val="Alaviitteenteksti"/>
        <w:jc w:val="left"/>
        <w:rPr>
          <w:lang w:val="sv-SE"/>
        </w:rPr>
      </w:pPr>
      <w:r>
        <w:rPr>
          <w:rStyle w:val="Alaviitteenviite"/>
        </w:rPr>
        <w:footnoteRef/>
      </w:r>
      <w:r w:rsidRPr="00B20041">
        <w:rPr>
          <w:lang w:val="sv-SE"/>
        </w:rPr>
        <w:t xml:space="preserve"> </w:t>
      </w:r>
      <w:r>
        <w:rPr>
          <w:lang w:val="sv-SE"/>
        </w:rPr>
        <w:t>OCHA 29.5.2023, s. 2, 4; OCHA 18.5.2023, s. 4.</w:t>
      </w:r>
    </w:p>
  </w:footnote>
  <w:footnote w:id="449">
    <w:p w:rsidR="00AD23A0" w:rsidRPr="00737AA2" w:rsidRDefault="00AD23A0" w:rsidP="00DE787C">
      <w:pPr>
        <w:pStyle w:val="Alaviitteenteksti"/>
        <w:jc w:val="left"/>
        <w:rPr>
          <w:lang w:val="sv-SE"/>
        </w:rPr>
      </w:pPr>
      <w:r>
        <w:rPr>
          <w:rStyle w:val="Alaviitteenviite"/>
        </w:rPr>
        <w:footnoteRef/>
      </w:r>
      <w:r w:rsidRPr="00737AA2">
        <w:rPr>
          <w:lang w:val="sv-SE"/>
        </w:rPr>
        <w:t xml:space="preserve"> </w:t>
      </w:r>
      <w:r>
        <w:rPr>
          <w:lang w:val="sv-SE"/>
        </w:rPr>
        <w:t>OCHA 14.7.2023, s. 3; OCHA 14.6.2023, s. 3.</w:t>
      </w:r>
    </w:p>
  </w:footnote>
  <w:footnote w:id="450">
    <w:p w:rsidR="00AD23A0" w:rsidRPr="00FD371C" w:rsidRDefault="00AD23A0" w:rsidP="00DE787C">
      <w:pPr>
        <w:pStyle w:val="Alaviitteenteksti"/>
        <w:jc w:val="left"/>
        <w:rPr>
          <w:lang w:val="sv-SE"/>
        </w:rPr>
      </w:pPr>
      <w:r>
        <w:rPr>
          <w:rStyle w:val="Alaviitteenviite"/>
        </w:rPr>
        <w:footnoteRef/>
      </w:r>
      <w:r w:rsidRPr="00FD371C">
        <w:rPr>
          <w:lang w:val="sv-SE"/>
        </w:rPr>
        <w:t xml:space="preserve"> </w:t>
      </w:r>
      <w:r>
        <w:rPr>
          <w:lang w:val="sv-SE"/>
        </w:rPr>
        <w:t>OCHA 27.7.2023, s. 3.</w:t>
      </w:r>
    </w:p>
  </w:footnote>
  <w:footnote w:id="451">
    <w:p w:rsidR="00AD23A0" w:rsidRPr="00FD371C" w:rsidRDefault="00AD23A0" w:rsidP="00DE787C">
      <w:pPr>
        <w:pStyle w:val="Alaviitteenteksti"/>
        <w:jc w:val="left"/>
        <w:rPr>
          <w:lang w:val="sv-SE"/>
        </w:rPr>
      </w:pPr>
      <w:r>
        <w:rPr>
          <w:rStyle w:val="Alaviitteenviite"/>
        </w:rPr>
        <w:footnoteRef/>
      </w:r>
      <w:r w:rsidRPr="00FD371C">
        <w:rPr>
          <w:lang w:val="sv-SE"/>
        </w:rPr>
        <w:t xml:space="preserve"> OCHA 4.8.2023, s</w:t>
      </w:r>
      <w:r>
        <w:rPr>
          <w:lang w:val="sv-SE"/>
        </w:rPr>
        <w:t>. 3.</w:t>
      </w:r>
    </w:p>
  </w:footnote>
  <w:footnote w:id="452">
    <w:p w:rsidR="00AD23A0" w:rsidRPr="00FC2E98" w:rsidRDefault="00AD23A0" w:rsidP="00DE787C">
      <w:pPr>
        <w:pStyle w:val="Alaviitteenteksti"/>
        <w:jc w:val="left"/>
        <w:rPr>
          <w:lang w:val="sv-SE"/>
        </w:rPr>
      </w:pPr>
      <w:r>
        <w:rPr>
          <w:rStyle w:val="Alaviitteenviite"/>
        </w:rPr>
        <w:footnoteRef/>
      </w:r>
      <w:r w:rsidRPr="00FC2E98">
        <w:rPr>
          <w:lang w:val="sv-SE"/>
        </w:rPr>
        <w:t xml:space="preserve"> OCHA 9.10.2023, s</w:t>
      </w:r>
      <w:r>
        <w:rPr>
          <w:lang w:val="sv-SE"/>
        </w:rPr>
        <w:t>. 5.</w:t>
      </w:r>
    </w:p>
  </w:footnote>
  <w:footnote w:id="453">
    <w:p w:rsidR="00AD23A0" w:rsidRPr="00455386" w:rsidRDefault="00AD23A0" w:rsidP="00DE787C">
      <w:pPr>
        <w:pStyle w:val="Alaviitteenteksti"/>
        <w:jc w:val="left"/>
        <w:rPr>
          <w:lang w:val="sv-SE"/>
        </w:rPr>
      </w:pPr>
      <w:r>
        <w:rPr>
          <w:rStyle w:val="Alaviitteenviite"/>
        </w:rPr>
        <w:footnoteRef/>
      </w:r>
      <w:r w:rsidRPr="00455386">
        <w:rPr>
          <w:lang w:val="sv-SE"/>
        </w:rPr>
        <w:t xml:space="preserve"> OCHA 9.11.2022.</w:t>
      </w:r>
    </w:p>
  </w:footnote>
  <w:footnote w:id="454">
    <w:p w:rsidR="00AD23A0" w:rsidRPr="00455386" w:rsidRDefault="00AD23A0" w:rsidP="00DE787C">
      <w:pPr>
        <w:pStyle w:val="Alaviitteenteksti"/>
        <w:jc w:val="left"/>
        <w:rPr>
          <w:lang w:val="sv-SE"/>
        </w:rPr>
      </w:pPr>
      <w:r>
        <w:rPr>
          <w:rStyle w:val="Alaviitteenviite"/>
        </w:rPr>
        <w:footnoteRef/>
      </w:r>
      <w:r w:rsidRPr="00455386">
        <w:rPr>
          <w:lang w:val="sv-SE"/>
        </w:rPr>
        <w:t xml:space="preserve"> OCHA 1.3.2024, s</w:t>
      </w:r>
      <w:r>
        <w:rPr>
          <w:lang w:val="sv-SE"/>
        </w:rPr>
        <w:t>. 4.</w:t>
      </w:r>
    </w:p>
  </w:footnote>
  <w:footnote w:id="455">
    <w:p w:rsidR="00AD23A0" w:rsidRPr="00C61E58" w:rsidRDefault="00AD23A0" w:rsidP="00DE787C">
      <w:pPr>
        <w:pStyle w:val="Alaviitteenteksti"/>
        <w:jc w:val="left"/>
        <w:rPr>
          <w:lang w:val="sv-SE"/>
        </w:rPr>
      </w:pPr>
      <w:r>
        <w:rPr>
          <w:rStyle w:val="Alaviitteenviite"/>
        </w:rPr>
        <w:footnoteRef/>
      </w:r>
      <w:r w:rsidRPr="00C61E58">
        <w:rPr>
          <w:lang w:val="sv-SE"/>
        </w:rPr>
        <w:t xml:space="preserve"> OCHA 9.11.2022.</w:t>
      </w:r>
    </w:p>
  </w:footnote>
  <w:footnote w:id="456">
    <w:p w:rsidR="00AD23A0" w:rsidRPr="00455386" w:rsidRDefault="00AD23A0" w:rsidP="00DE787C">
      <w:pPr>
        <w:pStyle w:val="Alaviitteenteksti"/>
        <w:jc w:val="left"/>
        <w:rPr>
          <w:lang w:val="sv-SE"/>
        </w:rPr>
      </w:pPr>
      <w:r>
        <w:rPr>
          <w:rStyle w:val="Alaviitteenviite"/>
        </w:rPr>
        <w:footnoteRef/>
      </w:r>
      <w:r w:rsidRPr="00455386">
        <w:rPr>
          <w:lang w:val="sv-SE"/>
        </w:rPr>
        <w:t xml:space="preserve"> OCHA 10.12.2023.</w:t>
      </w:r>
    </w:p>
  </w:footnote>
  <w:footnote w:id="457">
    <w:p w:rsidR="00AD23A0" w:rsidRPr="008A0163" w:rsidRDefault="00AD23A0" w:rsidP="00DE787C">
      <w:pPr>
        <w:pStyle w:val="Alaviitteenteksti"/>
        <w:jc w:val="left"/>
        <w:rPr>
          <w:lang w:val="en-US"/>
        </w:rPr>
      </w:pPr>
      <w:r>
        <w:rPr>
          <w:rStyle w:val="Alaviitteenviite"/>
        </w:rPr>
        <w:footnoteRef/>
      </w:r>
      <w:r w:rsidRPr="008A0163">
        <w:rPr>
          <w:lang w:val="en-US"/>
        </w:rPr>
        <w:t xml:space="preserve"> Global Protection Cluster 21.4.2023.</w:t>
      </w:r>
    </w:p>
  </w:footnote>
  <w:footnote w:id="458">
    <w:p w:rsidR="00AD23A0" w:rsidRPr="0084242D" w:rsidRDefault="00AD23A0" w:rsidP="00DE787C">
      <w:pPr>
        <w:pStyle w:val="Alaviitteenteksti"/>
        <w:jc w:val="left"/>
        <w:rPr>
          <w:lang w:val="en-US"/>
        </w:rPr>
      </w:pPr>
      <w:r>
        <w:rPr>
          <w:rStyle w:val="Alaviitteenviite"/>
        </w:rPr>
        <w:footnoteRef/>
      </w:r>
      <w:r w:rsidRPr="0084242D">
        <w:rPr>
          <w:lang w:val="en-US"/>
        </w:rPr>
        <w:t xml:space="preserve"> OCHA 27.7.2023, s. 3.</w:t>
      </w:r>
    </w:p>
  </w:footnote>
  <w:footnote w:id="459">
    <w:p w:rsidR="00AD23A0" w:rsidRPr="00283B8B" w:rsidRDefault="00AD23A0" w:rsidP="00DE787C">
      <w:pPr>
        <w:pStyle w:val="Alaviitteenteksti"/>
        <w:jc w:val="left"/>
        <w:rPr>
          <w:lang w:val="sv-SE"/>
        </w:rPr>
      </w:pPr>
      <w:r>
        <w:rPr>
          <w:rStyle w:val="Alaviitteenviite"/>
        </w:rPr>
        <w:footnoteRef/>
      </w:r>
      <w:r w:rsidRPr="00283B8B">
        <w:rPr>
          <w:lang w:val="sv-SE"/>
        </w:rPr>
        <w:t xml:space="preserve"> OCHA 9.11.2022.</w:t>
      </w:r>
    </w:p>
  </w:footnote>
  <w:footnote w:id="460">
    <w:p w:rsidR="00AD23A0" w:rsidRPr="0084242D" w:rsidRDefault="00AD23A0" w:rsidP="00DE787C">
      <w:pPr>
        <w:pStyle w:val="Alaviitteenteksti"/>
        <w:jc w:val="left"/>
        <w:rPr>
          <w:lang w:val="sv-SE"/>
        </w:rPr>
      </w:pPr>
      <w:r>
        <w:rPr>
          <w:rStyle w:val="Alaviitteenviite"/>
        </w:rPr>
        <w:footnoteRef/>
      </w:r>
      <w:r w:rsidRPr="0084242D">
        <w:rPr>
          <w:lang w:val="sv-SE"/>
        </w:rPr>
        <w:t xml:space="preserve"> ACAPS 7.2.2023, s. 9.</w:t>
      </w:r>
    </w:p>
  </w:footnote>
  <w:footnote w:id="461">
    <w:p w:rsidR="00AD23A0" w:rsidRPr="00283B8B" w:rsidRDefault="00AD23A0" w:rsidP="00DE787C">
      <w:pPr>
        <w:pStyle w:val="Alaviitteenteksti"/>
        <w:jc w:val="left"/>
        <w:rPr>
          <w:lang w:val="sv-SE"/>
        </w:rPr>
      </w:pPr>
      <w:r>
        <w:rPr>
          <w:rStyle w:val="Alaviitteenviite"/>
        </w:rPr>
        <w:footnoteRef/>
      </w:r>
      <w:r w:rsidRPr="00283B8B">
        <w:rPr>
          <w:lang w:val="sv-SE"/>
        </w:rPr>
        <w:t xml:space="preserve"> OCHA 9.11.2022.</w:t>
      </w:r>
    </w:p>
  </w:footnote>
  <w:footnote w:id="462">
    <w:p w:rsidR="00AD23A0" w:rsidRPr="00FC2E98" w:rsidRDefault="00AD23A0" w:rsidP="00DE787C">
      <w:pPr>
        <w:pStyle w:val="Alaviitteenteksti"/>
        <w:jc w:val="left"/>
        <w:rPr>
          <w:lang w:val="sv-SE"/>
        </w:rPr>
      </w:pPr>
      <w:r>
        <w:rPr>
          <w:rStyle w:val="Alaviitteenviite"/>
        </w:rPr>
        <w:footnoteRef/>
      </w:r>
      <w:r w:rsidRPr="00FC2E98">
        <w:rPr>
          <w:lang w:val="sv-SE"/>
        </w:rPr>
        <w:t xml:space="preserve"> OCHA 9.10.2023, s</w:t>
      </w:r>
      <w:r>
        <w:rPr>
          <w:lang w:val="sv-SE"/>
        </w:rPr>
        <w:t>. 5.</w:t>
      </w:r>
    </w:p>
  </w:footnote>
  <w:footnote w:id="463">
    <w:p w:rsidR="00AD23A0" w:rsidRPr="0066538C" w:rsidRDefault="00AD23A0" w:rsidP="00DE787C">
      <w:pPr>
        <w:pStyle w:val="Alaviitteenteksti"/>
        <w:jc w:val="left"/>
        <w:rPr>
          <w:lang w:val="sv-SE"/>
        </w:rPr>
      </w:pPr>
      <w:r>
        <w:rPr>
          <w:rStyle w:val="Alaviitteenviite"/>
        </w:rPr>
        <w:footnoteRef/>
      </w:r>
      <w:r w:rsidRPr="0066538C">
        <w:rPr>
          <w:lang w:val="sv-SE"/>
        </w:rPr>
        <w:t xml:space="preserve"> OCHA 9.11.2022.</w:t>
      </w:r>
    </w:p>
  </w:footnote>
  <w:footnote w:id="464">
    <w:p w:rsidR="00AD23A0" w:rsidRPr="00283B8B" w:rsidRDefault="00AD23A0" w:rsidP="00DE787C">
      <w:pPr>
        <w:pStyle w:val="Alaviitteenteksti"/>
        <w:jc w:val="left"/>
        <w:rPr>
          <w:lang w:val="sv-SE"/>
        </w:rPr>
      </w:pPr>
      <w:r>
        <w:rPr>
          <w:rStyle w:val="Alaviitteenviite"/>
        </w:rPr>
        <w:footnoteRef/>
      </w:r>
      <w:r w:rsidRPr="00283B8B">
        <w:rPr>
          <w:lang w:val="sv-SE"/>
        </w:rPr>
        <w:t xml:space="preserve"> OCHA 02/2024, s. 23, 25.</w:t>
      </w:r>
    </w:p>
  </w:footnote>
  <w:footnote w:id="465">
    <w:p w:rsidR="00AD23A0" w:rsidRPr="0084242D" w:rsidRDefault="00AD23A0" w:rsidP="00DE787C">
      <w:pPr>
        <w:pStyle w:val="Alaviitteenteksti"/>
        <w:jc w:val="left"/>
        <w:rPr>
          <w:lang w:val="sv-SE"/>
        </w:rPr>
      </w:pPr>
      <w:r>
        <w:rPr>
          <w:rStyle w:val="Alaviitteenviite"/>
        </w:rPr>
        <w:footnoteRef/>
      </w:r>
      <w:r w:rsidRPr="0084242D">
        <w:rPr>
          <w:lang w:val="sv-SE"/>
        </w:rPr>
        <w:t xml:space="preserve"> OCHA 9.11.2022.</w:t>
      </w:r>
    </w:p>
  </w:footnote>
  <w:footnote w:id="466">
    <w:p w:rsidR="00AD23A0" w:rsidRPr="0084242D" w:rsidRDefault="00AD23A0" w:rsidP="00DE787C">
      <w:pPr>
        <w:pStyle w:val="Alaviitteenteksti"/>
        <w:jc w:val="left"/>
        <w:rPr>
          <w:lang w:val="sv-SE"/>
        </w:rPr>
      </w:pPr>
      <w:r>
        <w:rPr>
          <w:rStyle w:val="Alaviitteenviite"/>
        </w:rPr>
        <w:footnoteRef/>
      </w:r>
      <w:r w:rsidRPr="0084242D">
        <w:rPr>
          <w:lang w:val="sv-SE"/>
        </w:rPr>
        <w:t xml:space="preserve"> OCHA 02/2024, s. 26.</w:t>
      </w:r>
    </w:p>
  </w:footnote>
  <w:footnote w:id="467">
    <w:p w:rsidR="00AD23A0" w:rsidRPr="00904200" w:rsidRDefault="00AD23A0" w:rsidP="00DE787C">
      <w:pPr>
        <w:pStyle w:val="Alaviitteenteksti"/>
        <w:jc w:val="left"/>
        <w:rPr>
          <w:lang w:val="sv-SE"/>
        </w:rPr>
      </w:pPr>
      <w:r>
        <w:rPr>
          <w:rStyle w:val="Alaviitteenviite"/>
        </w:rPr>
        <w:footnoteRef/>
      </w:r>
      <w:r w:rsidRPr="00904200">
        <w:rPr>
          <w:lang w:val="sv-SE"/>
        </w:rPr>
        <w:t xml:space="preserve"> Addis St</w:t>
      </w:r>
      <w:r>
        <w:rPr>
          <w:lang w:val="sv-SE"/>
        </w:rPr>
        <w:t>andard 1.6.2023.</w:t>
      </w:r>
    </w:p>
  </w:footnote>
  <w:footnote w:id="468">
    <w:p w:rsidR="00AD23A0" w:rsidRPr="0066538C" w:rsidRDefault="00AD23A0" w:rsidP="00DE787C">
      <w:pPr>
        <w:pStyle w:val="Alaviitteenteksti"/>
        <w:jc w:val="left"/>
        <w:rPr>
          <w:lang w:val="sv-SE"/>
        </w:rPr>
      </w:pPr>
      <w:r>
        <w:rPr>
          <w:rStyle w:val="Alaviitteenviite"/>
        </w:rPr>
        <w:footnoteRef/>
      </w:r>
      <w:r w:rsidRPr="0066538C">
        <w:rPr>
          <w:lang w:val="sv-SE"/>
        </w:rPr>
        <w:t xml:space="preserve"> OCHA 9.11.2022.</w:t>
      </w:r>
    </w:p>
  </w:footnote>
  <w:footnote w:id="469">
    <w:p w:rsidR="00AD23A0" w:rsidRPr="0096782F" w:rsidRDefault="00AD23A0" w:rsidP="00DE787C">
      <w:pPr>
        <w:pStyle w:val="Alaviitteenteksti"/>
        <w:jc w:val="left"/>
        <w:rPr>
          <w:lang w:val="sv-SE"/>
        </w:rPr>
      </w:pPr>
      <w:r>
        <w:rPr>
          <w:rStyle w:val="Alaviitteenviite"/>
        </w:rPr>
        <w:footnoteRef/>
      </w:r>
      <w:r w:rsidRPr="0096782F">
        <w:rPr>
          <w:lang w:val="sv-SE"/>
        </w:rPr>
        <w:t xml:space="preserve"> OCHA 6.12.2022, s. 3.</w:t>
      </w:r>
    </w:p>
  </w:footnote>
  <w:footnote w:id="470">
    <w:p w:rsidR="00AD23A0" w:rsidRPr="00060D7A" w:rsidRDefault="00AD23A0" w:rsidP="00DE787C">
      <w:pPr>
        <w:pStyle w:val="Alaviitteenteksti"/>
        <w:jc w:val="left"/>
        <w:rPr>
          <w:lang w:val="sv-SE"/>
        </w:rPr>
      </w:pPr>
      <w:r>
        <w:rPr>
          <w:rStyle w:val="Alaviitteenviite"/>
        </w:rPr>
        <w:footnoteRef/>
      </w:r>
      <w:r w:rsidRPr="00060D7A">
        <w:rPr>
          <w:lang w:val="sv-SE"/>
        </w:rPr>
        <w:t xml:space="preserve"> Addis Standard 1.11.2023.</w:t>
      </w:r>
    </w:p>
  </w:footnote>
  <w:footnote w:id="471">
    <w:p w:rsidR="00AD23A0" w:rsidRPr="00403BFA" w:rsidRDefault="00AD23A0" w:rsidP="00DE787C">
      <w:pPr>
        <w:pStyle w:val="Alaviitteenteksti"/>
        <w:jc w:val="left"/>
        <w:rPr>
          <w:lang w:val="sv-SE"/>
        </w:rPr>
      </w:pPr>
      <w:r>
        <w:rPr>
          <w:rStyle w:val="Alaviitteenviite"/>
        </w:rPr>
        <w:footnoteRef/>
      </w:r>
      <w:r w:rsidRPr="00403BFA">
        <w:rPr>
          <w:lang w:val="sv-SE"/>
        </w:rPr>
        <w:t xml:space="preserve"> OCHA 29.5.2023, s. 4.</w:t>
      </w:r>
    </w:p>
  </w:footnote>
  <w:footnote w:id="472">
    <w:p w:rsidR="00AD23A0" w:rsidRPr="00403BFA" w:rsidRDefault="00AD23A0" w:rsidP="00DE787C">
      <w:pPr>
        <w:pStyle w:val="Alaviitteenteksti"/>
        <w:jc w:val="left"/>
        <w:rPr>
          <w:lang w:val="sv-SE"/>
        </w:rPr>
      </w:pPr>
      <w:r>
        <w:rPr>
          <w:rStyle w:val="Alaviitteenviite"/>
        </w:rPr>
        <w:footnoteRef/>
      </w:r>
      <w:r w:rsidRPr="00403BFA">
        <w:rPr>
          <w:lang w:val="sv-SE"/>
        </w:rPr>
        <w:t xml:space="preserve"> OCHA 14.7.2023, s</w:t>
      </w:r>
      <w:r>
        <w:rPr>
          <w:lang w:val="sv-SE"/>
        </w:rPr>
        <w:t>. 3.</w:t>
      </w:r>
    </w:p>
  </w:footnote>
  <w:footnote w:id="473">
    <w:p w:rsidR="00AD23A0" w:rsidRPr="00A94836" w:rsidRDefault="00AD23A0" w:rsidP="00DE787C">
      <w:pPr>
        <w:pStyle w:val="Alaviitteenteksti"/>
        <w:jc w:val="left"/>
        <w:rPr>
          <w:lang w:val="sv-SE"/>
        </w:rPr>
      </w:pPr>
      <w:r>
        <w:rPr>
          <w:rStyle w:val="Alaviitteenviite"/>
        </w:rPr>
        <w:footnoteRef/>
      </w:r>
      <w:r w:rsidRPr="00A94836">
        <w:rPr>
          <w:lang w:val="sv-SE"/>
        </w:rPr>
        <w:t xml:space="preserve"> RVI / Abebe 03/2023, s. 6.</w:t>
      </w:r>
    </w:p>
  </w:footnote>
  <w:footnote w:id="474">
    <w:p w:rsidR="00AD23A0" w:rsidRPr="00C8761D" w:rsidRDefault="00AD23A0" w:rsidP="00DE787C">
      <w:pPr>
        <w:pStyle w:val="Alaviitteenteksti"/>
        <w:jc w:val="left"/>
        <w:rPr>
          <w:lang w:val="sv-SE"/>
        </w:rPr>
      </w:pPr>
      <w:r>
        <w:rPr>
          <w:rStyle w:val="Alaviitteenviite"/>
        </w:rPr>
        <w:footnoteRef/>
      </w:r>
      <w:r w:rsidRPr="00C8761D">
        <w:rPr>
          <w:lang w:val="sv-SE"/>
        </w:rPr>
        <w:t xml:space="preserve"> Addis St</w:t>
      </w:r>
      <w:r>
        <w:rPr>
          <w:lang w:val="sv-SE"/>
        </w:rPr>
        <w:t>andard 3.12.2022.</w:t>
      </w:r>
    </w:p>
  </w:footnote>
  <w:footnote w:id="475">
    <w:p w:rsidR="00AD23A0" w:rsidRPr="007C6E3E" w:rsidRDefault="00AD23A0" w:rsidP="00DE787C">
      <w:pPr>
        <w:pStyle w:val="Alaviitteenteksti"/>
        <w:jc w:val="left"/>
        <w:rPr>
          <w:lang w:val="sv-SE"/>
        </w:rPr>
      </w:pPr>
      <w:r>
        <w:rPr>
          <w:rStyle w:val="Alaviitteenviite"/>
        </w:rPr>
        <w:footnoteRef/>
      </w:r>
      <w:r w:rsidRPr="007C6E3E">
        <w:rPr>
          <w:lang w:val="sv-SE"/>
        </w:rPr>
        <w:t xml:space="preserve"> OCHA 1.12.2023, s</w:t>
      </w:r>
      <w:r>
        <w:rPr>
          <w:lang w:val="sv-SE"/>
        </w:rPr>
        <w:t xml:space="preserve">. </w:t>
      </w:r>
    </w:p>
  </w:footnote>
  <w:footnote w:id="476">
    <w:p w:rsidR="00AD23A0" w:rsidRPr="0096782F" w:rsidRDefault="00AD23A0" w:rsidP="00DE787C">
      <w:pPr>
        <w:pStyle w:val="Alaviitteenteksti"/>
        <w:jc w:val="left"/>
        <w:rPr>
          <w:lang w:val="sv-SE"/>
        </w:rPr>
      </w:pPr>
      <w:r>
        <w:rPr>
          <w:rStyle w:val="Alaviitteenviite"/>
        </w:rPr>
        <w:footnoteRef/>
      </w:r>
      <w:r w:rsidRPr="0096782F">
        <w:rPr>
          <w:lang w:val="sv-SE"/>
        </w:rPr>
        <w:t xml:space="preserve"> OCHA 9.11.2022.</w:t>
      </w:r>
    </w:p>
  </w:footnote>
  <w:footnote w:id="477">
    <w:p w:rsidR="00AD23A0" w:rsidRPr="00AD23A0" w:rsidRDefault="00AD23A0" w:rsidP="00DE787C">
      <w:pPr>
        <w:pStyle w:val="Alaviitteenteksti"/>
        <w:jc w:val="left"/>
        <w:rPr>
          <w:lang w:val="sv-SE"/>
        </w:rPr>
      </w:pPr>
      <w:r>
        <w:rPr>
          <w:rStyle w:val="Alaviitteenviite"/>
        </w:rPr>
        <w:footnoteRef/>
      </w:r>
      <w:r w:rsidRPr="00AD23A0">
        <w:rPr>
          <w:lang w:val="sv-SE"/>
        </w:rPr>
        <w:t xml:space="preserve"> Addis Standard 1.6.2023.</w:t>
      </w:r>
    </w:p>
  </w:footnote>
  <w:footnote w:id="478">
    <w:p w:rsidR="00AD23A0" w:rsidRPr="00AD23A0" w:rsidRDefault="00AD23A0" w:rsidP="00DE787C">
      <w:pPr>
        <w:pStyle w:val="Alaviitteenteksti"/>
        <w:jc w:val="left"/>
        <w:rPr>
          <w:lang w:val="sv-SE"/>
        </w:rPr>
      </w:pPr>
      <w:r>
        <w:rPr>
          <w:rStyle w:val="Alaviitteenviite"/>
        </w:rPr>
        <w:footnoteRef/>
      </w:r>
      <w:r w:rsidRPr="00AD23A0">
        <w:rPr>
          <w:lang w:val="sv-SE"/>
        </w:rPr>
        <w:t xml:space="preserve"> EHRC 18.8.2023, s. 6.</w:t>
      </w:r>
    </w:p>
  </w:footnote>
  <w:footnote w:id="479">
    <w:p w:rsidR="00AD23A0" w:rsidRPr="00904200" w:rsidRDefault="00AD23A0" w:rsidP="00DE787C">
      <w:pPr>
        <w:pStyle w:val="Alaviitteenteksti"/>
        <w:jc w:val="left"/>
        <w:rPr>
          <w:lang w:val="sv-SE"/>
        </w:rPr>
      </w:pPr>
      <w:r>
        <w:rPr>
          <w:rStyle w:val="Alaviitteenviite"/>
        </w:rPr>
        <w:footnoteRef/>
      </w:r>
      <w:r w:rsidRPr="00904200">
        <w:rPr>
          <w:lang w:val="sv-SE"/>
        </w:rPr>
        <w:t xml:space="preserve"> Addis Standard 1.6.2023.</w:t>
      </w:r>
    </w:p>
  </w:footnote>
  <w:footnote w:id="480">
    <w:p w:rsidR="00AD23A0" w:rsidRPr="00BD671D" w:rsidRDefault="00AD23A0" w:rsidP="00DE787C">
      <w:pPr>
        <w:pStyle w:val="Alaviitteenteksti"/>
        <w:jc w:val="left"/>
        <w:rPr>
          <w:lang w:val="sv-SE"/>
        </w:rPr>
      </w:pPr>
      <w:r>
        <w:rPr>
          <w:rStyle w:val="Alaviitteenviite"/>
        </w:rPr>
        <w:footnoteRef/>
      </w:r>
      <w:r w:rsidRPr="00BD671D">
        <w:rPr>
          <w:lang w:val="sv-SE"/>
        </w:rPr>
        <w:t xml:space="preserve"> I</w:t>
      </w:r>
      <w:r>
        <w:rPr>
          <w:lang w:val="sv-SE"/>
        </w:rPr>
        <w:t>CRC 22.6.2023; Addis Standard 23.2.2023.</w:t>
      </w:r>
    </w:p>
  </w:footnote>
  <w:footnote w:id="481">
    <w:p w:rsidR="00AD23A0" w:rsidRPr="00060D7A" w:rsidRDefault="00AD23A0" w:rsidP="00DE787C">
      <w:pPr>
        <w:pStyle w:val="Alaviitteenteksti"/>
        <w:jc w:val="left"/>
        <w:rPr>
          <w:lang w:val="sv-SE"/>
        </w:rPr>
      </w:pPr>
      <w:r>
        <w:rPr>
          <w:rStyle w:val="Alaviitteenviite"/>
        </w:rPr>
        <w:footnoteRef/>
      </w:r>
      <w:r w:rsidRPr="00060D7A">
        <w:rPr>
          <w:lang w:val="sv-SE"/>
        </w:rPr>
        <w:t xml:space="preserve"> A</w:t>
      </w:r>
      <w:r>
        <w:rPr>
          <w:lang w:val="sv-SE"/>
        </w:rPr>
        <w:t>ddis Standard 23.2.2023.</w:t>
      </w:r>
    </w:p>
  </w:footnote>
  <w:footnote w:id="482">
    <w:p w:rsidR="00AD23A0" w:rsidRPr="00626175" w:rsidRDefault="00AD23A0" w:rsidP="00DE787C">
      <w:pPr>
        <w:pStyle w:val="Alaviitteenteksti"/>
        <w:jc w:val="left"/>
        <w:rPr>
          <w:lang w:val="sv-SE"/>
        </w:rPr>
      </w:pPr>
      <w:r>
        <w:rPr>
          <w:rStyle w:val="Alaviitteenviite"/>
        </w:rPr>
        <w:footnoteRef/>
      </w:r>
      <w:r w:rsidRPr="00626175">
        <w:rPr>
          <w:lang w:val="sv-SE"/>
        </w:rPr>
        <w:t xml:space="preserve"> O</w:t>
      </w:r>
      <w:r>
        <w:rPr>
          <w:lang w:val="sv-SE"/>
        </w:rPr>
        <w:t xml:space="preserve">CHA 02/2024, s. 6; OCHA 10.1.2024, s. 34; OCHA 10.3.2023, s. 6; ACAPS 7.2.2023, s. </w:t>
      </w:r>
      <w:proofErr w:type="gramStart"/>
      <w:r>
        <w:rPr>
          <w:lang w:val="sv-SE"/>
        </w:rPr>
        <w:t>1-4</w:t>
      </w:r>
      <w:proofErr w:type="gramEnd"/>
      <w:r>
        <w:rPr>
          <w:lang w:val="sv-SE"/>
        </w:rPr>
        <w:t>.</w:t>
      </w:r>
    </w:p>
  </w:footnote>
  <w:footnote w:id="483">
    <w:p w:rsidR="00AD23A0" w:rsidRPr="009A493A" w:rsidRDefault="00AD23A0" w:rsidP="00DE787C">
      <w:pPr>
        <w:pStyle w:val="Alaviitteenteksti"/>
        <w:jc w:val="left"/>
        <w:rPr>
          <w:lang w:val="sv-SE"/>
        </w:rPr>
      </w:pPr>
      <w:r>
        <w:rPr>
          <w:rStyle w:val="Alaviitteenviite"/>
        </w:rPr>
        <w:footnoteRef/>
      </w:r>
      <w:r w:rsidRPr="009A493A">
        <w:rPr>
          <w:lang w:val="sv-SE"/>
        </w:rPr>
        <w:t xml:space="preserve"> O</w:t>
      </w:r>
      <w:r>
        <w:rPr>
          <w:lang w:val="sv-SE"/>
        </w:rPr>
        <w:t>CHA 02/2024, s. 6.</w:t>
      </w:r>
    </w:p>
  </w:footnote>
  <w:footnote w:id="484">
    <w:p w:rsidR="00AD23A0" w:rsidRPr="00341635" w:rsidRDefault="00AD23A0" w:rsidP="00DE787C">
      <w:pPr>
        <w:pStyle w:val="Alaviitteenteksti"/>
        <w:jc w:val="left"/>
        <w:rPr>
          <w:lang w:val="sv-SE"/>
        </w:rPr>
      </w:pPr>
      <w:r>
        <w:rPr>
          <w:rStyle w:val="Alaviitteenviite"/>
        </w:rPr>
        <w:footnoteRef/>
      </w:r>
      <w:r w:rsidRPr="00341635">
        <w:rPr>
          <w:lang w:val="sv-SE"/>
        </w:rPr>
        <w:t xml:space="preserve"> OCHA 10.1.2024, s. 6.</w:t>
      </w:r>
    </w:p>
  </w:footnote>
  <w:footnote w:id="485">
    <w:p w:rsidR="00AD23A0" w:rsidRPr="0084242D" w:rsidRDefault="00AD23A0" w:rsidP="00DE787C">
      <w:pPr>
        <w:pStyle w:val="Alaviitteenteksti"/>
        <w:jc w:val="left"/>
        <w:rPr>
          <w:lang w:val="sv-SE"/>
        </w:rPr>
      </w:pPr>
      <w:r>
        <w:rPr>
          <w:rStyle w:val="Alaviitteenviite"/>
        </w:rPr>
        <w:footnoteRef/>
      </w:r>
      <w:r w:rsidRPr="0084242D">
        <w:rPr>
          <w:lang w:val="sv-SE"/>
        </w:rPr>
        <w:t xml:space="preserve"> </w:t>
      </w:r>
      <w:r>
        <w:rPr>
          <w:lang w:val="sv-SE"/>
        </w:rPr>
        <w:t xml:space="preserve">IOM 20.12.2023, s. 4; </w:t>
      </w:r>
      <w:r w:rsidRPr="0084242D">
        <w:rPr>
          <w:lang w:val="sv-SE"/>
        </w:rPr>
        <w:t>ACAPS 18.4.2023, s. 6; OCHA 10.3.2023, s. 3.</w:t>
      </w:r>
    </w:p>
  </w:footnote>
  <w:footnote w:id="486">
    <w:p w:rsidR="00AD23A0" w:rsidRPr="0015209E" w:rsidRDefault="00AD23A0" w:rsidP="00DE787C">
      <w:pPr>
        <w:pStyle w:val="Alaviitteenteksti"/>
        <w:jc w:val="left"/>
        <w:rPr>
          <w:lang w:val="en-US"/>
        </w:rPr>
      </w:pPr>
      <w:r>
        <w:rPr>
          <w:rStyle w:val="Alaviitteenviite"/>
        </w:rPr>
        <w:footnoteRef/>
      </w:r>
      <w:r w:rsidRPr="0015209E">
        <w:rPr>
          <w:lang w:val="en-US"/>
        </w:rPr>
        <w:t xml:space="preserve"> OCHA 10.1.2024, s. 6; ACAPS 7.2.2023, s. 5.</w:t>
      </w:r>
    </w:p>
  </w:footnote>
  <w:footnote w:id="487">
    <w:p w:rsidR="00AD23A0" w:rsidRPr="004D7DC5" w:rsidRDefault="00AD23A0" w:rsidP="00DE787C">
      <w:pPr>
        <w:pStyle w:val="Alaviitteenteksti"/>
        <w:jc w:val="left"/>
        <w:rPr>
          <w:lang w:val="sv-SE"/>
        </w:rPr>
      </w:pPr>
      <w:r>
        <w:rPr>
          <w:rStyle w:val="Alaviitteenviite"/>
        </w:rPr>
        <w:footnoteRef/>
      </w:r>
      <w:r w:rsidRPr="004D7DC5">
        <w:rPr>
          <w:lang w:val="sv-SE"/>
        </w:rPr>
        <w:t xml:space="preserve"> OCHA 10.1.2024, s. 6; </w:t>
      </w:r>
      <w:r>
        <w:rPr>
          <w:lang w:val="sv-SE"/>
        </w:rPr>
        <w:t xml:space="preserve">OCHA 24.4.2023, s. 3; </w:t>
      </w:r>
      <w:r w:rsidRPr="004D7DC5">
        <w:rPr>
          <w:lang w:val="sv-SE"/>
        </w:rPr>
        <w:t xml:space="preserve">ACAPS 7.2.2023, s. 1, </w:t>
      </w:r>
      <w:proofErr w:type="gramStart"/>
      <w:r w:rsidRPr="004D7DC5">
        <w:rPr>
          <w:lang w:val="sv-SE"/>
        </w:rPr>
        <w:t>4-5</w:t>
      </w:r>
      <w:proofErr w:type="gramEnd"/>
      <w:r w:rsidRPr="004D7DC5">
        <w:rPr>
          <w:lang w:val="sv-SE"/>
        </w:rPr>
        <w:t>; OCHA 18.1.2023.</w:t>
      </w:r>
    </w:p>
  </w:footnote>
  <w:footnote w:id="488">
    <w:p w:rsidR="00AD23A0" w:rsidRPr="00753133" w:rsidRDefault="00AD23A0" w:rsidP="00DE787C">
      <w:pPr>
        <w:pStyle w:val="Alaviitteenteksti"/>
        <w:jc w:val="left"/>
        <w:rPr>
          <w:lang w:val="en-US"/>
        </w:rPr>
      </w:pPr>
      <w:r>
        <w:rPr>
          <w:rStyle w:val="Alaviitteenviite"/>
        </w:rPr>
        <w:footnoteRef/>
      </w:r>
      <w:r w:rsidRPr="00753133">
        <w:rPr>
          <w:lang w:val="en-US"/>
        </w:rPr>
        <w:t xml:space="preserve"> ACAPS 7.2.2023, s. 7.</w:t>
      </w:r>
    </w:p>
  </w:footnote>
  <w:footnote w:id="489">
    <w:p w:rsidR="00AD23A0" w:rsidRPr="008D4B45" w:rsidRDefault="00AD23A0" w:rsidP="00DE787C">
      <w:pPr>
        <w:pStyle w:val="Alaviitteenteksti"/>
        <w:jc w:val="left"/>
        <w:rPr>
          <w:lang w:val="en-US"/>
        </w:rPr>
      </w:pPr>
      <w:r>
        <w:rPr>
          <w:rStyle w:val="Alaviitteenviite"/>
        </w:rPr>
        <w:footnoteRef/>
      </w:r>
      <w:r w:rsidRPr="008D4B45">
        <w:rPr>
          <w:lang w:val="en-US"/>
        </w:rPr>
        <w:t xml:space="preserve"> ACAPS 18.4.2023, s. 6.</w:t>
      </w:r>
    </w:p>
  </w:footnote>
  <w:footnote w:id="490">
    <w:p w:rsidR="00AD23A0" w:rsidRPr="00AD23A0" w:rsidRDefault="00AD23A0" w:rsidP="00DE787C">
      <w:pPr>
        <w:pStyle w:val="Alaviitteenteksti"/>
        <w:jc w:val="left"/>
        <w:rPr>
          <w:lang w:val="en-US"/>
        </w:rPr>
      </w:pPr>
      <w:r>
        <w:rPr>
          <w:rStyle w:val="Alaviitteenviite"/>
        </w:rPr>
        <w:footnoteRef/>
      </w:r>
      <w:r w:rsidRPr="00AD23A0">
        <w:rPr>
          <w:lang w:val="en-US"/>
        </w:rPr>
        <w:t xml:space="preserve"> OCHA 3.4.2023; OCHA 10.3.2023; Addis Standard 8.3.2023.</w:t>
      </w:r>
    </w:p>
  </w:footnote>
  <w:footnote w:id="491">
    <w:p w:rsidR="00AD23A0" w:rsidRPr="00AD23A0" w:rsidRDefault="00AD23A0" w:rsidP="00DE787C">
      <w:pPr>
        <w:pStyle w:val="Alaviitteenteksti"/>
        <w:jc w:val="left"/>
        <w:rPr>
          <w:lang w:val="en-US"/>
        </w:rPr>
      </w:pPr>
      <w:r>
        <w:rPr>
          <w:rStyle w:val="Alaviitteenviite"/>
        </w:rPr>
        <w:footnoteRef/>
      </w:r>
      <w:r w:rsidRPr="00AD23A0">
        <w:rPr>
          <w:lang w:val="en-US"/>
        </w:rPr>
        <w:t xml:space="preserve"> Addis Standard 8.3.2023.</w:t>
      </w:r>
    </w:p>
  </w:footnote>
  <w:footnote w:id="492">
    <w:p w:rsidR="00AD23A0" w:rsidRPr="00756A32" w:rsidRDefault="00AD23A0" w:rsidP="00DE787C">
      <w:pPr>
        <w:pStyle w:val="Alaviitteenteksti"/>
        <w:jc w:val="left"/>
        <w:rPr>
          <w:lang w:val="en-US"/>
        </w:rPr>
      </w:pPr>
      <w:r>
        <w:rPr>
          <w:rStyle w:val="Alaviitteenviite"/>
        </w:rPr>
        <w:footnoteRef/>
      </w:r>
      <w:r w:rsidRPr="00756A32">
        <w:rPr>
          <w:lang w:val="en-US"/>
        </w:rPr>
        <w:t xml:space="preserve"> ACAPS 7.2.2023, s. 4; OCHA 9.11.2022.</w:t>
      </w:r>
    </w:p>
  </w:footnote>
  <w:footnote w:id="493">
    <w:p w:rsidR="00AD23A0" w:rsidRPr="00756A32" w:rsidRDefault="00AD23A0" w:rsidP="00DE787C">
      <w:pPr>
        <w:pStyle w:val="Alaviitteenteksti"/>
        <w:jc w:val="left"/>
        <w:rPr>
          <w:lang w:val="en-US"/>
        </w:rPr>
      </w:pPr>
      <w:r>
        <w:rPr>
          <w:rStyle w:val="Alaviitteenviite"/>
        </w:rPr>
        <w:footnoteRef/>
      </w:r>
      <w:r w:rsidRPr="00756A32">
        <w:rPr>
          <w:lang w:val="en-US"/>
        </w:rPr>
        <w:t xml:space="preserve"> OCHA 18.1.2023.</w:t>
      </w:r>
    </w:p>
  </w:footnote>
  <w:footnote w:id="494">
    <w:p w:rsidR="00AD23A0" w:rsidRPr="00081E16" w:rsidRDefault="00AD23A0" w:rsidP="00DE787C">
      <w:pPr>
        <w:pStyle w:val="Alaviitteenteksti"/>
        <w:jc w:val="left"/>
        <w:rPr>
          <w:lang w:val="en-US"/>
        </w:rPr>
      </w:pPr>
      <w:r>
        <w:rPr>
          <w:rStyle w:val="Alaviitteenviite"/>
        </w:rPr>
        <w:footnoteRef/>
      </w:r>
      <w:r w:rsidRPr="00081E16">
        <w:rPr>
          <w:lang w:val="en-US"/>
        </w:rPr>
        <w:t xml:space="preserve"> ACAPS 18.4.2023, s. 6</w:t>
      </w:r>
      <w:r>
        <w:rPr>
          <w:lang w:val="en-US"/>
        </w:rPr>
        <w:t xml:space="preserve">; </w:t>
      </w:r>
      <w:r w:rsidRPr="00081E16">
        <w:rPr>
          <w:lang w:val="en-US"/>
        </w:rPr>
        <w:t>ACAPS 7.2.2023, s. 4.</w:t>
      </w:r>
    </w:p>
  </w:footnote>
  <w:footnote w:id="495">
    <w:p w:rsidR="00AD23A0" w:rsidRPr="0080295D" w:rsidRDefault="00AD23A0" w:rsidP="00DE787C">
      <w:pPr>
        <w:pStyle w:val="Alaviitteenteksti"/>
        <w:jc w:val="left"/>
        <w:rPr>
          <w:lang w:val="sv-SE"/>
        </w:rPr>
      </w:pPr>
      <w:r>
        <w:rPr>
          <w:rStyle w:val="Alaviitteenviite"/>
        </w:rPr>
        <w:footnoteRef/>
      </w:r>
      <w:r w:rsidRPr="0080295D">
        <w:rPr>
          <w:lang w:val="sv-SE"/>
        </w:rPr>
        <w:t xml:space="preserve"> OCHA 31.10.2023, s. 4.</w:t>
      </w:r>
    </w:p>
  </w:footnote>
  <w:footnote w:id="496">
    <w:p w:rsidR="00AD23A0" w:rsidRPr="00822CAD" w:rsidRDefault="00AD23A0" w:rsidP="00DE787C">
      <w:pPr>
        <w:pStyle w:val="Alaviitteenteksti"/>
        <w:jc w:val="left"/>
        <w:rPr>
          <w:lang w:val="sv-SE"/>
        </w:rPr>
      </w:pPr>
      <w:r>
        <w:rPr>
          <w:rStyle w:val="Alaviitteenviite"/>
        </w:rPr>
        <w:footnoteRef/>
      </w:r>
      <w:r w:rsidRPr="00822CAD">
        <w:rPr>
          <w:lang w:val="sv-SE"/>
        </w:rPr>
        <w:t xml:space="preserve"> </w:t>
      </w:r>
      <w:r>
        <w:rPr>
          <w:lang w:val="sv-SE"/>
        </w:rPr>
        <w:t xml:space="preserve">IOM 20.12.2023, s. 4; </w:t>
      </w:r>
      <w:r w:rsidRPr="0080295D">
        <w:rPr>
          <w:lang w:val="sv-SE"/>
        </w:rPr>
        <w:t>OCHA 31.10.2023, s. 4</w:t>
      </w:r>
      <w:r>
        <w:rPr>
          <w:lang w:val="sv-SE"/>
        </w:rPr>
        <w:t xml:space="preserve">; </w:t>
      </w:r>
      <w:r w:rsidRPr="00822CAD">
        <w:rPr>
          <w:lang w:val="sv-SE"/>
        </w:rPr>
        <w:t>OCHA 9.10.2023, s. 1.</w:t>
      </w:r>
    </w:p>
  </w:footnote>
  <w:footnote w:id="497">
    <w:p w:rsidR="00AD23A0" w:rsidRPr="00723FA2" w:rsidRDefault="00AD23A0" w:rsidP="00DE787C">
      <w:pPr>
        <w:pStyle w:val="Alaviitteenteksti"/>
        <w:jc w:val="left"/>
        <w:rPr>
          <w:lang w:val="sv-SE"/>
        </w:rPr>
      </w:pPr>
      <w:r>
        <w:rPr>
          <w:rStyle w:val="Alaviitteenviite"/>
        </w:rPr>
        <w:footnoteRef/>
      </w:r>
      <w:r w:rsidRPr="00723FA2">
        <w:rPr>
          <w:lang w:val="sv-SE"/>
        </w:rPr>
        <w:t xml:space="preserve"> OCHA 10.1.2024, s. 5.</w:t>
      </w:r>
    </w:p>
  </w:footnote>
  <w:footnote w:id="498">
    <w:p w:rsidR="00AD23A0" w:rsidRPr="004955C2" w:rsidRDefault="00AD23A0" w:rsidP="00DE787C">
      <w:pPr>
        <w:pStyle w:val="Alaviitteenteksti"/>
        <w:jc w:val="left"/>
        <w:rPr>
          <w:lang w:val="sv-SE"/>
        </w:rPr>
      </w:pPr>
      <w:r>
        <w:rPr>
          <w:rStyle w:val="Alaviitteenviite"/>
        </w:rPr>
        <w:footnoteRef/>
      </w:r>
      <w:r w:rsidRPr="004955C2">
        <w:rPr>
          <w:lang w:val="sv-SE"/>
        </w:rPr>
        <w:t xml:space="preserve"> ACAPS 7.2.2023, s. 5.</w:t>
      </w:r>
    </w:p>
  </w:footnote>
  <w:footnote w:id="499">
    <w:p w:rsidR="00AD23A0" w:rsidRPr="0010033F" w:rsidRDefault="00AD23A0" w:rsidP="00DE787C">
      <w:pPr>
        <w:pStyle w:val="Alaviitteenteksti"/>
        <w:jc w:val="left"/>
        <w:rPr>
          <w:lang w:val="sv-SE"/>
        </w:rPr>
      </w:pPr>
      <w:r>
        <w:rPr>
          <w:rStyle w:val="Alaviitteenviite"/>
        </w:rPr>
        <w:footnoteRef/>
      </w:r>
      <w:r w:rsidRPr="0010033F">
        <w:rPr>
          <w:lang w:val="sv-SE"/>
        </w:rPr>
        <w:t xml:space="preserve"> OCHA 02/2024, s. </w:t>
      </w:r>
      <w:proofErr w:type="gramStart"/>
      <w:r w:rsidRPr="0010033F">
        <w:rPr>
          <w:lang w:val="sv-SE"/>
        </w:rPr>
        <w:t>19-20</w:t>
      </w:r>
      <w:proofErr w:type="gramEnd"/>
      <w:r w:rsidRPr="0010033F">
        <w:rPr>
          <w:lang w:val="sv-SE"/>
        </w:rPr>
        <w:t xml:space="preserve">; OCHA 10.1.2024, s. 5-6; Health Cluster 1.12.2023, s. 1-2, 4; </w:t>
      </w:r>
      <w:r>
        <w:rPr>
          <w:lang w:val="sv-SE"/>
        </w:rPr>
        <w:t xml:space="preserve">Addis Standard 18.10.2023; </w:t>
      </w:r>
      <w:r w:rsidRPr="0010033F">
        <w:rPr>
          <w:lang w:val="sv-SE"/>
        </w:rPr>
        <w:t>OCHA 14.7.2023, s. 3, 20</w:t>
      </w:r>
      <w:r>
        <w:rPr>
          <w:lang w:val="sv-SE"/>
        </w:rPr>
        <w:t>; ACAPS 7.2.2023, s. 1, 2; OCHA 18.1.2023</w:t>
      </w:r>
      <w:r w:rsidRPr="0010033F">
        <w:rPr>
          <w:lang w:val="sv-SE"/>
        </w:rPr>
        <w:t>.</w:t>
      </w:r>
    </w:p>
  </w:footnote>
  <w:footnote w:id="500">
    <w:p w:rsidR="00AD23A0" w:rsidRPr="004955C2" w:rsidRDefault="00AD23A0" w:rsidP="00DE787C">
      <w:pPr>
        <w:pStyle w:val="Alaviitteenteksti"/>
        <w:jc w:val="left"/>
        <w:rPr>
          <w:lang w:val="sv-SE"/>
        </w:rPr>
      </w:pPr>
      <w:r>
        <w:rPr>
          <w:rStyle w:val="Alaviitteenviite"/>
        </w:rPr>
        <w:footnoteRef/>
      </w:r>
      <w:r w:rsidRPr="004955C2">
        <w:rPr>
          <w:lang w:val="sv-SE"/>
        </w:rPr>
        <w:t xml:space="preserve"> OCHA 10.1.2024, s. 5.</w:t>
      </w:r>
    </w:p>
  </w:footnote>
  <w:footnote w:id="501">
    <w:p w:rsidR="00AD23A0" w:rsidRPr="007F3760" w:rsidRDefault="00AD23A0" w:rsidP="00DE787C">
      <w:pPr>
        <w:pStyle w:val="Alaviitteenteksti"/>
        <w:jc w:val="left"/>
        <w:rPr>
          <w:lang w:val="sv-SE"/>
        </w:rPr>
      </w:pPr>
      <w:r>
        <w:rPr>
          <w:rStyle w:val="Alaviitteenviite"/>
        </w:rPr>
        <w:footnoteRef/>
      </w:r>
      <w:r w:rsidRPr="007F3760">
        <w:rPr>
          <w:lang w:val="sv-SE"/>
        </w:rPr>
        <w:t xml:space="preserve"> </w:t>
      </w:r>
      <w:r>
        <w:rPr>
          <w:lang w:val="sv-SE"/>
        </w:rPr>
        <w:t>Addis Standard 18.10.2023; Addis Standard 23.2.2023.</w:t>
      </w:r>
    </w:p>
  </w:footnote>
  <w:footnote w:id="502">
    <w:p w:rsidR="00AD23A0" w:rsidRPr="004955C2" w:rsidRDefault="00AD23A0" w:rsidP="00DE787C">
      <w:pPr>
        <w:pStyle w:val="Alaviitteenteksti"/>
        <w:jc w:val="left"/>
        <w:rPr>
          <w:lang w:val="sv-SE"/>
        </w:rPr>
      </w:pPr>
      <w:r>
        <w:rPr>
          <w:rStyle w:val="Alaviitteenviite"/>
        </w:rPr>
        <w:footnoteRef/>
      </w:r>
      <w:r w:rsidRPr="004955C2">
        <w:rPr>
          <w:lang w:val="sv-SE"/>
        </w:rPr>
        <w:t xml:space="preserve"> OCHA 10.3.2023, s. 4; OCHA 15.12.2022, s. 3.</w:t>
      </w:r>
    </w:p>
  </w:footnote>
  <w:footnote w:id="503">
    <w:p w:rsidR="00AD23A0" w:rsidRPr="009A493A" w:rsidRDefault="00AD23A0" w:rsidP="00DE787C">
      <w:pPr>
        <w:pStyle w:val="Alaviitteenteksti"/>
        <w:jc w:val="left"/>
        <w:rPr>
          <w:lang w:val="sv-SE"/>
        </w:rPr>
      </w:pPr>
      <w:r>
        <w:rPr>
          <w:rStyle w:val="Alaviitteenviite"/>
        </w:rPr>
        <w:footnoteRef/>
      </w:r>
      <w:r w:rsidRPr="009A493A">
        <w:rPr>
          <w:lang w:val="sv-SE"/>
        </w:rPr>
        <w:t xml:space="preserve"> OCHA 7.9.2023, s. 2</w:t>
      </w:r>
      <w:r>
        <w:rPr>
          <w:lang w:val="sv-SE"/>
        </w:rPr>
        <w:t xml:space="preserve">; OCHA 4.8.2023, s. 3; OCHA 14.6.2023, s. 4; OCHA 12.5.2023, s. </w:t>
      </w:r>
      <w:proofErr w:type="gramStart"/>
      <w:r>
        <w:rPr>
          <w:lang w:val="sv-SE"/>
        </w:rPr>
        <w:t>1-2</w:t>
      </w:r>
      <w:proofErr w:type="gramEnd"/>
      <w:r>
        <w:rPr>
          <w:lang w:val="sv-SE"/>
        </w:rPr>
        <w:t>.</w:t>
      </w:r>
    </w:p>
  </w:footnote>
  <w:footnote w:id="504">
    <w:p w:rsidR="00AD23A0" w:rsidRPr="002B359A" w:rsidRDefault="00AD23A0" w:rsidP="00DE787C">
      <w:pPr>
        <w:pStyle w:val="Alaviitteenteksti"/>
        <w:jc w:val="left"/>
        <w:rPr>
          <w:lang w:val="sv-SE"/>
        </w:rPr>
      </w:pPr>
      <w:r>
        <w:rPr>
          <w:rStyle w:val="Alaviitteenviite"/>
        </w:rPr>
        <w:footnoteRef/>
      </w:r>
      <w:r w:rsidRPr="002B359A">
        <w:rPr>
          <w:lang w:val="sv-SE"/>
        </w:rPr>
        <w:t xml:space="preserve"> </w:t>
      </w:r>
      <w:r>
        <w:rPr>
          <w:lang w:val="sv-SE"/>
        </w:rPr>
        <w:t xml:space="preserve">OCHA 4.8.2023, s. 3; </w:t>
      </w:r>
      <w:r w:rsidRPr="002B359A">
        <w:rPr>
          <w:lang w:val="sv-SE"/>
        </w:rPr>
        <w:t>OCHA 14.6.2023, s</w:t>
      </w:r>
      <w:r>
        <w:rPr>
          <w:lang w:val="sv-SE"/>
        </w:rPr>
        <w:t>. 4.</w:t>
      </w:r>
    </w:p>
  </w:footnote>
  <w:footnote w:id="505">
    <w:p w:rsidR="00AD23A0" w:rsidRPr="00A8435F" w:rsidRDefault="00AD23A0" w:rsidP="00DE787C">
      <w:pPr>
        <w:pStyle w:val="Alaviitteenteksti"/>
        <w:jc w:val="left"/>
        <w:rPr>
          <w:lang w:val="sv-SE"/>
        </w:rPr>
      </w:pPr>
      <w:r>
        <w:rPr>
          <w:rStyle w:val="Alaviitteenviite"/>
        </w:rPr>
        <w:footnoteRef/>
      </w:r>
      <w:r w:rsidRPr="00A8435F">
        <w:rPr>
          <w:lang w:val="sv-SE"/>
        </w:rPr>
        <w:t xml:space="preserve"> </w:t>
      </w:r>
      <w:r w:rsidRPr="00341635">
        <w:rPr>
          <w:lang w:val="sv-SE"/>
        </w:rPr>
        <w:t>O</w:t>
      </w:r>
      <w:r>
        <w:rPr>
          <w:lang w:val="sv-SE"/>
        </w:rPr>
        <w:t>CHA 18.12.2023; OCHA 1.12.2023, s. 2.</w:t>
      </w:r>
    </w:p>
  </w:footnote>
  <w:footnote w:id="506">
    <w:p w:rsidR="00AD23A0" w:rsidRPr="00341635" w:rsidRDefault="00AD23A0" w:rsidP="00DE787C">
      <w:pPr>
        <w:pStyle w:val="Alaviitteenteksti"/>
        <w:jc w:val="left"/>
        <w:rPr>
          <w:lang w:val="sv-SE"/>
        </w:rPr>
      </w:pPr>
      <w:r>
        <w:rPr>
          <w:rStyle w:val="Alaviitteenviite"/>
        </w:rPr>
        <w:footnoteRef/>
      </w:r>
      <w:r w:rsidRPr="00341635">
        <w:rPr>
          <w:lang w:val="sv-SE"/>
        </w:rPr>
        <w:t xml:space="preserve"> O</w:t>
      </w:r>
      <w:r>
        <w:rPr>
          <w:lang w:val="sv-SE"/>
        </w:rPr>
        <w:t>CHA 18.12.2023; OCHA 1.12.2023, s. 2; OCHA 15.11.2023.</w:t>
      </w:r>
    </w:p>
  </w:footnote>
  <w:footnote w:id="507">
    <w:p w:rsidR="00AD23A0" w:rsidRPr="00A8435F" w:rsidRDefault="00AD23A0" w:rsidP="00DE787C">
      <w:pPr>
        <w:pStyle w:val="Alaviitteenteksti"/>
        <w:jc w:val="left"/>
        <w:rPr>
          <w:lang w:val="sv-SE"/>
        </w:rPr>
      </w:pPr>
      <w:r>
        <w:rPr>
          <w:rStyle w:val="Alaviitteenviite"/>
        </w:rPr>
        <w:footnoteRef/>
      </w:r>
      <w:r w:rsidRPr="00A8435F">
        <w:rPr>
          <w:lang w:val="sv-SE"/>
        </w:rPr>
        <w:t xml:space="preserve"> </w:t>
      </w:r>
      <w:r>
        <w:rPr>
          <w:lang w:val="sv-SE"/>
        </w:rPr>
        <w:t>OCHA 1.12.2023, s. 2.</w:t>
      </w:r>
    </w:p>
  </w:footnote>
  <w:footnote w:id="508">
    <w:p w:rsidR="00AD23A0" w:rsidRPr="007A0B25" w:rsidRDefault="00AD23A0">
      <w:pPr>
        <w:pStyle w:val="Alaviitteenteksti"/>
        <w:rPr>
          <w:lang w:val="sv-SE"/>
        </w:rPr>
      </w:pPr>
      <w:r>
        <w:rPr>
          <w:rStyle w:val="Alaviitteenviite"/>
        </w:rPr>
        <w:footnoteRef/>
      </w:r>
      <w:r w:rsidRPr="007A0B25">
        <w:rPr>
          <w:lang w:val="sv-SE"/>
        </w:rPr>
        <w:t xml:space="preserve"> IOM 20.12.2023, s.</w:t>
      </w:r>
      <w:r>
        <w:rPr>
          <w:lang w:val="sv-SE"/>
        </w:rPr>
        <w:t xml:space="preserve"> 19.</w:t>
      </w:r>
    </w:p>
  </w:footnote>
  <w:footnote w:id="509">
    <w:p w:rsidR="00AD23A0" w:rsidRPr="00A02EA3" w:rsidRDefault="00AD23A0" w:rsidP="00DE787C">
      <w:pPr>
        <w:pStyle w:val="Alaviitteenteksti"/>
        <w:jc w:val="left"/>
        <w:rPr>
          <w:lang w:val="sv-SE"/>
        </w:rPr>
      </w:pPr>
      <w:r>
        <w:rPr>
          <w:rStyle w:val="Alaviitteenviite"/>
        </w:rPr>
        <w:footnoteRef/>
      </w:r>
      <w:r w:rsidRPr="00A02EA3">
        <w:rPr>
          <w:lang w:val="sv-SE"/>
        </w:rPr>
        <w:t xml:space="preserve"> </w:t>
      </w:r>
      <w:r>
        <w:rPr>
          <w:lang w:val="sv-SE"/>
        </w:rPr>
        <w:t>OCHA 1.3.2024, s. 4; UNHCR 11.1.2024.</w:t>
      </w:r>
    </w:p>
  </w:footnote>
  <w:footnote w:id="510">
    <w:p w:rsidR="00AD23A0" w:rsidRPr="00A02EA3" w:rsidRDefault="00AD23A0" w:rsidP="00DE787C">
      <w:pPr>
        <w:pStyle w:val="Alaviitteenteksti"/>
        <w:jc w:val="left"/>
        <w:rPr>
          <w:lang w:val="sv-SE"/>
        </w:rPr>
      </w:pPr>
      <w:r>
        <w:rPr>
          <w:rStyle w:val="Alaviitteenviite"/>
        </w:rPr>
        <w:footnoteRef/>
      </w:r>
      <w:r w:rsidRPr="00A02EA3">
        <w:rPr>
          <w:lang w:val="sv-SE"/>
        </w:rPr>
        <w:t xml:space="preserve"> Addis Standard 23.2.2023.</w:t>
      </w:r>
    </w:p>
  </w:footnote>
  <w:footnote w:id="511">
    <w:p w:rsidR="00AD23A0" w:rsidRPr="00427F7B" w:rsidRDefault="00AD23A0" w:rsidP="00DE787C">
      <w:pPr>
        <w:pStyle w:val="Alaviitteenteksti"/>
        <w:jc w:val="left"/>
        <w:rPr>
          <w:lang w:val="sv-SE"/>
        </w:rPr>
      </w:pPr>
      <w:r>
        <w:rPr>
          <w:rStyle w:val="Alaviitteenviite"/>
        </w:rPr>
        <w:footnoteRef/>
      </w:r>
      <w:r w:rsidRPr="00427F7B">
        <w:rPr>
          <w:lang w:val="sv-SE"/>
        </w:rPr>
        <w:t xml:space="preserve"> RVI / Abebe 02/2023, s. 1.</w:t>
      </w:r>
    </w:p>
  </w:footnote>
  <w:footnote w:id="512">
    <w:p w:rsidR="00AD23A0" w:rsidRPr="00A02EA3" w:rsidRDefault="00AD23A0" w:rsidP="00DE787C">
      <w:pPr>
        <w:pStyle w:val="Alaviitteenteksti"/>
        <w:jc w:val="left"/>
        <w:rPr>
          <w:lang w:val="en-US"/>
        </w:rPr>
      </w:pPr>
      <w:r>
        <w:rPr>
          <w:rStyle w:val="Alaviitteenviite"/>
        </w:rPr>
        <w:footnoteRef/>
      </w:r>
      <w:r w:rsidRPr="00A02EA3">
        <w:rPr>
          <w:lang w:val="en-US"/>
        </w:rPr>
        <w:t xml:space="preserve"> Addis Standard 1.11.2023.</w:t>
      </w:r>
    </w:p>
  </w:footnote>
  <w:footnote w:id="513">
    <w:p w:rsidR="00AD23A0" w:rsidRPr="00A02EA3" w:rsidRDefault="00AD23A0" w:rsidP="00DE787C">
      <w:pPr>
        <w:pStyle w:val="Alaviitteenteksti"/>
        <w:jc w:val="left"/>
        <w:rPr>
          <w:lang w:val="en-US"/>
        </w:rPr>
      </w:pPr>
      <w:r>
        <w:rPr>
          <w:rStyle w:val="Alaviitteenviite"/>
        </w:rPr>
        <w:footnoteRef/>
      </w:r>
      <w:r w:rsidRPr="00A02EA3">
        <w:rPr>
          <w:lang w:val="en-US"/>
        </w:rPr>
        <w:t xml:space="preserve"> Addis Standard 1.3.2024.</w:t>
      </w:r>
    </w:p>
  </w:footnote>
  <w:footnote w:id="514">
    <w:p w:rsidR="00AD23A0" w:rsidRPr="00AC7C9C" w:rsidRDefault="00AD23A0" w:rsidP="00DE787C">
      <w:pPr>
        <w:pStyle w:val="Alaviitteenteksti"/>
        <w:jc w:val="left"/>
        <w:rPr>
          <w:lang w:val="en-US"/>
        </w:rPr>
      </w:pPr>
      <w:r>
        <w:rPr>
          <w:rStyle w:val="Alaviitteenviite"/>
        </w:rPr>
        <w:footnoteRef/>
      </w:r>
      <w:r w:rsidRPr="00AC7C9C">
        <w:rPr>
          <w:lang w:val="en-US"/>
        </w:rPr>
        <w:t xml:space="preserve"> ACAPS 7.2.2023, s.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Look w:val="0600" w:firstRow="0" w:lastRow="0" w:firstColumn="0" w:lastColumn="0" w:noHBand="1" w:noVBand="1"/>
    </w:tblPr>
    <w:tblGrid>
      <w:gridCol w:w="3005"/>
      <w:gridCol w:w="3005"/>
      <w:gridCol w:w="3006"/>
    </w:tblGrid>
    <w:tr w:rsidR="00AD23A0" w:rsidRPr="00A058E4" w:rsidTr="00110B17">
      <w:trPr>
        <w:tblHeader/>
      </w:trPr>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b/>
              <w:sz w:val="16"/>
              <w:szCs w:val="16"/>
            </w:rPr>
          </w:pPr>
        </w:p>
      </w:tc>
      <w:tc>
        <w:tcPr>
          <w:tcW w:w="3006" w:type="dxa"/>
          <w:tcBorders>
            <w:top w:val="nil"/>
            <w:left w:val="nil"/>
            <w:bottom w:val="nil"/>
            <w:right w:val="nil"/>
          </w:tcBorders>
        </w:tcPr>
        <w:p w:rsidR="00AD23A0" w:rsidRPr="001D63F6" w:rsidRDefault="00AD23A0" w:rsidP="00A058E4">
          <w:pPr>
            <w:pStyle w:val="Yltunniste"/>
            <w:jc w:val="right"/>
            <w:rPr>
              <w:sz w:val="16"/>
              <w:szCs w:val="16"/>
            </w:rPr>
          </w:pPr>
          <w:r w:rsidRPr="001D63F6">
            <w:rPr>
              <w:sz w:val="16"/>
              <w:szCs w:val="16"/>
            </w:rPr>
            <w:fldChar w:fldCharType="begin"/>
          </w:r>
          <w:r w:rsidRPr="001D63F6">
            <w:rPr>
              <w:sz w:val="16"/>
              <w:szCs w:val="16"/>
            </w:rPr>
            <w:instrText xml:space="preserve"> PAGE   \* MERGEFORMAT </w:instrText>
          </w:r>
          <w:r w:rsidRPr="001D63F6">
            <w:rPr>
              <w:sz w:val="16"/>
              <w:szCs w:val="16"/>
            </w:rPr>
            <w:fldChar w:fldCharType="separate"/>
          </w:r>
          <w:r>
            <w:rPr>
              <w:noProof/>
              <w:sz w:val="16"/>
              <w:szCs w:val="16"/>
            </w:rPr>
            <w:t>2</w:t>
          </w:r>
          <w:r w:rsidRPr="001D63F6">
            <w:rPr>
              <w:noProof/>
              <w:sz w:val="16"/>
              <w:szCs w:val="16"/>
            </w:rPr>
            <w:fldChar w:fldCharType="end"/>
          </w:r>
          <w:r w:rsidRPr="001D63F6">
            <w:rPr>
              <w:noProof/>
              <w:sz w:val="16"/>
              <w:szCs w:val="16"/>
            </w:rPr>
            <w:t>(</w:t>
          </w:r>
          <w:r w:rsidRPr="001D63F6">
            <w:rPr>
              <w:noProof/>
              <w:sz w:val="16"/>
              <w:szCs w:val="16"/>
            </w:rPr>
            <w:fldChar w:fldCharType="begin"/>
          </w:r>
          <w:r w:rsidRPr="001D63F6">
            <w:rPr>
              <w:noProof/>
              <w:sz w:val="16"/>
              <w:szCs w:val="16"/>
            </w:rPr>
            <w:instrText xml:space="preserve"> NUMPAGES  \# "0" \* Arabic  \* MERGEFORMAT </w:instrText>
          </w:r>
          <w:r w:rsidRPr="001D63F6">
            <w:rPr>
              <w:noProof/>
              <w:sz w:val="16"/>
              <w:szCs w:val="16"/>
            </w:rPr>
            <w:fldChar w:fldCharType="separate"/>
          </w:r>
          <w:r>
            <w:rPr>
              <w:noProof/>
              <w:sz w:val="16"/>
              <w:szCs w:val="16"/>
            </w:rPr>
            <w:t>2</w:t>
          </w:r>
          <w:r w:rsidRPr="001D63F6">
            <w:rPr>
              <w:noProof/>
              <w:sz w:val="16"/>
              <w:szCs w:val="16"/>
            </w:rPr>
            <w:fldChar w:fldCharType="end"/>
          </w:r>
          <w:r w:rsidRPr="001D63F6">
            <w:rPr>
              <w:noProof/>
              <w:sz w:val="16"/>
              <w:szCs w:val="16"/>
            </w:rPr>
            <w:t>)</w:t>
          </w:r>
        </w:p>
      </w:tc>
    </w:tr>
    <w:tr w:rsidR="00AD23A0" w:rsidRPr="00A058E4" w:rsidTr="00421708">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sz w:val="16"/>
              <w:szCs w:val="16"/>
            </w:rPr>
          </w:pPr>
        </w:p>
      </w:tc>
      <w:tc>
        <w:tcPr>
          <w:tcW w:w="3006" w:type="dxa"/>
          <w:tcBorders>
            <w:top w:val="nil"/>
            <w:left w:val="nil"/>
            <w:bottom w:val="nil"/>
            <w:right w:val="nil"/>
          </w:tcBorders>
        </w:tcPr>
        <w:p w:rsidR="00AD23A0" w:rsidRPr="00A058E4" w:rsidRDefault="00AD23A0" w:rsidP="00A058E4">
          <w:pPr>
            <w:pStyle w:val="Yltunniste"/>
            <w:jc w:val="right"/>
            <w:rPr>
              <w:sz w:val="16"/>
              <w:szCs w:val="16"/>
            </w:rPr>
          </w:pPr>
        </w:p>
      </w:tc>
    </w:tr>
    <w:tr w:rsidR="00AD23A0" w:rsidRPr="00A058E4" w:rsidTr="00421708">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sz w:val="16"/>
              <w:szCs w:val="16"/>
            </w:rPr>
          </w:pPr>
        </w:p>
      </w:tc>
      <w:tc>
        <w:tcPr>
          <w:tcW w:w="3006" w:type="dxa"/>
          <w:tcBorders>
            <w:top w:val="nil"/>
            <w:left w:val="nil"/>
            <w:bottom w:val="nil"/>
            <w:right w:val="nil"/>
          </w:tcBorders>
        </w:tcPr>
        <w:p w:rsidR="00AD23A0" w:rsidRPr="00A058E4" w:rsidRDefault="00AD23A0" w:rsidP="00A058E4">
          <w:pPr>
            <w:pStyle w:val="Yltunniste"/>
            <w:jc w:val="right"/>
            <w:rPr>
              <w:sz w:val="16"/>
              <w:szCs w:val="16"/>
            </w:rPr>
          </w:pPr>
        </w:p>
      </w:tc>
    </w:tr>
  </w:tbl>
  <w:p w:rsidR="00AD23A0" w:rsidRDefault="00AD23A0">
    <w:pPr>
      <w:pStyle w:val="Yltunniste"/>
    </w:pPr>
    <w:r>
      <w:rPr>
        <w:noProof/>
        <w:sz w:val="16"/>
        <w:szCs w:val="16"/>
        <w:lang w:eastAsia="fi-FI"/>
      </w:rPr>
      <w:drawing>
        <wp:anchor distT="0" distB="0" distL="114300" distR="114300" simplePos="0" relativeHeight="251680768" behindDoc="0" locked="0" layoutInCell="1" allowOverlap="1" wp14:anchorId="5D063913" wp14:editId="52C88124">
          <wp:simplePos x="0" y="0"/>
          <wp:positionH relativeFrom="column">
            <wp:posOffset>-496931</wp:posOffset>
          </wp:positionH>
          <wp:positionV relativeFrom="page">
            <wp:posOffset>333375</wp:posOffset>
          </wp:positionV>
          <wp:extent cx="1870210" cy="827015"/>
          <wp:effectExtent l="0" t="0" r="0" b="0"/>
          <wp:wrapNone/>
          <wp:docPr id="19" name="Picture 19" descr="Logo: Maahanmuuttovirasto, Migrationsverket, Finnish Immigration Servic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70210"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Look w:val="04A0" w:firstRow="1" w:lastRow="0" w:firstColumn="1" w:lastColumn="0" w:noHBand="0" w:noVBand="1"/>
    </w:tblPr>
    <w:tblGrid>
      <w:gridCol w:w="3005"/>
      <w:gridCol w:w="3005"/>
      <w:gridCol w:w="3006"/>
    </w:tblGrid>
    <w:tr w:rsidR="00AD23A0" w:rsidRPr="00A058E4" w:rsidTr="004B2B44">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b/>
              <w:sz w:val="16"/>
              <w:szCs w:val="16"/>
            </w:rPr>
          </w:pPr>
        </w:p>
      </w:tc>
      <w:tc>
        <w:tcPr>
          <w:tcW w:w="3006" w:type="dxa"/>
          <w:tcBorders>
            <w:top w:val="nil"/>
            <w:left w:val="nil"/>
            <w:bottom w:val="nil"/>
            <w:right w:val="nil"/>
          </w:tcBorders>
        </w:tcPr>
        <w:p w:rsidR="00AD23A0" w:rsidRPr="00A058E4" w:rsidRDefault="00AD23A0" w:rsidP="00A058E4">
          <w:pPr>
            <w:pStyle w:val="Yltunniste"/>
            <w:jc w:val="right"/>
            <w:rPr>
              <w:sz w:val="16"/>
              <w:szCs w:val="16"/>
            </w:rPr>
          </w:pPr>
          <w:r w:rsidRPr="004B2B44">
            <w:rPr>
              <w:sz w:val="16"/>
              <w:szCs w:val="16"/>
            </w:rPr>
            <w:fldChar w:fldCharType="begin"/>
          </w:r>
          <w:r w:rsidRPr="004B2B44">
            <w:rPr>
              <w:sz w:val="16"/>
              <w:szCs w:val="16"/>
            </w:rPr>
            <w:instrText xml:space="preserve"> PAGE   \* MERGEFORMAT </w:instrText>
          </w:r>
          <w:r w:rsidRPr="004B2B44">
            <w:rPr>
              <w:sz w:val="16"/>
              <w:szCs w:val="16"/>
            </w:rPr>
            <w:fldChar w:fldCharType="separate"/>
          </w:r>
          <w:r>
            <w:rPr>
              <w:noProof/>
              <w:sz w:val="16"/>
              <w:szCs w:val="16"/>
            </w:rPr>
            <w:t>1</w:t>
          </w:r>
          <w:r w:rsidRPr="004B2B44">
            <w:rPr>
              <w:noProof/>
              <w:sz w:val="16"/>
              <w:szCs w:val="16"/>
            </w:rPr>
            <w:fldChar w:fldCharType="end"/>
          </w:r>
          <w:r>
            <w:rPr>
              <w:noProof/>
              <w:sz w:val="16"/>
              <w:szCs w:val="16"/>
            </w:rPr>
            <w:t>(</w:t>
          </w:r>
          <w:r>
            <w:rPr>
              <w:noProof/>
              <w:sz w:val="16"/>
              <w:szCs w:val="16"/>
            </w:rPr>
            <w:fldChar w:fldCharType="begin"/>
          </w:r>
          <w:r>
            <w:rPr>
              <w:noProof/>
              <w:sz w:val="16"/>
              <w:szCs w:val="16"/>
            </w:rPr>
            <w:instrText xml:space="preserve"> NUMPAGES  \# "0" \* Arabic  \* MERGEFORMAT </w:instrText>
          </w:r>
          <w:r>
            <w:rPr>
              <w:noProof/>
              <w:sz w:val="16"/>
              <w:szCs w:val="16"/>
            </w:rPr>
            <w:fldChar w:fldCharType="separate"/>
          </w:r>
          <w:r>
            <w:rPr>
              <w:noProof/>
              <w:sz w:val="16"/>
              <w:szCs w:val="16"/>
            </w:rPr>
            <w:t>1</w:t>
          </w:r>
          <w:r>
            <w:rPr>
              <w:noProof/>
              <w:sz w:val="16"/>
              <w:szCs w:val="16"/>
            </w:rPr>
            <w:fldChar w:fldCharType="end"/>
          </w:r>
          <w:r>
            <w:rPr>
              <w:noProof/>
              <w:sz w:val="16"/>
              <w:szCs w:val="16"/>
            </w:rPr>
            <w:t>)</w:t>
          </w:r>
        </w:p>
      </w:tc>
    </w:tr>
    <w:tr w:rsidR="00AD23A0" w:rsidRPr="00A058E4" w:rsidTr="004B2B44">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sz w:val="16"/>
              <w:szCs w:val="16"/>
            </w:rPr>
          </w:pPr>
        </w:p>
      </w:tc>
      <w:tc>
        <w:tcPr>
          <w:tcW w:w="3006" w:type="dxa"/>
          <w:tcBorders>
            <w:top w:val="nil"/>
            <w:left w:val="nil"/>
            <w:bottom w:val="nil"/>
            <w:right w:val="nil"/>
          </w:tcBorders>
        </w:tcPr>
        <w:p w:rsidR="00AD23A0" w:rsidRPr="00A058E4" w:rsidRDefault="00AD23A0" w:rsidP="00A058E4">
          <w:pPr>
            <w:pStyle w:val="Yltunniste"/>
            <w:jc w:val="right"/>
            <w:rPr>
              <w:sz w:val="16"/>
              <w:szCs w:val="16"/>
            </w:rPr>
          </w:pPr>
        </w:p>
      </w:tc>
    </w:tr>
    <w:tr w:rsidR="00AD23A0" w:rsidRPr="00A058E4" w:rsidTr="004B2B44">
      <w:tc>
        <w:tcPr>
          <w:tcW w:w="3005" w:type="dxa"/>
          <w:tcBorders>
            <w:top w:val="nil"/>
            <w:left w:val="nil"/>
            <w:bottom w:val="nil"/>
            <w:right w:val="nil"/>
          </w:tcBorders>
        </w:tcPr>
        <w:p w:rsidR="00AD23A0" w:rsidRPr="00A058E4" w:rsidRDefault="00AD23A0">
          <w:pPr>
            <w:pStyle w:val="Yltunniste"/>
            <w:rPr>
              <w:sz w:val="16"/>
              <w:szCs w:val="16"/>
            </w:rPr>
          </w:pPr>
        </w:p>
      </w:tc>
      <w:tc>
        <w:tcPr>
          <w:tcW w:w="3005" w:type="dxa"/>
          <w:tcBorders>
            <w:top w:val="nil"/>
            <w:left w:val="nil"/>
            <w:bottom w:val="nil"/>
            <w:right w:val="nil"/>
          </w:tcBorders>
        </w:tcPr>
        <w:p w:rsidR="00AD23A0" w:rsidRPr="00A058E4" w:rsidRDefault="00AD23A0">
          <w:pPr>
            <w:pStyle w:val="Yltunniste"/>
            <w:rPr>
              <w:sz w:val="16"/>
              <w:szCs w:val="16"/>
            </w:rPr>
          </w:pPr>
        </w:p>
      </w:tc>
      <w:tc>
        <w:tcPr>
          <w:tcW w:w="3006" w:type="dxa"/>
          <w:tcBorders>
            <w:top w:val="nil"/>
            <w:left w:val="nil"/>
            <w:bottom w:val="nil"/>
            <w:right w:val="nil"/>
          </w:tcBorders>
        </w:tcPr>
        <w:p w:rsidR="00AD23A0" w:rsidRPr="00A058E4" w:rsidRDefault="00AD23A0" w:rsidP="00A058E4">
          <w:pPr>
            <w:pStyle w:val="Yltunniste"/>
            <w:jc w:val="right"/>
            <w:rPr>
              <w:sz w:val="16"/>
              <w:szCs w:val="16"/>
            </w:rPr>
          </w:pPr>
        </w:p>
      </w:tc>
    </w:tr>
  </w:tbl>
  <w:p w:rsidR="00AD23A0" w:rsidRPr="008020E6" w:rsidRDefault="00AD23A0" w:rsidP="00873A37">
    <w:pPr>
      <w:pStyle w:val="Yltunniste"/>
      <w:rPr>
        <w:sz w:val="16"/>
        <w:szCs w:val="16"/>
      </w:rPr>
    </w:pPr>
    <w:r>
      <w:rPr>
        <w:noProof/>
        <w:sz w:val="16"/>
        <w:szCs w:val="16"/>
        <w:lang w:eastAsia="fi-FI"/>
      </w:rPr>
      <w:drawing>
        <wp:anchor distT="0" distB="0" distL="114300" distR="114300" simplePos="0" relativeHeight="251682816" behindDoc="0" locked="0" layoutInCell="1" allowOverlap="1" wp14:anchorId="710F29DA" wp14:editId="6DC57FFC">
          <wp:simplePos x="0" y="0"/>
          <wp:positionH relativeFrom="column">
            <wp:posOffset>-506725</wp:posOffset>
          </wp:positionH>
          <wp:positionV relativeFrom="page">
            <wp:posOffset>332387</wp:posOffset>
          </wp:positionV>
          <wp:extent cx="1885998" cy="827015"/>
          <wp:effectExtent l="0" t="0" r="0" b="0"/>
          <wp:wrapNone/>
          <wp:docPr id="5" name="Picture 269"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85998"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99F"/>
    <w:multiLevelType w:val="hybridMultilevel"/>
    <w:tmpl w:val="E6E2EFA4"/>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1" w15:restartNumberingAfterBreak="0">
    <w:nsid w:val="01B64D08"/>
    <w:multiLevelType w:val="multilevel"/>
    <w:tmpl w:val="53E4AA34"/>
    <w:lvl w:ilvl="0">
      <w:start w:val="1"/>
      <w:numFmt w:val="decimal"/>
      <w:pStyle w:val="Otsikko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A657C1"/>
    <w:multiLevelType w:val="hybridMultilevel"/>
    <w:tmpl w:val="8E7C92FE"/>
    <w:lvl w:ilvl="0" w:tplc="C7FC85CE">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B736FE4"/>
    <w:multiLevelType w:val="hybridMultilevel"/>
    <w:tmpl w:val="48901980"/>
    <w:lvl w:ilvl="0" w:tplc="46BAA092">
      <w:start w:val="1"/>
      <w:numFmt w:val="decimal"/>
      <w:pStyle w:val="Otsikko3numerolla"/>
      <w:lvlText w:val="%1."/>
      <w:lvlJc w:val="left"/>
      <w:pPr>
        <w:ind w:left="720" w:hanging="360"/>
      </w:pPr>
    </w:lvl>
    <w:lvl w:ilvl="1" w:tplc="040B000F">
      <w:start w:val="1"/>
      <w:numFmt w:val="decimal"/>
      <w:lvlText w:val="%2."/>
      <w:lvlJc w:val="left"/>
      <w:pPr>
        <w:ind w:left="340" w:hanging="34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C8F6FFF"/>
    <w:multiLevelType w:val="multilevel"/>
    <w:tmpl w:val="F9C45C30"/>
    <w:lvl w:ilvl="0">
      <w:start w:val="1"/>
      <w:numFmt w:val="decimal"/>
      <w:pStyle w:val="Otsikko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FD381B"/>
    <w:multiLevelType w:val="hybridMultilevel"/>
    <w:tmpl w:val="63BA34F2"/>
    <w:lvl w:ilvl="0" w:tplc="74346E1A">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26A2EF7"/>
    <w:multiLevelType w:val="hybridMultilevel"/>
    <w:tmpl w:val="17767706"/>
    <w:lvl w:ilvl="0" w:tplc="9CF4EC10">
      <w:start w:val="1"/>
      <w:numFmt w:val="bullet"/>
      <w:pStyle w:val="Luettelo1"/>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C035798"/>
    <w:multiLevelType w:val="hybridMultilevel"/>
    <w:tmpl w:val="70584C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0D71048"/>
    <w:multiLevelType w:val="hybridMultilevel"/>
    <w:tmpl w:val="905EFB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1061CCF"/>
    <w:multiLevelType w:val="hybridMultilevel"/>
    <w:tmpl w:val="B97C4F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5F65C0"/>
    <w:multiLevelType w:val="hybridMultilevel"/>
    <w:tmpl w:val="6DAA6ACA"/>
    <w:lvl w:ilvl="0" w:tplc="0A443D2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1806A44"/>
    <w:multiLevelType w:val="hybridMultilevel"/>
    <w:tmpl w:val="23AE4A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71870A0"/>
    <w:multiLevelType w:val="hybridMultilevel"/>
    <w:tmpl w:val="F95618E4"/>
    <w:lvl w:ilvl="0" w:tplc="C074A40C">
      <w:start w:val="1"/>
      <w:numFmt w:val="decimal"/>
      <w:pStyle w:val="Otsikko2numerolla"/>
      <w:lvlText w:val="%1."/>
      <w:lvlJc w:val="left"/>
      <w:pPr>
        <w:ind w:left="360" w:hanging="360"/>
      </w:pPr>
      <w:rPr>
        <w:rFonts w:hint="default"/>
      </w:rPr>
    </w:lvl>
    <w:lvl w:ilvl="1" w:tplc="040B0003" w:tentative="1">
      <w:start w:val="1"/>
      <w:numFmt w:val="bullet"/>
      <w:pStyle w:val="Otsikko2numerolla"/>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7E54323"/>
    <w:multiLevelType w:val="hybridMultilevel"/>
    <w:tmpl w:val="FA6A4E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7266659"/>
    <w:multiLevelType w:val="hybridMultilevel"/>
    <w:tmpl w:val="DC369E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9C5BE5"/>
    <w:multiLevelType w:val="multilevel"/>
    <w:tmpl w:val="EF286224"/>
    <w:styleLink w:val="Style1"/>
    <w:lvl w:ilvl="0">
      <w:start w:val="1"/>
      <w:numFmt w:val="decimal"/>
      <w:lvlText w:val="%1"/>
      <w:lvlJc w:val="left"/>
      <w:pPr>
        <w:ind w:left="432" w:hanging="432"/>
      </w:pPr>
      <w:rPr>
        <w:rFonts w:ascii="Century Gothic" w:hAnsi="Century Gothic"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9DB241E"/>
    <w:multiLevelType w:val="hybridMultilevel"/>
    <w:tmpl w:val="49EC5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08F4ABA"/>
    <w:multiLevelType w:val="hybridMultilevel"/>
    <w:tmpl w:val="3C748D12"/>
    <w:lvl w:ilvl="0" w:tplc="C7AE06B2">
      <w:start w:val="1"/>
      <w:numFmt w:val="decimal"/>
      <w:lvlText w:val="%1.1.1."/>
      <w:lvlJc w:val="left"/>
      <w:pPr>
        <w:ind w:left="360" w:hanging="360"/>
      </w:pPr>
      <w:rPr>
        <w:rFonts w:ascii="Century Gothic" w:hAnsi="Century Gothic" w:hint="default"/>
        <w:b/>
        <w:i w:val="0"/>
        <w:color w:val="auto"/>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51166D57"/>
    <w:multiLevelType w:val="multilevel"/>
    <w:tmpl w:val="040B0025"/>
    <w:lvl w:ilvl="0">
      <w:start w:val="1"/>
      <w:numFmt w:val="decimal"/>
      <w:pStyle w:val="Otsikko11"/>
      <w:lvlText w:val="%1"/>
      <w:lvlJc w:val="left"/>
      <w:pPr>
        <w:ind w:left="432" w:hanging="432"/>
      </w:pPr>
      <w:rPr>
        <w:rFonts w:hint="default"/>
        <w:b/>
        <w:i w:val="0"/>
        <w:color w:val="auto"/>
        <w:sz w:val="24"/>
      </w:rPr>
    </w:lvl>
    <w:lvl w:ilvl="1">
      <w:start w:val="1"/>
      <w:numFmt w:val="decimal"/>
      <w:pStyle w:val="Otsikko21"/>
      <w:lvlText w:val="%1.%2"/>
      <w:lvlJc w:val="left"/>
      <w:pPr>
        <w:ind w:left="576" w:hanging="576"/>
      </w:pPr>
    </w:lvl>
    <w:lvl w:ilvl="2">
      <w:start w:val="1"/>
      <w:numFmt w:val="decimal"/>
      <w:pStyle w:val="Otsikko31"/>
      <w:lvlText w:val="%1.%2.%3"/>
      <w:lvlJc w:val="left"/>
      <w:pPr>
        <w:ind w:left="720" w:hanging="720"/>
      </w:pPr>
    </w:lvl>
    <w:lvl w:ilvl="3">
      <w:start w:val="1"/>
      <w:numFmt w:val="decimal"/>
      <w:pStyle w:val="Otsikko41"/>
      <w:lvlText w:val="%1.%2.%3.%4"/>
      <w:lvlJc w:val="left"/>
      <w:pPr>
        <w:ind w:left="864" w:hanging="864"/>
      </w:pPr>
    </w:lvl>
    <w:lvl w:ilvl="4">
      <w:start w:val="1"/>
      <w:numFmt w:val="decimal"/>
      <w:pStyle w:val="Otsikko51"/>
      <w:lvlText w:val="%1.%2.%3.%4.%5"/>
      <w:lvlJc w:val="left"/>
      <w:pPr>
        <w:ind w:left="1008" w:hanging="1008"/>
      </w:pPr>
    </w:lvl>
    <w:lvl w:ilvl="5">
      <w:start w:val="1"/>
      <w:numFmt w:val="decimal"/>
      <w:pStyle w:val="Otsikko61"/>
      <w:lvlText w:val="%1.%2.%3.%4.%5.%6"/>
      <w:lvlJc w:val="left"/>
      <w:pPr>
        <w:ind w:left="1152" w:hanging="1152"/>
      </w:pPr>
    </w:lvl>
    <w:lvl w:ilvl="6">
      <w:start w:val="1"/>
      <w:numFmt w:val="decimal"/>
      <w:pStyle w:val="Otsikko71"/>
      <w:lvlText w:val="%1.%2.%3.%4.%5.%6.%7"/>
      <w:lvlJc w:val="left"/>
      <w:pPr>
        <w:ind w:left="1296" w:hanging="1296"/>
      </w:pPr>
    </w:lvl>
    <w:lvl w:ilvl="7">
      <w:start w:val="1"/>
      <w:numFmt w:val="decimal"/>
      <w:pStyle w:val="Otsikko81"/>
      <w:lvlText w:val="%1.%2.%3.%4.%5.%6.%7.%8"/>
      <w:lvlJc w:val="left"/>
      <w:pPr>
        <w:ind w:left="1440" w:hanging="1440"/>
      </w:pPr>
    </w:lvl>
    <w:lvl w:ilvl="8">
      <w:start w:val="1"/>
      <w:numFmt w:val="decimal"/>
      <w:pStyle w:val="Otsikko91"/>
      <w:lvlText w:val="%1.%2.%3.%4.%5.%6.%7.%8.%9"/>
      <w:lvlJc w:val="left"/>
      <w:pPr>
        <w:ind w:left="1584" w:hanging="1584"/>
      </w:pPr>
    </w:lvl>
  </w:abstractNum>
  <w:abstractNum w:abstractNumId="19" w15:restartNumberingAfterBreak="0">
    <w:nsid w:val="673E7EC8"/>
    <w:multiLevelType w:val="hybridMultilevel"/>
    <w:tmpl w:val="5A34E4E2"/>
    <w:lvl w:ilvl="0" w:tplc="9340AA88">
      <w:start w:val="1"/>
      <w:numFmt w:val="decimal"/>
      <w:suff w:val="space"/>
      <w:lvlText w:val="%1."/>
      <w:lvlJc w:val="left"/>
      <w:pPr>
        <w:ind w:left="340" w:hanging="34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82058F7"/>
    <w:multiLevelType w:val="hybridMultilevel"/>
    <w:tmpl w:val="8EA4C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9E71D61"/>
    <w:multiLevelType w:val="hybridMultilevel"/>
    <w:tmpl w:val="867CD8E8"/>
    <w:lvl w:ilvl="0" w:tplc="C79417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79B859EE"/>
    <w:multiLevelType w:val="hybridMultilevel"/>
    <w:tmpl w:val="92C2AF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B2339F1"/>
    <w:multiLevelType w:val="hybridMultilevel"/>
    <w:tmpl w:val="5FA0E69E"/>
    <w:lvl w:ilvl="0" w:tplc="2DC07D4C">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C272BED"/>
    <w:multiLevelType w:val="multilevel"/>
    <w:tmpl w:val="EF286224"/>
    <w:numStyleLink w:val="Style1"/>
  </w:abstractNum>
  <w:abstractNum w:abstractNumId="25" w15:restartNumberingAfterBreak="0">
    <w:nsid w:val="7EDE58DC"/>
    <w:multiLevelType w:val="hybridMultilevel"/>
    <w:tmpl w:val="A754D0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5"/>
  </w:num>
  <w:num w:numId="2">
    <w:abstractNumId w:val="21"/>
  </w:num>
  <w:num w:numId="3">
    <w:abstractNumId w:val="14"/>
  </w:num>
  <w:num w:numId="4">
    <w:abstractNumId w:val="13"/>
  </w:num>
  <w:num w:numId="5">
    <w:abstractNumId w:val="11"/>
  </w:num>
  <w:num w:numId="6">
    <w:abstractNumId w:val="16"/>
  </w:num>
  <w:num w:numId="7">
    <w:abstractNumId w:val="20"/>
  </w:num>
  <w:num w:numId="8">
    <w:abstractNumId w:val="19"/>
  </w:num>
  <w:num w:numId="9">
    <w:abstractNumId w:val="19"/>
    <w:lvlOverride w:ilvl="0">
      <w:startOverride w:val="1"/>
    </w:lvlOverride>
  </w:num>
  <w:num w:numId="10">
    <w:abstractNumId w:val="12"/>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0"/>
  </w:num>
  <w:num w:numId="15">
    <w:abstractNumId w:val="3"/>
  </w:num>
  <w:num w:numId="16">
    <w:abstractNumId w:val="3"/>
  </w:num>
  <w:num w:numId="17">
    <w:abstractNumId w:val="2"/>
  </w:num>
  <w:num w:numId="18">
    <w:abstractNumId w:val="18"/>
  </w:num>
  <w:num w:numId="19">
    <w:abstractNumId w:val="17"/>
  </w:num>
  <w:num w:numId="20">
    <w:abstractNumId w:val="24"/>
  </w:num>
  <w:num w:numId="21">
    <w:abstractNumId w:val="7"/>
  </w:num>
  <w:num w:numId="22">
    <w:abstractNumId w:val="22"/>
  </w:num>
  <w:num w:numId="23">
    <w:abstractNumId w:val="5"/>
  </w:num>
  <w:num w:numId="24">
    <w:abstractNumId w:val="8"/>
  </w:num>
  <w:num w:numId="25">
    <w:abstractNumId w:val="0"/>
  </w:num>
  <w:num w:numId="26">
    <w:abstractNumId w:val="23"/>
  </w:num>
  <w:num w:numId="27">
    <w:abstractNumId w:val="9"/>
  </w:num>
  <w:num w:numId="28">
    <w:abstractNumId w:val="6"/>
  </w:num>
  <w:num w:numId="29">
    <w:abstractNumId w:val="15"/>
  </w:num>
  <w:num w:numId="30">
    <w:abstractNumId w:val="4"/>
  </w:num>
  <w:num w:numId="31">
    <w:abstractNumId w:val="4"/>
  </w:num>
  <w:num w:numId="32">
    <w:abstractNumId w:val="4"/>
  </w:num>
  <w:num w:numId="33">
    <w:abstractNumId w:val="4"/>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grammar="clean"/>
  <w:attachedTemplate r:id="rId1"/>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33"/>
    <w:rsid w:val="00006093"/>
    <w:rsid w:val="00007833"/>
    <w:rsid w:val="00010C97"/>
    <w:rsid w:val="00011686"/>
    <w:rsid w:val="0001289F"/>
    <w:rsid w:val="00012C23"/>
    <w:rsid w:val="00012EC0"/>
    <w:rsid w:val="00013B40"/>
    <w:rsid w:val="00013F3D"/>
    <w:rsid w:val="000140FF"/>
    <w:rsid w:val="000150D4"/>
    <w:rsid w:val="00015833"/>
    <w:rsid w:val="00022D94"/>
    <w:rsid w:val="00023864"/>
    <w:rsid w:val="00026819"/>
    <w:rsid w:val="000313FD"/>
    <w:rsid w:val="00036392"/>
    <w:rsid w:val="00043BE5"/>
    <w:rsid w:val="000449EA"/>
    <w:rsid w:val="00045029"/>
    <w:rsid w:val="000455E3"/>
    <w:rsid w:val="00046783"/>
    <w:rsid w:val="00047184"/>
    <w:rsid w:val="00050F9C"/>
    <w:rsid w:val="0005454F"/>
    <w:rsid w:val="00054B7D"/>
    <w:rsid w:val="000564EB"/>
    <w:rsid w:val="000571FD"/>
    <w:rsid w:val="00060D7A"/>
    <w:rsid w:val="00064500"/>
    <w:rsid w:val="000663E8"/>
    <w:rsid w:val="0007094E"/>
    <w:rsid w:val="00070C57"/>
    <w:rsid w:val="00070F2C"/>
    <w:rsid w:val="00072438"/>
    <w:rsid w:val="00073E3B"/>
    <w:rsid w:val="0007410D"/>
    <w:rsid w:val="0007418F"/>
    <w:rsid w:val="00077871"/>
    <w:rsid w:val="00077B20"/>
    <w:rsid w:val="00080A34"/>
    <w:rsid w:val="00081E16"/>
    <w:rsid w:val="00082DFE"/>
    <w:rsid w:val="0009323F"/>
    <w:rsid w:val="000A257A"/>
    <w:rsid w:val="000A3239"/>
    <w:rsid w:val="000B1E7C"/>
    <w:rsid w:val="000B437B"/>
    <w:rsid w:val="000B50D9"/>
    <w:rsid w:val="000B6D66"/>
    <w:rsid w:val="000B7205"/>
    <w:rsid w:val="000B7ABB"/>
    <w:rsid w:val="000B7DFE"/>
    <w:rsid w:val="000C69A4"/>
    <w:rsid w:val="000D318E"/>
    <w:rsid w:val="000D45F8"/>
    <w:rsid w:val="000D6F00"/>
    <w:rsid w:val="000D7996"/>
    <w:rsid w:val="000E1A4B"/>
    <w:rsid w:val="000E2D54"/>
    <w:rsid w:val="000E693C"/>
    <w:rsid w:val="000E6DE5"/>
    <w:rsid w:val="000E7171"/>
    <w:rsid w:val="000F4AD8"/>
    <w:rsid w:val="000F5AE9"/>
    <w:rsid w:val="000F6CDA"/>
    <w:rsid w:val="000F6F25"/>
    <w:rsid w:val="000F793B"/>
    <w:rsid w:val="0010033F"/>
    <w:rsid w:val="00104DDD"/>
    <w:rsid w:val="00110468"/>
    <w:rsid w:val="001109AA"/>
    <w:rsid w:val="00110B17"/>
    <w:rsid w:val="00113F31"/>
    <w:rsid w:val="00115B1C"/>
    <w:rsid w:val="00117EA9"/>
    <w:rsid w:val="00121C4B"/>
    <w:rsid w:val="0012341F"/>
    <w:rsid w:val="00126FE7"/>
    <w:rsid w:val="00127A9F"/>
    <w:rsid w:val="00131B7A"/>
    <w:rsid w:val="001360E5"/>
    <w:rsid w:val="001366EE"/>
    <w:rsid w:val="00136FEB"/>
    <w:rsid w:val="001378D3"/>
    <w:rsid w:val="001421E5"/>
    <w:rsid w:val="0014303B"/>
    <w:rsid w:val="001467B1"/>
    <w:rsid w:val="0015209E"/>
    <w:rsid w:val="0015362E"/>
    <w:rsid w:val="001548F7"/>
    <w:rsid w:val="001575CD"/>
    <w:rsid w:val="00160C9E"/>
    <w:rsid w:val="001678AD"/>
    <w:rsid w:val="00170731"/>
    <w:rsid w:val="00171B3A"/>
    <w:rsid w:val="001736A9"/>
    <w:rsid w:val="00173CC8"/>
    <w:rsid w:val="001741CB"/>
    <w:rsid w:val="001758C8"/>
    <w:rsid w:val="00175CA3"/>
    <w:rsid w:val="00176248"/>
    <w:rsid w:val="0017763D"/>
    <w:rsid w:val="00187133"/>
    <w:rsid w:val="00187412"/>
    <w:rsid w:val="00192BE9"/>
    <w:rsid w:val="0019524D"/>
    <w:rsid w:val="00195763"/>
    <w:rsid w:val="001A0231"/>
    <w:rsid w:val="001A2C1F"/>
    <w:rsid w:val="001A3BD1"/>
    <w:rsid w:val="001A4752"/>
    <w:rsid w:val="001A4D1C"/>
    <w:rsid w:val="001B2917"/>
    <w:rsid w:val="001B336D"/>
    <w:rsid w:val="001B5A04"/>
    <w:rsid w:val="001B6B07"/>
    <w:rsid w:val="001C0382"/>
    <w:rsid w:val="001C1279"/>
    <w:rsid w:val="001C2022"/>
    <w:rsid w:val="001C311E"/>
    <w:rsid w:val="001C3EB2"/>
    <w:rsid w:val="001C422A"/>
    <w:rsid w:val="001C47D6"/>
    <w:rsid w:val="001D015C"/>
    <w:rsid w:val="001D1831"/>
    <w:rsid w:val="001D3D03"/>
    <w:rsid w:val="001D587F"/>
    <w:rsid w:val="001D5CAA"/>
    <w:rsid w:val="001D63F6"/>
    <w:rsid w:val="001E21A8"/>
    <w:rsid w:val="001E3EC9"/>
    <w:rsid w:val="001E4C02"/>
    <w:rsid w:val="001E5086"/>
    <w:rsid w:val="001E651C"/>
    <w:rsid w:val="001E762B"/>
    <w:rsid w:val="001F1B08"/>
    <w:rsid w:val="001F1FFB"/>
    <w:rsid w:val="001F301E"/>
    <w:rsid w:val="001F40E5"/>
    <w:rsid w:val="001F6970"/>
    <w:rsid w:val="002061F4"/>
    <w:rsid w:val="00206DFC"/>
    <w:rsid w:val="00220D9B"/>
    <w:rsid w:val="002248A2"/>
    <w:rsid w:val="00224FD6"/>
    <w:rsid w:val="002253B3"/>
    <w:rsid w:val="00225EB0"/>
    <w:rsid w:val="0022712B"/>
    <w:rsid w:val="00230202"/>
    <w:rsid w:val="00234517"/>
    <w:rsid w:val="002350CB"/>
    <w:rsid w:val="00237C15"/>
    <w:rsid w:val="00244A12"/>
    <w:rsid w:val="00246C0B"/>
    <w:rsid w:val="0025235D"/>
    <w:rsid w:val="00252BC0"/>
    <w:rsid w:val="00252F50"/>
    <w:rsid w:val="00252FF7"/>
    <w:rsid w:val="00253B21"/>
    <w:rsid w:val="00255666"/>
    <w:rsid w:val="002571E9"/>
    <w:rsid w:val="0026187B"/>
    <w:rsid w:val="002620F0"/>
    <w:rsid w:val="002629C5"/>
    <w:rsid w:val="00266D6D"/>
    <w:rsid w:val="00267906"/>
    <w:rsid w:val="00267E88"/>
    <w:rsid w:val="00272D9D"/>
    <w:rsid w:val="0027461F"/>
    <w:rsid w:val="002758D2"/>
    <w:rsid w:val="00276FD3"/>
    <w:rsid w:val="00281583"/>
    <w:rsid w:val="00283B8B"/>
    <w:rsid w:val="002840D8"/>
    <w:rsid w:val="00286DBC"/>
    <w:rsid w:val="00292172"/>
    <w:rsid w:val="00293C83"/>
    <w:rsid w:val="0029711B"/>
    <w:rsid w:val="00297300"/>
    <w:rsid w:val="00297F45"/>
    <w:rsid w:val="002A04DD"/>
    <w:rsid w:val="002A1A57"/>
    <w:rsid w:val="002A6054"/>
    <w:rsid w:val="002A7675"/>
    <w:rsid w:val="002A7C60"/>
    <w:rsid w:val="002B0121"/>
    <w:rsid w:val="002B3149"/>
    <w:rsid w:val="002B359A"/>
    <w:rsid w:val="002B4F5C"/>
    <w:rsid w:val="002B5E48"/>
    <w:rsid w:val="002C237D"/>
    <w:rsid w:val="002C2668"/>
    <w:rsid w:val="002C3B28"/>
    <w:rsid w:val="002C3EEF"/>
    <w:rsid w:val="002C4FEA"/>
    <w:rsid w:val="002C656A"/>
    <w:rsid w:val="002D0032"/>
    <w:rsid w:val="002D0A48"/>
    <w:rsid w:val="002D70EF"/>
    <w:rsid w:val="002D72C1"/>
    <w:rsid w:val="002D7383"/>
    <w:rsid w:val="002E0B87"/>
    <w:rsid w:val="002E1C9F"/>
    <w:rsid w:val="002E536C"/>
    <w:rsid w:val="002E7DCF"/>
    <w:rsid w:val="002F40F5"/>
    <w:rsid w:val="002F7487"/>
    <w:rsid w:val="0030171B"/>
    <w:rsid w:val="00301B75"/>
    <w:rsid w:val="00302A3B"/>
    <w:rsid w:val="003077A4"/>
    <w:rsid w:val="00307B99"/>
    <w:rsid w:val="003135FC"/>
    <w:rsid w:val="00313CBC"/>
    <w:rsid w:val="00313CBF"/>
    <w:rsid w:val="003166B1"/>
    <w:rsid w:val="003176D6"/>
    <w:rsid w:val="0032021E"/>
    <w:rsid w:val="00321A1B"/>
    <w:rsid w:val="003226F0"/>
    <w:rsid w:val="003259B2"/>
    <w:rsid w:val="00326C98"/>
    <w:rsid w:val="00327CF0"/>
    <w:rsid w:val="00335D68"/>
    <w:rsid w:val="0033622F"/>
    <w:rsid w:val="00336EE6"/>
    <w:rsid w:val="00337E76"/>
    <w:rsid w:val="00341635"/>
    <w:rsid w:val="00342A30"/>
    <w:rsid w:val="00345AB0"/>
    <w:rsid w:val="00351B7D"/>
    <w:rsid w:val="00361421"/>
    <w:rsid w:val="0036363C"/>
    <w:rsid w:val="00364222"/>
    <w:rsid w:val="003653A8"/>
    <w:rsid w:val="00366D12"/>
    <w:rsid w:val="003673C0"/>
    <w:rsid w:val="00370E4F"/>
    <w:rsid w:val="003727D5"/>
    <w:rsid w:val="00373713"/>
    <w:rsid w:val="00376326"/>
    <w:rsid w:val="00377AEB"/>
    <w:rsid w:val="00381499"/>
    <w:rsid w:val="0038473B"/>
    <w:rsid w:val="00385B1D"/>
    <w:rsid w:val="00387B0D"/>
    <w:rsid w:val="00390DB5"/>
    <w:rsid w:val="00390DB7"/>
    <w:rsid w:val="0039232D"/>
    <w:rsid w:val="00394510"/>
    <w:rsid w:val="003959B6"/>
    <w:rsid w:val="00395B80"/>
    <w:rsid w:val="003964A3"/>
    <w:rsid w:val="00396690"/>
    <w:rsid w:val="003976AD"/>
    <w:rsid w:val="003B144B"/>
    <w:rsid w:val="003B3150"/>
    <w:rsid w:val="003B534F"/>
    <w:rsid w:val="003B5A73"/>
    <w:rsid w:val="003B6B82"/>
    <w:rsid w:val="003B7F5A"/>
    <w:rsid w:val="003C0EFD"/>
    <w:rsid w:val="003C1C17"/>
    <w:rsid w:val="003C2F69"/>
    <w:rsid w:val="003C31AA"/>
    <w:rsid w:val="003C4049"/>
    <w:rsid w:val="003C5382"/>
    <w:rsid w:val="003C5837"/>
    <w:rsid w:val="003C7BDC"/>
    <w:rsid w:val="003D0AB9"/>
    <w:rsid w:val="003D4732"/>
    <w:rsid w:val="003D739F"/>
    <w:rsid w:val="003D792B"/>
    <w:rsid w:val="003E21D5"/>
    <w:rsid w:val="003E25D8"/>
    <w:rsid w:val="003E663A"/>
    <w:rsid w:val="003F2E3F"/>
    <w:rsid w:val="003F46AB"/>
    <w:rsid w:val="003F4DAC"/>
    <w:rsid w:val="003F530C"/>
    <w:rsid w:val="003F5795"/>
    <w:rsid w:val="003F5BFA"/>
    <w:rsid w:val="00403321"/>
    <w:rsid w:val="00403BFA"/>
    <w:rsid w:val="004045B4"/>
    <w:rsid w:val="00405B74"/>
    <w:rsid w:val="00410407"/>
    <w:rsid w:val="00410B37"/>
    <w:rsid w:val="004151E6"/>
    <w:rsid w:val="00416237"/>
    <w:rsid w:val="0041667A"/>
    <w:rsid w:val="004173C8"/>
    <w:rsid w:val="00420F23"/>
    <w:rsid w:val="00421708"/>
    <w:rsid w:val="004221B0"/>
    <w:rsid w:val="0042323C"/>
    <w:rsid w:val="00423E56"/>
    <w:rsid w:val="00427547"/>
    <w:rsid w:val="00427A2A"/>
    <w:rsid w:val="00427F7B"/>
    <w:rsid w:val="0043317B"/>
    <w:rsid w:val="0043343B"/>
    <w:rsid w:val="00434181"/>
    <w:rsid w:val="0043519C"/>
    <w:rsid w:val="0043717D"/>
    <w:rsid w:val="00440722"/>
    <w:rsid w:val="00440AA3"/>
    <w:rsid w:val="00440E6F"/>
    <w:rsid w:val="00442717"/>
    <w:rsid w:val="00444088"/>
    <w:rsid w:val="0044457E"/>
    <w:rsid w:val="00444C51"/>
    <w:rsid w:val="004460C6"/>
    <w:rsid w:val="0045334D"/>
    <w:rsid w:val="004549A4"/>
    <w:rsid w:val="00454F27"/>
    <w:rsid w:val="00455386"/>
    <w:rsid w:val="00460ADC"/>
    <w:rsid w:val="00460DD5"/>
    <w:rsid w:val="00463C64"/>
    <w:rsid w:val="004657C1"/>
    <w:rsid w:val="00465DC6"/>
    <w:rsid w:val="00470481"/>
    <w:rsid w:val="00473C2D"/>
    <w:rsid w:val="00474E70"/>
    <w:rsid w:val="0047544F"/>
    <w:rsid w:val="00475C70"/>
    <w:rsid w:val="0047697A"/>
    <w:rsid w:val="004776E8"/>
    <w:rsid w:val="004811F8"/>
    <w:rsid w:val="00483E37"/>
    <w:rsid w:val="00484F11"/>
    <w:rsid w:val="0048785C"/>
    <w:rsid w:val="004936B4"/>
    <w:rsid w:val="004955C2"/>
    <w:rsid w:val="00496DF5"/>
    <w:rsid w:val="004A09B2"/>
    <w:rsid w:val="004A2A15"/>
    <w:rsid w:val="004A3018"/>
    <w:rsid w:val="004A3E23"/>
    <w:rsid w:val="004A4B02"/>
    <w:rsid w:val="004B00F4"/>
    <w:rsid w:val="004B2B44"/>
    <w:rsid w:val="004B2FAC"/>
    <w:rsid w:val="004B34E1"/>
    <w:rsid w:val="004B55C1"/>
    <w:rsid w:val="004B6971"/>
    <w:rsid w:val="004B6CE8"/>
    <w:rsid w:val="004B73BF"/>
    <w:rsid w:val="004C07A9"/>
    <w:rsid w:val="004C1C47"/>
    <w:rsid w:val="004C23F9"/>
    <w:rsid w:val="004D1D11"/>
    <w:rsid w:val="004D35F9"/>
    <w:rsid w:val="004D4707"/>
    <w:rsid w:val="004D6303"/>
    <w:rsid w:val="004D6953"/>
    <w:rsid w:val="004D7499"/>
    <w:rsid w:val="004D76E3"/>
    <w:rsid w:val="004D7DC5"/>
    <w:rsid w:val="004E4197"/>
    <w:rsid w:val="004E598B"/>
    <w:rsid w:val="004F10FE"/>
    <w:rsid w:val="004F15C9"/>
    <w:rsid w:val="004F28FE"/>
    <w:rsid w:val="004F3ACE"/>
    <w:rsid w:val="004F4078"/>
    <w:rsid w:val="004F555E"/>
    <w:rsid w:val="004F619A"/>
    <w:rsid w:val="004F6EB3"/>
    <w:rsid w:val="0050335B"/>
    <w:rsid w:val="0050471A"/>
    <w:rsid w:val="0050529A"/>
    <w:rsid w:val="005118C4"/>
    <w:rsid w:val="00511E99"/>
    <w:rsid w:val="00517329"/>
    <w:rsid w:val="0052086B"/>
    <w:rsid w:val="00525360"/>
    <w:rsid w:val="00525651"/>
    <w:rsid w:val="00527E87"/>
    <w:rsid w:val="00536AD1"/>
    <w:rsid w:val="00543B88"/>
    <w:rsid w:val="00543F66"/>
    <w:rsid w:val="00546FE8"/>
    <w:rsid w:val="00547549"/>
    <w:rsid w:val="00547828"/>
    <w:rsid w:val="00552DE6"/>
    <w:rsid w:val="005530A9"/>
    <w:rsid w:val="00553421"/>
    <w:rsid w:val="00553E32"/>
    <w:rsid w:val="00554136"/>
    <w:rsid w:val="00554A7A"/>
    <w:rsid w:val="0055582F"/>
    <w:rsid w:val="00555E75"/>
    <w:rsid w:val="00556532"/>
    <w:rsid w:val="00560679"/>
    <w:rsid w:val="00564BDA"/>
    <w:rsid w:val="0056613C"/>
    <w:rsid w:val="00566672"/>
    <w:rsid w:val="00570F62"/>
    <w:rsid w:val="005715BE"/>
    <w:rsid w:val="0057170E"/>
    <w:rsid w:val="005719F7"/>
    <w:rsid w:val="00571F30"/>
    <w:rsid w:val="00572B32"/>
    <w:rsid w:val="00577CA1"/>
    <w:rsid w:val="00580161"/>
    <w:rsid w:val="005814A1"/>
    <w:rsid w:val="00582A3F"/>
    <w:rsid w:val="00583FE4"/>
    <w:rsid w:val="00586537"/>
    <w:rsid w:val="00587005"/>
    <w:rsid w:val="005871DF"/>
    <w:rsid w:val="005907B1"/>
    <w:rsid w:val="005926C1"/>
    <w:rsid w:val="0059370E"/>
    <w:rsid w:val="005951ED"/>
    <w:rsid w:val="005972B6"/>
    <w:rsid w:val="005A01AC"/>
    <w:rsid w:val="005A0214"/>
    <w:rsid w:val="005A2DFE"/>
    <w:rsid w:val="005A309A"/>
    <w:rsid w:val="005A3C86"/>
    <w:rsid w:val="005A579A"/>
    <w:rsid w:val="005A7EBD"/>
    <w:rsid w:val="005B00BB"/>
    <w:rsid w:val="005B0152"/>
    <w:rsid w:val="005B1542"/>
    <w:rsid w:val="005B2EC1"/>
    <w:rsid w:val="005B3A3F"/>
    <w:rsid w:val="005B47D8"/>
    <w:rsid w:val="005B599A"/>
    <w:rsid w:val="005B6C91"/>
    <w:rsid w:val="005C2B67"/>
    <w:rsid w:val="005C501B"/>
    <w:rsid w:val="005C602B"/>
    <w:rsid w:val="005C6752"/>
    <w:rsid w:val="005D1036"/>
    <w:rsid w:val="005D3000"/>
    <w:rsid w:val="005D3A33"/>
    <w:rsid w:val="005D4BC9"/>
    <w:rsid w:val="005D663F"/>
    <w:rsid w:val="005D747D"/>
    <w:rsid w:val="005D7EB5"/>
    <w:rsid w:val="005E2BC1"/>
    <w:rsid w:val="005E553B"/>
    <w:rsid w:val="005F0A32"/>
    <w:rsid w:val="005F163B"/>
    <w:rsid w:val="005F1C98"/>
    <w:rsid w:val="005F3A6D"/>
    <w:rsid w:val="005F5C7C"/>
    <w:rsid w:val="005F6D10"/>
    <w:rsid w:val="0060063B"/>
    <w:rsid w:val="00600D5B"/>
    <w:rsid w:val="00601F27"/>
    <w:rsid w:val="00603E06"/>
    <w:rsid w:val="006110EE"/>
    <w:rsid w:val="00611115"/>
    <w:rsid w:val="00611ADD"/>
    <w:rsid w:val="006131EA"/>
    <w:rsid w:val="00613331"/>
    <w:rsid w:val="00613946"/>
    <w:rsid w:val="00620595"/>
    <w:rsid w:val="006235C0"/>
    <w:rsid w:val="00625FA1"/>
    <w:rsid w:val="00626175"/>
    <w:rsid w:val="00626191"/>
    <w:rsid w:val="00627C21"/>
    <w:rsid w:val="00633597"/>
    <w:rsid w:val="00633BBD"/>
    <w:rsid w:val="006346C1"/>
    <w:rsid w:val="00634FEB"/>
    <w:rsid w:val="0064274F"/>
    <w:rsid w:val="00643272"/>
    <w:rsid w:val="0064460B"/>
    <w:rsid w:val="0064589F"/>
    <w:rsid w:val="00646148"/>
    <w:rsid w:val="00654258"/>
    <w:rsid w:val="00655C4C"/>
    <w:rsid w:val="006564FF"/>
    <w:rsid w:val="00662B56"/>
    <w:rsid w:val="006632B8"/>
    <w:rsid w:val="0066538C"/>
    <w:rsid w:val="00666479"/>
    <w:rsid w:val="00666FD6"/>
    <w:rsid w:val="00671041"/>
    <w:rsid w:val="00671C2E"/>
    <w:rsid w:val="0067407F"/>
    <w:rsid w:val="006761ED"/>
    <w:rsid w:val="00677D26"/>
    <w:rsid w:val="006814C8"/>
    <w:rsid w:val="006816B7"/>
    <w:rsid w:val="006829BC"/>
    <w:rsid w:val="00684921"/>
    <w:rsid w:val="00684E17"/>
    <w:rsid w:val="00686CF3"/>
    <w:rsid w:val="0069181E"/>
    <w:rsid w:val="00691B5D"/>
    <w:rsid w:val="00691F8F"/>
    <w:rsid w:val="00693407"/>
    <w:rsid w:val="006A07BE"/>
    <w:rsid w:val="006A2F5D"/>
    <w:rsid w:val="006A2FD1"/>
    <w:rsid w:val="006A4F5F"/>
    <w:rsid w:val="006A5528"/>
    <w:rsid w:val="006A5E43"/>
    <w:rsid w:val="006A6537"/>
    <w:rsid w:val="006A773C"/>
    <w:rsid w:val="006A7E29"/>
    <w:rsid w:val="006B1508"/>
    <w:rsid w:val="006B2955"/>
    <w:rsid w:val="006B3E85"/>
    <w:rsid w:val="006B4626"/>
    <w:rsid w:val="006C0BDC"/>
    <w:rsid w:val="006C2288"/>
    <w:rsid w:val="006C3B1E"/>
    <w:rsid w:val="006C7A99"/>
    <w:rsid w:val="006D223A"/>
    <w:rsid w:val="006D3068"/>
    <w:rsid w:val="006D465B"/>
    <w:rsid w:val="006E026B"/>
    <w:rsid w:val="006E639C"/>
    <w:rsid w:val="006E7A44"/>
    <w:rsid w:val="006E7D0B"/>
    <w:rsid w:val="006F0B7C"/>
    <w:rsid w:val="007007F6"/>
    <w:rsid w:val="00700E5F"/>
    <w:rsid w:val="0070377D"/>
    <w:rsid w:val="00705DD0"/>
    <w:rsid w:val="0071000F"/>
    <w:rsid w:val="0071474B"/>
    <w:rsid w:val="00715451"/>
    <w:rsid w:val="007168DA"/>
    <w:rsid w:val="007212A4"/>
    <w:rsid w:val="0072150A"/>
    <w:rsid w:val="007217C3"/>
    <w:rsid w:val="0072229C"/>
    <w:rsid w:val="007223AE"/>
    <w:rsid w:val="00723843"/>
    <w:rsid w:val="00723FA2"/>
    <w:rsid w:val="0073045F"/>
    <w:rsid w:val="0073068A"/>
    <w:rsid w:val="00733195"/>
    <w:rsid w:val="00733A21"/>
    <w:rsid w:val="00734B0B"/>
    <w:rsid w:val="00735B5F"/>
    <w:rsid w:val="00737AA2"/>
    <w:rsid w:val="0074104A"/>
    <w:rsid w:val="0074158A"/>
    <w:rsid w:val="007464F8"/>
    <w:rsid w:val="00750D42"/>
    <w:rsid w:val="00751EBB"/>
    <w:rsid w:val="00753133"/>
    <w:rsid w:val="00756A32"/>
    <w:rsid w:val="007570BE"/>
    <w:rsid w:val="00757240"/>
    <w:rsid w:val="007604EC"/>
    <w:rsid w:val="0076176D"/>
    <w:rsid w:val="0076429F"/>
    <w:rsid w:val="00764655"/>
    <w:rsid w:val="00765364"/>
    <w:rsid w:val="007657B7"/>
    <w:rsid w:val="00772240"/>
    <w:rsid w:val="007732E1"/>
    <w:rsid w:val="007756B2"/>
    <w:rsid w:val="00775B89"/>
    <w:rsid w:val="00777BE4"/>
    <w:rsid w:val="00781FF3"/>
    <w:rsid w:val="00785D58"/>
    <w:rsid w:val="00790A95"/>
    <w:rsid w:val="00791BF9"/>
    <w:rsid w:val="00793B30"/>
    <w:rsid w:val="00795A1D"/>
    <w:rsid w:val="007A0B25"/>
    <w:rsid w:val="007A2601"/>
    <w:rsid w:val="007A2A17"/>
    <w:rsid w:val="007B2D20"/>
    <w:rsid w:val="007B3563"/>
    <w:rsid w:val="007B47A1"/>
    <w:rsid w:val="007C057B"/>
    <w:rsid w:val="007C1151"/>
    <w:rsid w:val="007C24F1"/>
    <w:rsid w:val="007C25EB"/>
    <w:rsid w:val="007C4B6F"/>
    <w:rsid w:val="007C5BB2"/>
    <w:rsid w:val="007C6231"/>
    <w:rsid w:val="007C6647"/>
    <w:rsid w:val="007C6941"/>
    <w:rsid w:val="007C6E3E"/>
    <w:rsid w:val="007D01FA"/>
    <w:rsid w:val="007D134B"/>
    <w:rsid w:val="007D1993"/>
    <w:rsid w:val="007E0069"/>
    <w:rsid w:val="007E1C0D"/>
    <w:rsid w:val="007F286A"/>
    <w:rsid w:val="007F3760"/>
    <w:rsid w:val="007F54DD"/>
    <w:rsid w:val="007F79D2"/>
    <w:rsid w:val="008003C4"/>
    <w:rsid w:val="00800AA9"/>
    <w:rsid w:val="008020E6"/>
    <w:rsid w:val="0080295D"/>
    <w:rsid w:val="00803B42"/>
    <w:rsid w:val="00804D50"/>
    <w:rsid w:val="00810134"/>
    <w:rsid w:val="0081292F"/>
    <w:rsid w:val="00822CAD"/>
    <w:rsid w:val="00827B03"/>
    <w:rsid w:val="008302CE"/>
    <w:rsid w:val="00831FD2"/>
    <w:rsid w:val="00831FD4"/>
    <w:rsid w:val="00832D05"/>
    <w:rsid w:val="008350F0"/>
    <w:rsid w:val="00835734"/>
    <w:rsid w:val="00836561"/>
    <w:rsid w:val="0084029C"/>
    <w:rsid w:val="0084242D"/>
    <w:rsid w:val="008434A4"/>
    <w:rsid w:val="008438E1"/>
    <w:rsid w:val="00845940"/>
    <w:rsid w:val="00845FC3"/>
    <w:rsid w:val="00846BBB"/>
    <w:rsid w:val="0085394D"/>
    <w:rsid w:val="00855340"/>
    <w:rsid w:val="00855AB8"/>
    <w:rsid w:val="008571C0"/>
    <w:rsid w:val="00860188"/>
    <w:rsid w:val="00860C12"/>
    <w:rsid w:val="008664B6"/>
    <w:rsid w:val="0086695A"/>
    <w:rsid w:val="00873347"/>
    <w:rsid w:val="0087371C"/>
    <w:rsid w:val="00873A37"/>
    <w:rsid w:val="008755BF"/>
    <w:rsid w:val="008758AF"/>
    <w:rsid w:val="00880E54"/>
    <w:rsid w:val="0088115C"/>
    <w:rsid w:val="00882340"/>
    <w:rsid w:val="008867B7"/>
    <w:rsid w:val="008914E8"/>
    <w:rsid w:val="00893437"/>
    <w:rsid w:val="00894115"/>
    <w:rsid w:val="00895A2A"/>
    <w:rsid w:val="00896405"/>
    <w:rsid w:val="008A0163"/>
    <w:rsid w:val="008B2637"/>
    <w:rsid w:val="008B44DF"/>
    <w:rsid w:val="008B4C53"/>
    <w:rsid w:val="008C0D40"/>
    <w:rsid w:val="008C3171"/>
    <w:rsid w:val="008C3FF0"/>
    <w:rsid w:val="008C55C0"/>
    <w:rsid w:val="008C5722"/>
    <w:rsid w:val="008C627F"/>
    <w:rsid w:val="008C6784"/>
    <w:rsid w:val="008C6A0E"/>
    <w:rsid w:val="008C7FB1"/>
    <w:rsid w:val="008D4B45"/>
    <w:rsid w:val="008D7579"/>
    <w:rsid w:val="008E0129"/>
    <w:rsid w:val="008E1575"/>
    <w:rsid w:val="008E638D"/>
    <w:rsid w:val="008E6F78"/>
    <w:rsid w:val="008F20FD"/>
    <w:rsid w:val="008F2587"/>
    <w:rsid w:val="008F2AAB"/>
    <w:rsid w:val="008F3CEA"/>
    <w:rsid w:val="008F419A"/>
    <w:rsid w:val="008F55ED"/>
    <w:rsid w:val="00901128"/>
    <w:rsid w:val="00901880"/>
    <w:rsid w:val="00903435"/>
    <w:rsid w:val="00903B90"/>
    <w:rsid w:val="00904200"/>
    <w:rsid w:val="0090479F"/>
    <w:rsid w:val="009170B9"/>
    <w:rsid w:val="0092020E"/>
    <w:rsid w:val="00920B23"/>
    <w:rsid w:val="00922A6D"/>
    <w:rsid w:val="009230EE"/>
    <w:rsid w:val="00923AAD"/>
    <w:rsid w:val="00924396"/>
    <w:rsid w:val="009302C4"/>
    <w:rsid w:val="0093143B"/>
    <w:rsid w:val="0093188E"/>
    <w:rsid w:val="00933D08"/>
    <w:rsid w:val="00940355"/>
    <w:rsid w:val="009411BB"/>
    <w:rsid w:val="00941FAB"/>
    <w:rsid w:val="00943190"/>
    <w:rsid w:val="009442CD"/>
    <w:rsid w:val="00945E01"/>
    <w:rsid w:val="0095133C"/>
    <w:rsid w:val="00952228"/>
    <w:rsid w:val="00952982"/>
    <w:rsid w:val="0095364E"/>
    <w:rsid w:val="00953A50"/>
    <w:rsid w:val="0095472E"/>
    <w:rsid w:val="0095622A"/>
    <w:rsid w:val="009575A1"/>
    <w:rsid w:val="009579C9"/>
    <w:rsid w:val="00960E86"/>
    <w:rsid w:val="00966541"/>
    <w:rsid w:val="00966A2A"/>
    <w:rsid w:val="0096782F"/>
    <w:rsid w:val="009679CF"/>
    <w:rsid w:val="00970130"/>
    <w:rsid w:val="00971277"/>
    <w:rsid w:val="009741F8"/>
    <w:rsid w:val="00977BB4"/>
    <w:rsid w:val="00980F1C"/>
    <w:rsid w:val="00981808"/>
    <w:rsid w:val="00983EEA"/>
    <w:rsid w:val="009845C0"/>
    <w:rsid w:val="009865E5"/>
    <w:rsid w:val="00992292"/>
    <w:rsid w:val="00995CA9"/>
    <w:rsid w:val="009A493A"/>
    <w:rsid w:val="009A49C5"/>
    <w:rsid w:val="009A72F6"/>
    <w:rsid w:val="009B360B"/>
    <w:rsid w:val="009B51C8"/>
    <w:rsid w:val="009B606B"/>
    <w:rsid w:val="009B704C"/>
    <w:rsid w:val="009D26CC"/>
    <w:rsid w:val="009D2F63"/>
    <w:rsid w:val="009D374A"/>
    <w:rsid w:val="009D44A2"/>
    <w:rsid w:val="009D50F7"/>
    <w:rsid w:val="009E0F44"/>
    <w:rsid w:val="009E2280"/>
    <w:rsid w:val="009E29AA"/>
    <w:rsid w:val="009E38E6"/>
    <w:rsid w:val="009E3B08"/>
    <w:rsid w:val="009E3C92"/>
    <w:rsid w:val="009F0E5F"/>
    <w:rsid w:val="009F5488"/>
    <w:rsid w:val="009F5FE3"/>
    <w:rsid w:val="009F7398"/>
    <w:rsid w:val="00A00F0E"/>
    <w:rsid w:val="00A0272D"/>
    <w:rsid w:val="00A02EA3"/>
    <w:rsid w:val="00A04388"/>
    <w:rsid w:val="00A04488"/>
    <w:rsid w:val="00A04FF1"/>
    <w:rsid w:val="00A058E4"/>
    <w:rsid w:val="00A073C0"/>
    <w:rsid w:val="00A123B4"/>
    <w:rsid w:val="00A137E7"/>
    <w:rsid w:val="00A13F74"/>
    <w:rsid w:val="00A17AE0"/>
    <w:rsid w:val="00A24E30"/>
    <w:rsid w:val="00A30CF8"/>
    <w:rsid w:val="00A32B0E"/>
    <w:rsid w:val="00A35BCB"/>
    <w:rsid w:val="00A44A42"/>
    <w:rsid w:val="00A45891"/>
    <w:rsid w:val="00A475C9"/>
    <w:rsid w:val="00A522BB"/>
    <w:rsid w:val="00A52485"/>
    <w:rsid w:val="00A5743C"/>
    <w:rsid w:val="00A6466D"/>
    <w:rsid w:val="00A65D92"/>
    <w:rsid w:val="00A66289"/>
    <w:rsid w:val="00A66ACD"/>
    <w:rsid w:val="00A71ED3"/>
    <w:rsid w:val="00A74713"/>
    <w:rsid w:val="00A7678F"/>
    <w:rsid w:val="00A81C95"/>
    <w:rsid w:val="00A8240D"/>
    <w:rsid w:val="00A8295C"/>
    <w:rsid w:val="00A8435F"/>
    <w:rsid w:val="00A900EA"/>
    <w:rsid w:val="00A90690"/>
    <w:rsid w:val="00A9328E"/>
    <w:rsid w:val="00A93B2D"/>
    <w:rsid w:val="00A94836"/>
    <w:rsid w:val="00A95849"/>
    <w:rsid w:val="00AA351D"/>
    <w:rsid w:val="00AA39B3"/>
    <w:rsid w:val="00AB0911"/>
    <w:rsid w:val="00AB60CC"/>
    <w:rsid w:val="00AC2B13"/>
    <w:rsid w:val="00AC4FDE"/>
    <w:rsid w:val="00AC5E4B"/>
    <w:rsid w:val="00AC7C9C"/>
    <w:rsid w:val="00AD218D"/>
    <w:rsid w:val="00AD23A0"/>
    <w:rsid w:val="00AD23A7"/>
    <w:rsid w:val="00AD4734"/>
    <w:rsid w:val="00AD52E1"/>
    <w:rsid w:val="00AE08A1"/>
    <w:rsid w:val="00AE21E8"/>
    <w:rsid w:val="00AE54AA"/>
    <w:rsid w:val="00AE622A"/>
    <w:rsid w:val="00AE6C9A"/>
    <w:rsid w:val="00AE7C7B"/>
    <w:rsid w:val="00AE7D58"/>
    <w:rsid w:val="00AF03BC"/>
    <w:rsid w:val="00AF174B"/>
    <w:rsid w:val="00AF4D41"/>
    <w:rsid w:val="00AF7134"/>
    <w:rsid w:val="00AF75C4"/>
    <w:rsid w:val="00B0234C"/>
    <w:rsid w:val="00B07C42"/>
    <w:rsid w:val="00B112B8"/>
    <w:rsid w:val="00B132C9"/>
    <w:rsid w:val="00B141F4"/>
    <w:rsid w:val="00B169AE"/>
    <w:rsid w:val="00B17BCC"/>
    <w:rsid w:val="00B20041"/>
    <w:rsid w:val="00B21A39"/>
    <w:rsid w:val="00B305DB"/>
    <w:rsid w:val="00B33381"/>
    <w:rsid w:val="00B37882"/>
    <w:rsid w:val="00B446DA"/>
    <w:rsid w:val="00B51764"/>
    <w:rsid w:val="00B520E7"/>
    <w:rsid w:val="00B529CE"/>
    <w:rsid w:val="00B52A4D"/>
    <w:rsid w:val="00B52DD7"/>
    <w:rsid w:val="00B54B16"/>
    <w:rsid w:val="00B613FA"/>
    <w:rsid w:val="00B63ECA"/>
    <w:rsid w:val="00B65278"/>
    <w:rsid w:val="00B70293"/>
    <w:rsid w:val="00B72461"/>
    <w:rsid w:val="00B7440B"/>
    <w:rsid w:val="00B842D0"/>
    <w:rsid w:val="00B87D87"/>
    <w:rsid w:val="00B92A3F"/>
    <w:rsid w:val="00B930D0"/>
    <w:rsid w:val="00B931D6"/>
    <w:rsid w:val="00B9433B"/>
    <w:rsid w:val="00B95179"/>
    <w:rsid w:val="00B953AA"/>
    <w:rsid w:val="00B96A72"/>
    <w:rsid w:val="00B96C69"/>
    <w:rsid w:val="00BA2164"/>
    <w:rsid w:val="00BA605E"/>
    <w:rsid w:val="00BB0B29"/>
    <w:rsid w:val="00BB0C05"/>
    <w:rsid w:val="00BB23FB"/>
    <w:rsid w:val="00BB2401"/>
    <w:rsid w:val="00BB34ED"/>
    <w:rsid w:val="00BB475C"/>
    <w:rsid w:val="00BB785D"/>
    <w:rsid w:val="00BB7F45"/>
    <w:rsid w:val="00BC1CB7"/>
    <w:rsid w:val="00BC2747"/>
    <w:rsid w:val="00BC367A"/>
    <w:rsid w:val="00BD671D"/>
    <w:rsid w:val="00BD707B"/>
    <w:rsid w:val="00BD7A10"/>
    <w:rsid w:val="00BE0170"/>
    <w:rsid w:val="00BE0389"/>
    <w:rsid w:val="00BE0837"/>
    <w:rsid w:val="00BE2758"/>
    <w:rsid w:val="00BE39C5"/>
    <w:rsid w:val="00BE5674"/>
    <w:rsid w:val="00BE608B"/>
    <w:rsid w:val="00BE7E5C"/>
    <w:rsid w:val="00BF07DD"/>
    <w:rsid w:val="00BF5A79"/>
    <w:rsid w:val="00BF744C"/>
    <w:rsid w:val="00C0019F"/>
    <w:rsid w:val="00C00BA5"/>
    <w:rsid w:val="00C01DBA"/>
    <w:rsid w:val="00C06394"/>
    <w:rsid w:val="00C06A16"/>
    <w:rsid w:val="00C06FCB"/>
    <w:rsid w:val="00C078BD"/>
    <w:rsid w:val="00C1035E"/>
    <w:rsid w:val="00C10604"/>
    <w:rsid w:val="00C112FB"/>
    <w:rsid w:val="00C1302F"/>
    <w:rsid w:val="00C16602"/>
    <w:rsid w:val="00C17B8F"/>
    <w:rsid w:val="00C22B43"/>
    <w:rsid w:val="00C25F4A"/>
    <w:rsid w:val="00C2796A"/>
    <w:rsid w:val="00C312C8"/>
    <w:rsid w:val="00C348A3"/>
    <w:rsid w:val="00C34B6A"/>
    <w:rsid w:val="00C35A06"/>
    <w:rsid w:val="00C377B4"/>
    <w:rsid w:val="00C40C80"/>
    <w:rsid w:val="00C43AF5"/>
    <w:rsid w:val="00C44FC6"/>
    <w:rsid w:val="00C45599"/>
    <w:rsid w:val="00C51610"/>
    <w:rsid w:val="00C52B1F"/>
    <w:rsid w:val="00C52D33"/>
    <w:rsid w:val="00C53284"/>
    <w:rsid w:val="00C53673"/>
    <w:rsid w:val="00C61E58"/>
    <w:rsid w:val="00C627D8"/>
    <w:rsid w:val="00C655DA"/>
    <w:rsid w:val="00C665C3"/>
    <w:rsid w:val="00C66D47"/>
    <w:rsid w:val="00C6702F"/>
    <w:rsid w:val="00C70EB9"/>
    <w:rsid w:val="00C72804"/>
    <w:rsid w:val="00C73DB6"/>
    <w:rsid w:val="00C747DB"/>
    <w:rsid w:val="00C761E8"/>
    <w:rsid w:val="00C80632"/>
    <w:rsid w:val="00C86130"/>
    <w:rsid w:val="00C8761D"/>
    <w:rsid w:val="00C87816"/>
    <w:rsid w:val="00C90D86"/>
    <w:rsid w:val="00C94FC7"/>
    <w:rsid w:val="00C95A8B"/>
    <w:rsid w:val="00CA79B0"/>
    <w:rsid w:val="00CA7CCF"/>
    <w:rsid w:val="00CB03DB"/>
    <w:rsid w:val="00CB22EF"/>
    <w:rsid w:val="00CB49B5"/>
    <w:rsid w:val="00CB6F1B"/>
    <w:rsid w:val="00CB7A6A"/>
    <w:rsid w:val="00CB7F25"/>
    <w:rsid w:val="00CC25B9"/>
    <w:rsid w:val="00CC3CAE"/>
    <w:rsid w:val="00CC45F5"/>
    <w:rsid w:val="00CC7201"/>
    <w:rsid w:val="00CD3E51"/>
    <w:rsid w:val="00CD5711"/>
    <w:rsid w:val="00CE26C7"/>
    <w:rsid w:val="00CF016E"/>
    <w:rsid w:val="00CF03F1"/>
    <w:rsid w:val="00CF0BA1"/>
    <w:rsid w:val="00CF1B94"/>
    <w:rsid w:val="00CF3BDF"/>
    <w:rsid w:val="00CF480C"/>
    <w:rsid w:val="00CF712C"/>
    <w:rsid w:val="00D016B6"/>
    <w:rsid w:val="00D042EA"/>
    <w:rsid w:val="00D04FB6"/>
    <w:rsid w:val="00D1242A"/>
    <w:rsid w:val="00D125E2"/>
    <w:rsid w:val="00D130E2"/>
    <w:rsid w:val="00D1390A"/>
    <w:rsid w:val="00D14AB3"/>
    <w:rsid w:val="00D152E0"/>
    <w:rsid w:val="00D171E5"/>
    <w:rsid w:val="00D205C8"/>
    <w:rsid w:val="00D24D52"/>
    <w:rsid w:val="00D24F9E"/>
    <w:rsid w:val="00D27779"/>
    <w:rsid w:val="00D326DD"/>
    <w:rsid w:val="00D346F3"/>
    <w:rsid w:val="00D355CF"/>
    <w:rsid w:val="00D37291"/>
    <w:rsid w:val="00D4151F"/>
    <w:rsid w:val="00D4297C"/>
    <w:rsid w:val="00D44771"/>
    <w:rsid w:val="00D44BBC"/>
    <w:rsid w:val="00D4587D"/>
    <w:rsid w:val="00D47118"/>
    <w:rsid w:val="00D47232"/>
    <w:rsid w:val="00D5417B"/>
    <w:rsid w:val="00D5422D"/>
    <w:rsid w:val="00D607C8"/>
    <w:rsid w:val="00D6472E"/>
    <w:rsid w:val="00D717AE"/>
    <w:rsid w:val="00D724F3"/>
    <w:rsid w:val="00D73B18"/>
    <w:rsid w:val="00D73BC5"/>
    <w:rsid w:val="00D77B9C"/>
    <w:rsid w:val="00D80CF9"/>
    <w:rsid w:val="00D8290A"/>
    <w:rsid w:val="00D84C49"/>
    <w:rsid w:val="00D85581"/>
    <w:rsid w:val="00D905F8"/>
    <w:rsid w:val="00D9134B"/>
    <w:rsid w:val="00D91763"/>
    <w:rsid w:val="00D91CF7"/>
    <w:rsid w:val="00D93433"/>
    <w:rsid w:val="00D9702B"/>
    <w:rsid w:val="00DA2E81"/>
    <w:rsid w:val="00DA5DFD"/>
    <w:rsid w:val="00DB0051"/>
    <w:rsid w:val="00DB0984"/>
    <w:rsid w:val="00DB1E92"/>
    <w:rsid w:val="00DB256D"/>
    <w:rsid w:val="00DB402E"/>
    <w:rsid w:val="00DC1073"/>
    <w:rsid w:val="00DC4332"/>
    <w:rsid w:val="00DC5480"/>
    <w:rsid w:val="00DC565C"/>
    <w:rsid w:val="00DC6CD6"/>
    <w:rsid w:val="00DC729C"/>
    <w:rsid w:val="00DD0451"/>
    <w:rsid w:val="00DD2637"/>
    <w:rsid w:val="00DD2A80"/>
    <w:rsid w:val="00DD4493"/>
    <w:rsid w:val="00DD4AFB"/>
    <w:rsid w:val="00DD4EF3"/>
    <w:rsid w:val="00DD502C"/>
    <w:rsid w:val="00DD7BCB"/>
    <w:rsid w:val="00DE1C15"/>
    <w:rsid w:val="00DE3166"/>
    <w:rsid w:val="00DE3B87"/>
    <w:rsid w:val="00DE67C6"/>
    <w:rsid w:val="00DE787C"/>
    <w:rsid w:val="00DE7F34"/>
    <w:rsid w:val="00DF3A40"/>
    <w:rsid w:val="00DF4C39"/>
    <w:rsid w:val="00DF6B0C"/>
    <w:rsid w:val="00DF6CC8"/>
    <w:rsid w:val="00DF6E50"/>
    <w:rsid w:val="00DF6E8E"/>
    <w:rsid w:val="00DF7998"/>
    <w:rsid w:val="00E002A5"/>
    <w:rsid w:val="00E0146F"/>
    <w:rsid w:val="00E01537"/>
    <w:rsid w:val="00E04447"/>
    <w:rsid w:val="00E100BE"/>
    <w:rsid w:val="00E10C1C"/>
    <w:rsid w:val="00E10F4B"/>
    <w:rsid w:val="00E135C7"/>
    <w:rsid w:val="00E15EE7"/>
    <w:rsid w:val="00E202AB"/>
    <w:rsid w:val="00E21BCC"/>
    <w:rsid w:val="00E33722"/>
    <w:rsid w:val="00E37B7C"/>
    <w:rsid w:val="00E424D1"/>
    <w:rsid w:val="00E44896"/>
    <w:rsid w:val="00E46F56"/>
    <w:rsid w:val="00E5437B"/>
    <w:rsid w:val="00E55222"/>
    <w:rsid w:val="00E56E35"/>
    <w:rsid w:val="00E6000F"/>
    <w:rsid w:val="00E61ADE"/>
    <w:rsid w:val="00E61B04"/>
    <w:rsid w:val="00E6371A"/>
    <w:rsid w:val="00E63FA5"/>
    <w:rsid w:val="00E6489F"/>
    <w:rsid w:val="00E64CFC"/>
    <w:rsid w:val="00E66BD8"/>
    <w:rsid w:val="00E71843"/>
    <w:rsid w:val="00E7467B"/>
    <w:rsid w:val="00E746B8"/>
    <w:rsid w:val="00E75089"/>
    <w:rsid w:val="00E75C29"/>
    <w:rsid w:val="00E7707B"/>
    <w:rsid w:val="00E8041B"/>
    <w:rsid w:val="00E81235"/>
    <w:rsid w:val="00E84152"/>
    <w:rsid w:val="00E85D86"/>
    <w:rsid w:val="00E90909"/>
    <w:rsid w:val="00E90B1E"/>
    <w:rsid w:val="00E9185D"/>
    <w:rsid w:val="00E91D63"/>
    <w:rsid w:val="00E92A31"/>
    <w:rsid w:val="00E966AC"/>
    <w:rsid w:val="00EA1A81"/>
    <w:rsid w:val="00EA211A"/>
    <w:rsid w:val="00EA4FE4"/>
    <w:rsid w:val="00EA56AE"/>
    <w:rsid w:val="00EA7706"/>
    <w:rsid w:val="00EB031A"/>
    <w:rsid w:val="00EB0BB5"/>
    <w:rsid w:val="00EB0E89"/>
    <w:rsid w:val="00EB1249"/>
    <w:rsid w:val="00EB347C"/>
    <w:rsid w:val="00EB554F"/>
    <w:rsid w:val="00EB5B19"/>
    <w:rsid w:val="00EB6C6D"/>
    <w:rsid w:val="00EC070D"/>
    <w:rsid w:val="00EC23A8"/>
    <w:rsid w:val="00EC45CF"/>
    <w:rsid w:val="00EC4DA8"/>
    <w:rsid w:val="00ED148F"/>
    <w:rsid w:val="00ED1FC4"/>
    <w:rsid w:val="00ED2722"/>
    <w:rsid w:val="00ED2A14"/>
    <w:rsid w:val="00ED7686"/>
    <w:rsid w:val="00EE02CA"/>
    <w:rsid w:val="00EE290C"/>
    <w:rsid w:val="00EE4CF3"/>
    <w:rsid w:val="00EE57D2"/>
    <w:rsid w:val="00EF06B4"/>
    <w:rsid w:val="00EF4DDB"/>
    <w:rsid w:val="00EF6FCF"/>
    <w:rsid w:val="00F0011C"/>
    <w:rsid w:val="00F00D99"/>
    <w:rsid w:val="00F0272D"/>
    <w:rsid w:val="00F04424"/>
    <w:rsid w:val="00F04AE6"/>
    <w:rsid w:val="00F05A2A"/>
    <w:rsid w:val="00F06731"/>
    <w:rsid w:val="00F1542C"/>
    <w:rsid w:val="00F16366"/>
    <w:rsid w:val="00F2270D"/>
    <w:rsid w:val="00F236AA"/>
    <w:rsid w:val="00F24CAB"/>
    <w:rsid w:val="00F26070"/>
    <w:rsid w:val="00F31C74"/>
    <w:rsid w:val="00F367A2"/>
    <w:rsid w:val="00F36EFA"/>
    <w:rsid w:val="00F40646"/>
    <w:rsid w:val="00F41404"/>
    <w:rsid w:val="00F42EDD"/>
    <w:rsid w:val="00F43553"/>
    <w:rsid w:val="00F44143"/>
    <w:rsid w:val="00F46E1B"/>
    <w:rsid w:val="00F47E8E"/>
    <w:rsid w:val="00F50B13"/>
    <w:rsid w:val="00F533A5"/>
    <w:rsid w:val="00F54F48"/>
    <w:rsid w:val="00F565ED"/>
    <w:rsid w:val="00F567A0"/>
    <w:rsid w:val="00F61D61"/>
    <w:rsid w:val="00F630A9"/>
    <w:rsid w:val="00F72C82"/>
    <w:rsid w:val="00F75550"/>
    <w:rsid w:val="00F774E7"/>
    <w:rsid w:val="00F77746"/>
    <w:rsid w:val="00F80A1C"/>
    <w:rsid w:val="00F80CF7"/>
    <w:rsid w:val="00F81E6B"/>
    <w:rsid w:val="00F82DD1"/>
    <w:rsid w:val="00F82F9C"/>
    <w:rsid w:val="00F84E6B"/>
    <w:rsid w:val="00F937B6"/>
    <w:rsid w:val="00F9400E"/>
    <w:rsid w:val="00F95934"/>
    <w:rsid w:val="00F97C2E"/>
    <w:rsid w:val="00FA1843"/>
    <w:rsid w:val="00FA29F3"/>
    <w:rsid w:val="00FA3F64"/>
    <w:rsid w:val="00FA7C41"/>
    <w:rsid w:val="00FB0239"/>
    <w:rsid w:val="00FB090D"/>
    <w:rsid w:val="00FB25A2"/>
    <w:rsid w:val="00FB36F7"/>
    <w:rsid w:val="00FB4752"/>
    <w:rsid w:val="00FB4B8F"/>
    <w:rsid w:val="00FB7434"/>
    <w:rsid w:val="00FC0084"/>
    <w:rsid w:val="00FC2E98"/>
    <w:rsid w:val="00FC5DF1"/>
    <w:rsid w:val="00FC6822"/>
    <w:rsid w:val="00FD048F"/>
    <w:rsid w:val="00FD2D70"/>
    <w:rsid w:val="00FD3362"/>
    <w:rsid w:val="00FD3461"/>
    <w:rsid w:val="00FD371C"/>
    <w:rsid w:val="00FD6CE6"/>
    <w:rsid w:val="00FE318C"/>
    <w:rsid w:val="00FE7B3C"/>
    <w:rsid w:val="00FE7F7C"/>
    <w:rsid w:val="00FF0C6C"/>
    <w:rsid w:val="00FF7B92"/>
    <w:rsid w:val="00FF7C6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6FA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uiPriority w:val="11"/>
    <w:qFormat/>
    <w:rsid w:val="00873A37"/>
    <w:pPr>
      <w:spacing w:before="160" w:line="260" w:lineRule="exact"/>
      <w:jc w:val="both"/>
    </w:pPr>
    <w:rPr>
      <w:rFonts w:ascii="Century Gothic" w:hAnsi="Century Gothic"/>
      <w:sz w:val="20"/>
    </w:rPr>
  </w:style>
  <w:style w:type="paragraph" w:styleId="Otsikko1">
    <w:name w:val="heading 1"/>
    <w:basedOn w:val="Normaali"/>
    <w:next w:val="Normaali"/>
    <w:link w:val="Otsikko1Char"/>
    <w:autoRedefine/>
    <w:qFormat/>
    <w:rsid w:val="00DA5DFD"/>
    <w:pPr>
      <w:keepNext/>
      <w:numPr>
        <w:numId w:val="34"/>
      </w:numPr>
      <w:spacing w:before="240" w:after="240" w:line="360" w:lineRule="exact"/>
      <w:jc w:val="left"/>
      <w:outlineLvl w:val="0"/>
    </w:pPr>
    <w:rPr>
      <w:rFonts w:eastAsiaTheme="majorEastAsia" w:cstheme="majorBidi"/>
      <w:b/>
      <w:color w:val="000000" w:themeColor="text1"/>
      <w:sz w:val="28"/>
      <w:szCs w:val="32"/>
    </w:rPr>
  </w:style>
  <w:style w:type="paragraph" w:styleId="Otsikko2">
    <w:name w:val="heading 2"/>
    <w:basedOn w:val="Normaali"/>
    <w:next w:val="Normaali"/>
    <w:link w:val="Otsikko2Char"/>
    <w:autoRedefine/>
    <w:uiPriority w:val="9"/>
    <w:unhideWhenUsed/>
    <w:qFormat/>
    <w:rsid w:val="00CB03DB"/>
    <w:pPr>
      <w:keepNext/>
      <w:keepLines/>
      <w:numPr>
        <w:numId w:val="30"/>
      </w:numPr>
      <w:spacing w:before="240" w:after="240" w:line="320" w:lineRule="exact"/>
      <w:jc w:val="left"/>
      <w:outlineLvl w:val="1"/>
    </w:pPr>
    <w:rPr>
      <w:rFonts w:eastAsiaTheme="majorEastAsia" w:cstheme="majorHAnsi"/>
      <w:b/>
      <w:color w:val="000000" w:themeColor="text1"/>
      <w:szCs w:val="20"/>
    </w:rPr>
  </w:style>
  <w:style w:type="paragraph" w:styleId="Otsikko3">
    <w:name w:val="heading 3"/>
    <w:basedOn w:val="Normaali"/>
    <w:next w:val="Normaali"/>
    <w:link w:val="Otsikko3Char"/>
    <w:uiPriority w:val="9"/>
    <w:unhideWhenUsed/>
    <w:qFormat/>
    <w:rsid w:val="00DE3B87"/>
    <w:pPr>
      <w:keepNext/>
      <w:keepLines/>
      <w:numPr>
        <w:ilvl w:val="2"/>
        <w:numId w:val="33"/>
      </w:numPr>
      <w:spacing w:before="240" w:after="240"/>
      <w:outlineLvl w:val="2"/>
    </w:pPr>
    <w:rPr>
      <w:rFonts w:eastAsiaTheme="majorEastAsia" w:cstheme="majorBidi"/>
      <w:b/>
      <w:color w:val="000000" w:themeColor="text1"/>
      <w:sz w:val="24"/>
      <w:szCs w:val="24"/>
    </w:rPr>
  </w:style>
  <w:style w:type="paragraph" w:styleId="Otsikko4">
    <w:name w:val="heading 4"/>
    <w:basedOn w:val="Normaali"/>
    <w:next w:val="LeiptekstiMigri"/>
    <w:link w:val="Otsikko4Char"/>
    <w:uiPriority w:val="9"/>
    <w:unhideWhenUsed/>
    <w:rsid w:val="00DE3B87"/>
    <w:pPr>
      <w:keepNext/>
      <w:keepLines/>
      <w:numPr>
        <w:ilvl w:val="3"/>
        <w:numId w:val="33"/>
      </w:numPr>
      <w:spacing w:before="240" w:after="240"/>
      <w:outlineLvl w:val="3"/>
    </w:pPr>
    <w:rPr>
      <w:rFonts w:eastAsiaTheme="majorEastAsia" w:cstheme="majorBidi"/>
      <w:b/>
      <w:iCs/>
      <w:color w:val="000000" w:themeColor="text1"/>
    </w:rPr>
  </w:style>
  <w:style w:type="paragraph" w:styleId="Otsikko5">
    <w:name w:val="heading 5"/>
    <w:basedOn w:val="Normaali"/>
    <w:next w:val="Normaali"/>
    <w:link w:val="Otsikko5Char"/>
    <w:uiPriority w:val="9"/>
    <w:semiHidden/>
    <w:unhideWhenUsed/>
    <w:rsid w:val="00772240"/>
    <w:pPr>
      <w:keepNext/>
      <w:keepLines/>
      <w:spacing w:before="40" w:after="0"/>
      <w:outlineLvl w:val="4"/>
    </w:pPr>
    <w:rPr>
      <w:rFonts w:asciiTheme="majorHAnsi" w:eastAsiaTheme="majorEastAsia" w:hAnsiTheme="majorHAnsi" w:cstheme="majorBidi"/>
      <w:color w:val="002D7B"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DA5DFD"/>
    <w:rPr>
      <w:rFonts w:ascii="Century Gothic" w:eastAsiaTheme="majorEastAsia" w:hAnsi="Century Gothic" w:cstheme="majorBidi"/>
      <w:b/>
      <w:color w:val="000000" w:themeColor="text1"/>
      <w:sz w:val="28"/>
      <w:szCs w:val="32"/>
    </w:rPr>
  </w:style>
  <w:style w:type="character" w:customStyle="1" w:styleId="Otsikko2Char">
    <w:name w:val="Otsikko 2 Char"/>
    <w:basedOn w:val="Kappaleenoletusfontti"/>
    <w:link w:val="Otsikko2"/>
    <w:uiPriority w:val="9"/>
    <w:rsid w:val="00CB03DB"/>
    <w:rPr>
      <w:rFonts w:ascii="Century Gothic" w:eastAsiaTheme="majorEastAsia" w:hAnsi="Century Gothic" w:cstheme="majorHAnsi"/>
      <w:b/>
      <w:color w:val="000000" w:themeColor="text1"/>
      <w:sz w:val="20"/>
      <w:szCs w:val="20"/>
    </w:rPr>
  </w:style>
  <w:style w:type="character" w:customStyle="1" w:styleId="Otsikko3Char">
    <w:name w:val="Otsikko 3 Char"/>
    <w:basedOn w:val="Kappaleenoletusfontti"/>
    <w:link w:val="Otsikko3"/>
    <w:uiPriority w:val="9"/>
    <w:rsid w:val="00633597"/>
    <w:rPr>
      <w:rFonts w:ascii="Century Gothic" w:eastAsiaTheme="majorEastAsia" w:hAnsi="Century Gothic" w:cstheme="majorBidi"/>
      <w:b/>
      <w:color w:val="000000" w:themeColor="text1"/>
      <w:sz w:val="24"/>
      <w:szCs w:val="24"/>
    </w:rPr>
  </w:style>
  <w:style w:type="paragraph" w:styleId="Otsikko">
    <w:name w:val="Title"/>
    <w:basedOn w:val="Normaali"/>
    <w:next w:val="Normaali"/>
    <w:link w:val="OtsikkoChar"/>
    <w:uiPriority w:val="10"/>
    <w:rsid w:val="00066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663E8"/>
    <w:rPr>
      <w:rFonts w:asciiTheme="majorHAnsi" w:eastAsiaTheme="majorEastAsia" w:hAnsiTheme="majorHAnsi" w:cstheme="majorBidi"/>
      <w:spacing w:val="-10"/>
      <w:kern w:val="28"/>
      <w:sz w:val="56"/>
      <w:szCs w:val="56"/>
    </w:rPr>
  </w:style>
  <w:style w:type="paragraph" w:styleId="Yltunniste">
    <w:name w:val="header"/>
    <w:basedOn w:val="Normaali"/>
    <w:link w:val="YltunnisteChar"/>
    <w:uiPriority w:val="99"/>
    <w:unhideWhenUsed/>
    <w:rsid w:val="007E006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7E0069"/>
    <w:rPr>
      <w:rFonts w:ascii="Century Gothic" w:hAnsi="Century Gothic"/>
      <w:sz w:val="20"/>
    </w:rPr>
  </w:style>
  <w:style w:type="paragraph" w:styleId="Alatunniste">
    <w:name w:val="footer"/>
    <w:basedOn w:val="Normaali"/>
    <w:link w:val="AlatunnisteChar"/>
    <w:uiPriority w:val="99"/>
    <w:unhideWhenUsed/>
    <w:rsid w:val="007E006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E0069"/>
    <w:rPr>
      <w:rFonts w:ascii="Century Gothic" w:hAnsi="Century Gothic"/>
      <w:sz w:val="20"/>
    </w:rPr>
  </w:style>
  <w:style w:type="paragraph" w:styleId="Seliteteksti">
    <w:name w:val="Balloon Text"/>
    <w:basedOn w:val="Normaali"/>
    <w:link w:val="SelitetekstiChar"/>
    <w:uiPriority w:val="99"/>
    <w:semiHidden/>
    <w:unhideWhenUsed/>
    <w:rsid w:val="007E006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E0069"/>
    <w:rPr>
      <w:rFonts w:ascii="Segoe UI" w:hAnsi="Segoe UI" w:cs="Segoe UI"/>
      <w:sz w:val="18"/>
      <w:szCs w:val="18"/>
    </w:rPr>
  </w:style>
  <w:style w:type="table" w:styleId="TaulukkoRuudukko">
    <w:name w:val="Table Grid"/>
    <w:basedOn w:val="Normaalitaulukko"/>
    <w:uiPriority w:val="39"/>
    <w:rsid w:val="0031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Migri">
    <w:name w:val="Leipäteksti Migri"/>
    <w:basedOn w:val="Normaali"/>
    <w:link w:val="LeiptekstiMigriChar"/>
    <w:rsid w:val="00117EA9"/>
    <w:pPr>
      <w:spacing w:before="120" w:after="120" w:line="240" w:lineRule="auto"/>
      <w:ind w:left="1440"/>
    </w:pPr>
  </w:style>
  <w:style w:type="paragraph" w:styleId="Luettelokappale">
    <w:name w:val="List Paragraph"/>
    <w:basedOn w:val="Normaali"/>
    <w:uiPriority w:val="34"/>
    <w:rsid w:val="0074158A"/>
    <w:pPr>
      <w:ind w:left="720"/>
      <w:contextualSpacing/>
    </w:pPr>
  </w:style>
  <w:style w:type="character" w:customStyle="1" w:styleId="Otsikko4Char">
    <w:name w:val="Otsikko 4 Char"/>
    <w:basedOn w:val="Kappaleenoletusfontti"/>
    <w:link w:val="Otsikko4"/>
    <w:uiPriority w:val="9"/>
    <w:rsid w:val="00633597"/>
    <w:rPr>
      <w:rFonts w:ascii="Century Gothic" w:eastAsiaTheme="majorEastAsia" w:hAnsi="Century Gothic" w:cstheme="majorBidi"/>
      <w:b/>
      <w:iCs/>
      <w:color w:val="000000" w:themeColor="text1"/>
      <w:sz w:val="20"/>
    </w:rPr>
  </w:style>
  <w:style w:type="paragraph" w:styleId="Kuvaotsikko">
    <w:name w:val="caption"/>
    <w:aliases w:val="Quote"/>
    <w:basedOn w:val="Normaali"/>
    <w:next w:val="Normaali"/>
    <w:uiPriority w:val="11"/>
    <w:unhideWhenUsed/>
    <w:qFormat/>
    <w:rsid w:val="00082DFE"/>
    <w:pPr>
      <w:spacing w:before="240" w:after="240" w:line="240" w:lineRule="auto"/>
    </w:pPr>
    <w:rPr>
      <w:i/>
      <w:iCs/>
      <w:color w:val="000000" w:themeColor="text1"/>
      <w:szCs w:val="18"/>
    </w:rPr>
  </w:style>
  <w:style w:type="paragraph" w:customStyle="1" w:styleId="Numeroitupotsikko">
    <w:name w:val="Numeroitupääotsikko"/>
    <w:basedOn w:val="Otsikko1"/>
    <w:next w:val="LeiptekstiMigri"/>
    <w:uiPriority w:val="11"/>
    <w:rsid w:val="003077A4"/>
    <w:pPr>
      <w:numPr>
        <w:numId w:val="0"/>
      </w:numPr>
    </w:pPr>
  </w:style>
  <w:style w:type="paragraph" w:customStyle="1" w:styleId="HeaderISO">
    <w:name w:val="Header ISO"/>
    <w:rsid w:val="00803B42"/>
    <w:pPr>
      <w:spacing w:after="0" w:line="240" w:lineRule="auto"/>
    </w:pPr>
    <w:rPr>
      <w:rFonts w:ascii="Arial" w:eastAsia="Times New Roman" w:hAnsi="Arial" w:cs="Times New Roman"/>
      <w:caps/>
      <w:sz w:val="16"/>
      <w:szCs w:val="24"/>
    </w:rPr>
  </w:style>
  <w:style w:type="paragraph" w:customStyle="1" w:styleId="Headerpieni">
    <w:name w:val="Header pieni"/>
    <w:rsid w:val="00803B42"/>
    <w:pPr>
      <w:spacing w:after="0" w:line="240" w:lineRule="auto"/>
    </w:pPr>
    <w:rPr>
      <w:rFonts w:ascii="Arial" w:eastAsia="Times New Roman" w:hAnsi="Arial" w:cs="Times New Roman"/>
      <w:sz w:val="16"/>
      <w:szCs w:val="24"/>
    </w:rPr>
  </w:style>
  <w:style w:type="character" w:styleId="Sivunumero">
    <w:name w:val="page number"/>
    <w:basedOn w:val="Kappaleenoletusfontti"/>
    <w:rsid w:val="00803B42"/>
  </w:style>
  <w:style w:type="paragraph" w:customStyle="1" w:styleId="POTSIKKO">
    <w:name w:val="PÄÄOTSIKKO"/>
    <w:basedOn w:val="Otsikko1"/>
    <w:next w:val="Normaali"/>
    <w:link w:val="POTSIKKOChar"/>
    <w:qFormat/>
    <w:rsid w:val="00A8295C"/>
    <w:pPr>
      <w:numPr>
        <w:numId w:val="0"/>
      </w:numPr>
      <w:suppressAutoHyphens/>
      <w:spacing w:after="0" w:line="260" w:lineRule="atLeast"/>
    </w:pPr>
    <w:rPr>
      <w:rFonts w:eastAsia="Times New Roman" w:cs="Times New Roman"/>
      <w:spacing w:val="10"/>
      <w:szCs w:val="24"/>
    </w:rPr>
  </w:style>
  <w:style w:type="paragraph" w:customStyle="1" w:styleId="Kuvateksti">
    <w:name w:val="Kuvateksti"/>
    <w:basedOn w:val="Normaali"/>
    <w:next w:val="LeiptekstiMigri"/>
    <w:uiPriority w:val="11"/>
    <w:qFormat/>
    <w:rsid w:val="00FB090D"/>
    <w:pPr>
      <w:spacing w:after="240"/>
    </w:pPr>
    <w:rPr>
      <w:i/>
      <w:sz w:val="16"/>
    </w:rPr>
  </w:style>
  <w:style w:type="paragraph" w:customStyle="1" w:styleId="Otsikko2numerolla">
    <w:name w:val="Otsikko 2 numerolla"/>
    <w:basedOn w:val="Otsikko2"/>
    <w:link w:val="Otsikko2numerollaChar"/>
    <w:uiPriority w:val="11"/>
    <w:rsid w:val="006F0B7C"/>
    <w:pPr>
      <w:numPr>
        <w:numId w:val="10"/>
      </w:numPr>
    </w:pPr>
    <w:rPr>
      <w:rFonts w:eastAsiaTheme="minorHAnsi"/>
    </w:rPr>
  </w:style>
  <w:style w:type="paragraph" w:customStyle="1" w:styleId="Otsikko3numerolla">
    <w:name w:val="Otsikko 3 numerolla"/>
    <w:basedOn w:val="Otsikko3"/>
    <w:link w:val="Otsikko3numerollaChar"/>
    <w:uiPriority w:val="11"/>
    <w:rsid w:val="006F0B7C"/>
    <w:pPr>
      <w:numPr>
        <w:ilvl w:val="0"/>
        <w:numId w:val="15"/>
      </w:numPr>
    </w:pPr>
  </w:style>
  <w:style w:type="character" w:customStyle="1" w:styleId="Otsikko2numerollaChar">
    <w:name w:val="Otsikko 2 numerolla Char"/>
    <w:basedOn w:val="Otsikko2Char"/>
    <w:link w:val="Otsikko2numerolla"/>
    <w:uiPriority w:val="11"/>
    <w:rsid w:val="006F0B7C"/>
    <w:rPr>
      <w:rFonts w:ascii="Century Gothic" w:eastAsiaTheme="majorEastAsia" w:hAnsi="Century Gothic" w:cstheme="majorBidi"/>
      <w:b/>
      <w:color w:val="000000" w:themeColor="text1"/>
      <w:sz w:val="28"/>
      <w:szCs w:val="26"/>
    </w:rPr>
  </w:style>
  <w:style w:type="character" w:customStyle="1" w:styleId="Otsikko3numerollaChar">
    <w:name w:val="Otsikko 3 numerolla Char"/>
    <w:basedOn w:val="Otsikko3Char"/>
    <w:link w:val="Otsikko3numerolla"/>
    <w:uiPriority w:val="11"/>
    <w:rsid w:val="006F0B7C"/>
    <w:rPr>
      <w:rFonts w:ascii="Century Gothic" w:eastAsiaTheme="majorEastAsia" w:hAnsi="Century Gothic" w:cstheme="majorBidi"/>
      <w:b/>
      <w:color w:val="000000" w:themeColor="text1"/>
      <w:sz w:val="24"/>
      <w:szCs w:val="24"/>
    </w:rPr>
  </w:style>
  <w:style w:type="paragraph" w:styleId="Sisluet1">
    <w:name w:val="toc 1"/>
    <w:basedOn w:val="Normaali"/>
    <w:next w:val="Normaali"/>
    <w:autoRedefine/>
    <w:uiPriority w:val="39"/>
    <w:unhideWhenUsed/>
    <w:rsid w:val="00D171E5"/>
    <w:pPr>
      <w:spacing w:after="100"/>
    </w:pPr>
  </w:style>
  <w:style w:type="paragraph" w:styleId="Sisluet3">
    <w:name w:val="toc 3"/>
    <w:basedOn w:val="Normaali"/>
    <w:next w:val="Normaali"/>
    <w:autoRedefine/>
    <w:uiPriority w:val="39"/>
    <w:unhideWhenUsed/>
    <w:rsid w:val="00D171E5"/>
    <w:pPr>
      <w:spacing w:after="100"/>
      <w:ind w:left="400"/>
    </w:pPr>
  </w:style>
  <w:style w:type="paragraph" w:styleId="Sisluet4">
    <w:name w:val="toc 4"/>
    <w:basedOn w:val="Normaali"/>
    <w:next w:val="Normaali"/>
    <w:autoRedefine/>
    <w:uiPriority w:val="39"/>
    <w:unhideWhenUsed/>
    <w:rsid w:val="00D171E5"/>
    <w:pPr>
      <w:spacing w:after="100"/>
      <w:ind w:left="600"/>
    </w:pPr>
  </w:style>
  <w:style w:type="character" w:styleId="Hyperlinkki">
    <w:name w:val="Hyperlink"/>
    <w:basedOn w:val="Kappaleenoletusfontti"/>
    <w:uiPriority w:val="99"/>
    <w:unhideWhenUsed/>
    <w:rsid w:val="00D171E5"/>
    <w:rPr>
      <w:color w:val="0563C1" w:themeColor="hyperlink"/>
      <w:u w:val="single"/>
    </w:rPr>
  </w:style>
  <w:style w:type="character" w:styleId="Paikkamerkkiteksti">
    <w:name w:val="Placeholder Text"/>
    <w:basedOn w:val="Kappaleenoletusfontti"/>
    <w:uiPriority w:val="99"/>
    <w:semiHidden/>
    <w:rsid w:val="00082DFE"/>
    <w:rPr>
      <w:color w:val="808080"/>
    </w:rPr>
  </w:style>
  <w:style w:type="paragraph" w:styleId="Lainaus">
    <w:name w:val="Quote"/>
    <w:basedOn w:val="Normaali"/>
    <w:next w:val="Normaali"/>
    <w:link w:val="LainausChar"/>
    <w:uiPriority w:val="29"/>
    <w:rsid w:val="00082DFE"/>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082DFE"/>
    <w:rPr>
      <w:rFonts w:ascii="Century Gothic" w:hAnsi="Century Gothic"/>
      <w:i/>
      <w:iCs/>
      <w:color w:val="404040" w:themeColor="text1" w:themeTint="BF"/>
      <w:sz w:val="20"/>
    </w:rPr>
  </w:style>
  <w:style w:type="character" w:styleId="Korostus">
    <w:name w:val="Emphasis"/>
    <w:basedOn w:val="Kappaleenoletusfontti"/>
    <w:uiPriority w:val="20"/>
    <w:rsid w:val="001D63F6"/>
    <w:rPr>
      <w:i/>
      <w:iCs/>
    </w:rPr>
  </w:style>
  <w:style w:type="character" w:styleId="Voimakas">
    <w:name w:val="Strong"/>
    <w:basedOn w:val="Kappaleenoletusfontti"/>
    <w:uiPriority w:val="22"/>
    <w:rsid w:val="001D63F6"/>
    <w:rPr>
      <w:b/>
      <w:bCs/>
    </w:rPr>
  </w:style>
  <w:style w:type="paragraph" w:styleId="Alaviitteenteksti">
    <w:name w:val="footnote text"/>
    <w:basedOn w:val="Normaali"/>
    <w:link w:val="AlaviitteentekstiChar"/>
    <w:uiPriority w:val="99"/>
    <w:semiHidden/>
    <w:unhideWhenUsed/>
    <w:rsid w:val="00873A37"/>
    <w:pPr>
      <w:spacing w:before="0" w:after="0" w:line="240" w:lineRule="auto"/>
    </w:pPr>
    <w:rPr>
      <w:szCs w:val="20"/>
    </w:rPr>
  </w:style>
  <w:style w:type="character" w:customStyle="1" w:styleId="AlaviitteentekstiChar">
    <w:name w:val="Alaviitteen teksti Char"/>
    <w:basedOn w:val="Kappaleenoletusfontti"/>
    <w:link w:val="Alaviitteenteksti"/>
    <w:uiPriority w:val="99"/>
    <w:semiHidden/>
    <w:rsid w:val="00873A37"/>
    <w:rPr>
      <w:rFonts w:ascii="Century Gothic" w:hAnsi="Century Gothic"/>
      <w:sz w:val="20"/>
      <w:szCs w:val="20"/>
    </w:rPr>
  </w:style>
  <w:style w:type="character" w:styleId="Alaviitteenviite">
    <w:name w:val="footnote reference"/>
    <w:basedOn w:val="Kappaleenoletusfontti"/>
    <w:uiPriority w:val="99"/>
    <w:unhideWhenUsed/>
    <w:rsid w:val="00873A37"/>
    <w:rPr>
      <w:rFonts w:ascii="Century Gothic" w:hAnsi="Century Gothic"/>
      <w:sz w:val="20"/>
      <w:vertAlign w:val="superscript"/>
    </w:rPr>
  </w:style>
  <w:style w:type="character" w:customStyle="1" w:styleId="Tyyli1">
    <w:name w:val="Tyyli1"/>
    <w:basedOn w:val="Voimakas"/>
    <w:uiPriority w:val="1"/>
    <w:rsid w:val="00BC367A"/>
    <w:rPr>
      <w:b/>
      <w:bCs/>
      <w:sz w:val="16"/>
    </w:rPr>
  </w:style>
  <w:style w:type="character" w:styleId="Ratkaisematonmaininta">
    <w:name w:val="Unresolved Mention"/>
    <w:basedOn w:val="Kappaleenoletusfontti"/>
    <w:uiPriority w:val="99"/>
    <w:semiHidden/>
    <w:unhideWhenUsed/>
    <w:rsid w:val="008B44DF"/>
    <w:rPr>
      <w:color w:val="605E5C"/>
      <w:shd w:val="clear" w:color="auto" w:fill="E1DFDD"/>
    </w:rPr>
  </w:style>
  <w:style w:type="character" w:customStyle="1" w:styleId="Otsikko5Char">
    <w:name w:val="Otsikko 5 Char"/>
    <w:basedOn w:val="Kappaleenoletusfontti"/>
    <w:link w:val="Otsikko5"/>
    <w:uiPriority w:val="9"/>
    <w:semiHidden/>
    <w:rsid w:val="00772240"/>
    <w:rPr>
      <w:rFonts w:asciiTheme="majorHAnsi" w:eastAsiaTheme="majorEastAsia" w:hAnsiTheme="majorHAnsi" w:cstheme="majorBidi"/>
      <w:color w:val="002D7B" w:themeColor="accent1" w:themeShade="BF"/>
      <w:sz w:val="20"/>
    </w:rPr>
  </w:style>
  <w:style w:type="paragraph" w:customStyle="1" w:styleId="Luettelo1">
    <w:name w:val="Luettelo1"/>
    <w:basedOn w:val="LeiptekstiMigri"/>
    <w:link w:val="LuetteloChar"/>
    <w:uiPriority w:val="11"/>
    <w:qFormat/>
    <w:rsid w:val="00267E88"/>
    <w:pPr>
      <w:numPr>
        <w:numId w:val="28"/>
      </w:numPr>
      <w:ind w:left="714" w:hanging="357"/>
    </w:pPr>
  </w:style>
  <w:style w:type="paragraph" w:customStyle="1" w:styleId="Numeroimatonotsikko">
    <w:name w:val="Numeroimaton otsikko"/>
    <w:basedOn w:val="LeiptekstiMigri"/>
    <w:link w:val="NumeroimatonotsikkoChar"/>
    <w:uiPriority w:val="11"/>
    <w:qFormat/>
    <w:rsid w:val="001741CB"/>
    <w:pPr>
      <w:ind w:left="0"/>
    </w:pPr>
    <w:rPr>
      <w:b/>
    </w:rPr>
  </w:style>
  <w:style w:type="character" w:customStyle="1" w:styleId="LeiptekstiMigriChar">
    <w:name w:val="Leipäteksti Migri Char"/>
    <w:basedOn w:val="Kappaleenoletusfontti"/>
    <w:link w:val="LeiptekstiMigri"/>
    <w:rsid w:val="0056613C"/>
    <w:rPr>
      <w:rFonts w:ascii="Century Gothic" w:hAnsi="Century Gothic"/>
      <w:sz w:val="20"/>
    </w:rPr>
  </w:style>
  <w:style w:type="character" w:customStyle="1" w:styleId="LuetteloChar">
    <w:name w:val="Luettelo Char"/>
    <w:basedOn w:val="LeiptekstiMigriChar"/>
    <w:link w:val="Luettelo1"/>
    <w:uiPriority w:val="11"/>
    <w:rsid w:val="00267E88"/>
    <w:rPr>
      <w:rFonts w:ascii="Century Gothic" w:hAnsi="Century Gothic"/>
      <w:sz w:val="20"/>
    </w:rPr>
  </w:style>
  <w:style w:type="paragraph" w:customStyle="1" w:styleId="Kysymykset">
    <w:name w:val="Kysymykset"/>
    <w:basedOn w:val="Normaali"/>
    <w:link w:val="KysymyksetChar"/>
    <w:uiPriority w:val="11"/>
    <w:qFormat/>
    <w:rsid w:val="001741CB"/>
    <w:pPr>
      <w:spacing w:after="240" w:line="280" w:lineRule="exact"/>
      <w:jc w:val="left"/>
    </w:pPr>
    <w:rPr>
      <w:color w:val="000000" w:themeColor="text1"/>
    </w:rPr>
  </w:style>
  <w:style w:type="character" w:customStyle="1" w:styleId="NumeroimatonotsikkoChar">
    <w:name w:val="Numeroimaton otsikko Char"/>
    <w:basedOn w:val="LeiptekstiMigriChar"/>
    <w:link w:val="Numeroimatonotsikko"/>
    <w:uiPriority w:val="11"/>
    <w:rsid w:val="001741CB"/>
    <w:rPr>
      <w:rFonts w:ascii="Century Gothic" w:hAnsi="Century Gothic"/>
      <w:b/>
      <w:sz w:val="20"/>
    </w:rPr>
  </w:style>
  <w:style w:type="character" w:customStyle="1" w:styleId="KysymyksetChar">
    <w:name w:val="Kysymykset Char"/>
    <w:basedOn w:val="Kappaleenoletusfontti"/>
    <w:link w:val="Kysymykset"/>
    <w:uiPriority w:val="11"/>
    <w:rsid w:val="001741CB"/>
    <w:rPr>
      <w:rFonts w:ascii="Century Gothic" w:hAnsi="Century Gothic"/>
      <w:color w:val="000000" w:themeColor="text1"/>
      <w:sz w:val="20"/>
    </w:rPr>
  </w:style>
  <w:style w:type="paragraph" w:customStyle="1" w:styleId="Otsikko11">
    <w:name w:val="Otsikko 11"/>
    <w:basedOn w:val="Normaali"/>
    <w:rsid w:val="00A8295C"/>
    <w:pPr>
      <w:numPr>
        <w:numId w:val="18"/>
      </w:numPr>
    </w:pPr>
  </w:style>
  <w:style w:type="paragraph" w:customStyle="1" w:styleId="Otsikko21">
    <w:name w:val="Otsikko 21"/>
    <w:basedOn w:val="Normaali"/>
    <w:rsid w:val="00A8295C"/>
    <w:pPr>
      <w:numPr>
        <w:ilvl w:val="1"/>
        <w:numId w:val="18"/>
      </w:numPr>
    </w:pPr>
  </w:style>
  <w:style w:type="paragraph" w:customStyle="1" w:styleId="Otsikko31">
    <w:name w:val="Otsikko 31"/>
    <w:basedOn w:val="Normaali"/>
    <w:rsid w:val="00A8295C"/>
    <w:pPr>
      <w:numPr>
        <w:ilvl w:val="2"/>
        <w:numId w:val="18"/>
      </w:numPr>
    </w:pPr>
  </w:style>
  <w:style w:type="paragraph" w:customStyle="1" w:styleId="Otsikko41">
    <w:name w:val="Otsikko 41"/>
    <w:basedOn w:val="Normaali"/>
    <w:rsid w:val="00A8295C"/>
    <w:pPr>
      <w:numPr>
        <w:ilvl w:val="3"/>
        <w:numId w:val="18"/>
      </w:numPr>
    </w:pPr>
  </w:style>
  <w:style w:type="paragraph" w:customStyle="1" w:styleId="Otsikko51">
    <w:name w:val="Otsikko 51"/>
    <w:basedOn w:val="Normaali"/>
    <w:rsid w:val="00A8295C"/>
    <w:pPr>
      <w:numPr>
        <w:ilvl w:val="4"/>
        <w:numId w:val="18"/>
      </w:numPr>
    </w:pPr>
  </w:style>
  <w:style w:type="paragraph" w:customStyle="1" w:styleId="Otsikko61">
    <w:name w:val="Otsikko 61"/>
    <w:basedOn w:val="Normaali"/>
    <w:rsid w:val="00A8295C"/>
    <w:pPr>
      <w:numPr>
        <w:ilvl w:val="5"/>
        <w:numId w:val="18"/>
      </w:numPr>
    </w:pPr>
  </w:style>
  <w:style w:type="paragraph" w:customStyle="1" w:styleId="Otsikko71">
    <w:name w:val="Otsikko 71"/>
    <w:basedOn w:val="Normaali"/>
    <w:rsid w:val="00A8295C"/>
    <w:pPr>
      <w:numPr>
        <w:ilvl w:val="6"/>
        <w:numId w:val="18"/>
      </w:numPr>
    </w:pPr>
  </w:style>
  <w:style w:type="paragraph" w:customStyle="1" w:styleId="Otsikko81">
    <w:name w:val="Otsikko 81"/>
    <w:basedOn w:val="Normaali"/>
    <w:rsid w:val="00A8295C"/>
    <w:pPr>
      <w:numPr>
        <w:ilvl w:val="7"/>
        <w:numId w:val="18"/>
      </w:numPr>
    </w:pPr>
  </w:style>
  <w:style w:type="paragraph" w:customStyle="1" w:styleId="Otsikko91">
    <w:name w:val="Otsikko 91"/>
    <w:basedOn w:val="Normaali"/>
    <w:rsid w:val="00A8295C"/>
    <w:pPr>
      <w:numPr>
        <w:ilvl w:val="8"/>
        <w:numId w:val="18"/>
      </w:numPr>
    </w:pPr>
  </w:style>
  <w:style w:type="numbering" w:customStyle="1" w:styleId="Style1">
    <w:name w:val="Style1"/>
    <w:uiPriority w:val="99"/>
    <w:rsid w:val="00A8295C"/>
    <w:pPr>
      <w:numPr>
        <w:numId w:val="29"/>
      </w:numPr>
    </w:pPr>
  </w:style>
  <w:style w:type="paragraph" w:customStyle="1" w:styleId="Potsikko0">
    <w:name w:val="Pääotsikko"/>
    <w:basedOn w:val="POTSIKKO"/>
    <w:next w:val="Normaali"/>
    <w:link w:val="PotsikkoChar0"/>
    <w:uiPriority w:val="11"/>
    <w:rsid w:val="00A8295C"/>
    <w:rPr>
      <w:rFonts w:eastAsiaTheme="minorHAnsi" w:cstheme="minorHAnsi"/>
      <w:color w:val="auto"/>
      <w:spacing w:val="0"/>
      <w:szCs w:val="22"/>
    </w:rPr>
  </w:style>
  <w:style w:type="character" w:customStyle="1" w:styleId="POTSIKKOChar">
    <w:name w:val="PÄÄOTSIKKO Char"/>
    <w:basedOn w:val="Otsikko1Char"/>
    <w:link w:val="POTSIKKO"/>
    <w:rsid w:val="00A8295C"/>
    <w:rPr>
      <w:rFonts w:ascii="Century Gothic" w:eastAsia="Times New Roman" w:hAnsi="Century Gothic" w:cs="Times New Roman"/>
      <w:b/>
      <w:color w:val="000000" w:themeColor="text1"/>
      <w:spacing w:val="10"/>
      <w:sz w:val="28"/>
      <w:szCs w:val="24"/>
    </w:rPr>
  </w:style>
  <w:style w:type="character" w:customStyle="1" w:styleId="PotsikkoChar0">
    <w:name w:val="Pääotsikko Char"/>
    <w:basedOn w:val="POTSIKKOChar"/>
    <w:link w:val="Potsikko0"/>
    <w:uiPriority w:val="11"/>
    <w:rsid w:val="00A8295C"/>
    <w:rPr>
      <w:rFonts w:ascii="Century Gothic" w:eastAsia="Times New Roman" w:hAnsi="Century Gothic" w:cs="Times New Roman"/>
      <w:b/>
      <w:color w:val="000000" w:themeColor="text1"/>
      <w:spacing w:val="10"/>
      <w:sz w:val="28"/>
      <w:szCs w:val="24"/>
    </w:rPr>
  </w:style>
  <w:style w:type="character" w:styleId="AvattuHyperlinkki">
    <w:name w:val="FollowedHyperlink"/>
    <w:basedOn w:val="Kappaleenoletusfontti"/>
    <w:uiPriority w:val="99"/>
    <w:semiHidden/>
    <w:unhideWhenUsed/>
    <w:rsid w:val="006A65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77201">
      <w:bodyDiv w:val="1"/>
      <w:marLeft w:val="0"/>
      <w:marRight w:val="0"/>
      <w:marTop w:val="0"/>
      <w:marBottom w:val="0"/>
      <w:divBdr>
        <w:top w:val="none" w:sz="0" w:space="0" w:color="auto"/>
        <w:left w:val="none" w:sz="0" w:space="0" w:color="auto"/>
        <w:bottom w:val="none" w:sz="0" w:space="0" w:color="auto"/>
        <w:right w:val="none" w:sz="0" w:space="0" w:color="auto"/>
      </w:divBdr>
    </w:div>
    <w:div w:id="354501097">
      <w:bodyDiv w:val="1"/>
      <w:marLeft w:val="0"/>
      <w:marRight w:val="0"/>
      <w:marTop w:val="0"/>
      <w:marBottom w:val="0"/>
      <w:divBdr>
        <w:top w:val="none" w:sz="0" w:space="0" w:color="auto"/>
        <w:left w:val="none" w:sz="0" w:space="0" w:color="auto"/>
        <w:bottom w:val="none" w:sz="0" w:space="0" w:color="auto"/>
        <w:right w:val="none" w:sz="0" w:space="0" w:color="auto"/>
      </w:divBdr>
    </w:div>
    <w:div w:id="440300995">
      <w:bodyDiv w:val="1"/>
      <w:marLeft w:val="0"/>
      <w:marRight w:val="0"/>
      <w:marTop w:val="0"/>
      <w:marBottom w:val="0"/>
      <w:divBdr>
        <w:top w:val="none" w:sz="0" w:space="0" w:color="auto"/>
        <w:left w:val="none" w:sz="0" w:space="0" w:color="auto"/>
        <w:bottom w:val="none" w:sz="0" w:space="0" w:color="auto"/>
        <w:right w:val="none" w:sz="0" w:space="0" w:color="auto"/>
      </w:divBdr>
      <w:divsChild>
        <w:div w:id="1896116793">
          <w:marLeft w:val="0"/>
          <w:marRight w:val="0"/>
          <w:marTop w:val="0"/>
          <w:marBottom w:val="0"/>
          <w:divBdr>
            <w:top w:val="none" w:sz="0" w:space="0" w:color="auto"/>
            <w:left w:val="none" w:sz="0" w:space="0" w:color="auto"/>
            <w:bottom w:val="none" w:sz="0" w:space="0" w:color="auto"/>
            <w:right w:val="none" w:sz="0" w:space="0" w:color="auto"/>
          </w:divBdr>
        </w:div>
      </w:divsChild>
    </w:div>
    <w:div w:id="443573267">
      <w:bodyDiv w:val="1"/>
      <w:marLeft w:val="0"/>
      <w:marRight w:val="0"/>
      <w:marTop w:val="0"/>
      <w:marBottom w:val="0"/>
      <w:divBdr>
        <w:top w:val="none" w:sz="0" w:space="0" w:color="auto"/>
        <w:left w:val="none" w:sz="0" w:space="0" w:color="auto"/>
        <w:bottom w:val="none" w:sz="0" w:space="0" w:color="auto"/>
        <w:right w:val="none" w:sz="0" w:space="0" w:color="auto"/>
      </w:divBdr>
    </w:div>
    <w:div w:id="823931394">
      <w:bodyDiv w:val="1"/>
      <w:marLeft w:val="0"/>
      <w:marRight w:val="0"/>
      <w:marTop w:val="0"/>
      <w:marBottom w:val="0"/>
      <w:divBdr>
        <w:top w:val="none" w:sz="0" w:space="0" w:color="auto"/>
        <w:left w:val="none" w:sz="0" w:space="0" w:color="auto"/>
        <w:bottom w:val="none" w:sz="0" w:space="0" w:color="auto"/>
        <w:right w:val="none" w:sz="0" w:space="0" w:color="auto"/>
      </w:divBdr>
    </w:div>
    <w:div w:id="840004474">
      <w:bodyDiv w:val="1"/>
      <w:marLeft w:val="0"/>
      <w:marRight w:val="0"/>
      <w:marTop w:val="0"/>
      <w:marBottom w:val="0"/>
      <w:divBdr>
        <w:top w:val="none" w:sz="0" w:space="0" w:color="auto"/>
        <w:left w:val="none" w:sz="0" w:space="0" w:color="auto"/>
        <w:bottom w:val="none" w:sz="0" w:space="0" w:color="auto"/>
        <w:right w:val="none" w:sz="0" w:space="0" w:color="auto"/>
      </w:divBdr>
    </w:div>
    <w:div w:id="1022897907">
      <w:bodyDiv w:val="1"/>
      <w:marLeft w:val="0"/>
      <w:marRight w:val="0"/>
      <w:marTop w:val="0"/>
      <w:marBottom w:val="0"/>
      <w:divBdr>
        <w:top w:val="none" w:sz="0" w:space="0" w:color="auto"/>
        <w:left w:val="none" w:sz="0" w:space="0" w:color="auto"/>
        <w:bottom w:val="none" w:sz="0" w:space="0" w:color="auto"/>
        <w:right w:val="none" w:sz="0" w:space="0" w:color="auto"/>
      </w:divBdr>
    </w:div>
    <w:div w:id="1060634828">
      <w:bodyDiv w:val="1"/>
      <w:marLeft w:val="0"/>
      <w:marRight w:val="0"/>
      <w:marTop w:val="0"/>
      <w:marBottom w:val="0"/>
      <w:divBdr>
        <w:top w:val="none" w:sz="0" w:space="0" w:color="auto"/>
        <w:left w:val="none" w:sz="0" w:space="0" w:color="auto"/>
        <w:bottom w:val="none" w:sz="0" w:space="0" w:color="auto"/>
        <w:right w:val="none" w:sz="0" w:space="0" w:color="auto"/>
      </w:divBdr>
    </w:div>
    <w:div w:id="1184514105">
      <w:bodyDiv w:val="1"/>
      <w:marLeft w:val="0"/>
      <w:marRight w:val="0"/>
      <w:marTop w:val="0"/>
      <w:marBottom w:val="0"/>
      <w:divBdr>
        <w:top w:val="none" w:sz="0" w:space="0" w:color="auto"/>
        <w:left w:val="none" w:sz="0" w:space="0" w:color="auto"/>
        <w:bottom w:val="none" w:sz="0" w:space="0" w:color="auto"/>
        <w:right w:val="none" w:sz="0" w:space="0" w:color="auto"/>
      </w:divBdr>
    </w:div>
    <w:div w:id="1517499448">
      <w:bodyDiv w:val="1"/>
      <w:marLeft w:val="0"/>
      <w:marRight w:val="0"/>
      <w:marTop w:val="0"/>
      <w:marBottom w:val="0"/>
      <w:divBdr>
        <w:top w:val="none" w:sz="0" w:space="0" w:color="auto"/>
        <w:left w:val="none" w:sz="0" w:space="0" w:color="auto"/>
        <w:bottom w:val="none" w:sz="0" w:space="0" w:color="auto"/>
        <w:right w:val="none" w:sz="0" w:space="0" w:color="auto"/>
      </w:divBdr>
    </w:div>
    <w:div w:id="186000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ocha.org/publications/report/ethiopia/ethiopia-humanitarian-needs-overview-2024-february-2024" TargetMode="External"/><Relationship Id="rId21" Type="http://schemas.openxmlformats.org/officeDocument/2006/relationships/hyperlink" Target="https://addisstandard.com/editorial-drone-strikes-inflicting-immeasurable-civilian-casualties-in-oromia-amhara-regions-army-must-employ-maximum-restraint/" TargetMode="External"/><Relationship Id="rId42" Type="http://schemas.openxmlformats.org/officeDocument/2006/relationships/hyperlink" Target="https://addisstandard.com/in-depth-oromias-makeshift-prisons-where-there-are-neither-rights-nor-humanity-testimonies-of-former-prisoners/" TargetMode="External"/><Relationship Id="rId63" Type="http://schemas.openxmlformats.org/officeDocument/2006/relationships/hyperlink" Target="https://epo.acleddata.com/" TargetMode="External"/><Relationship Id="rId84" Type="http://schemas.openxmlformats.org/officeDocument/2006/relationships/hyperlink" Target="https://epo.acleddata.com/2023/01/12/epo-december-2022-monthly-conflict-expands-in-oromia-region/" TargetMode="External"/><Relationship Id="rId138" Type="http://schemas.openxmlformats.org/officeDocument/2006/relationships/hyperlink" Target="https://reliefweb.int/report/ethiopia/ethiopia-situation-report-2-feb-2023" TargetMode="External"/><Relationship Id="rId159" Type="http://schemas.openxmlformats.org/officeDocument/2006/relationships/customXml" Target="../customXml/item2.xml"/><Relationship Id="rId107" Type="http://schemas.openxmlformats.org/officeDocument/2006/relationships/hyperlink" Target="https://eastandhornofafrica.iom.int/sites/g/files/tmzbdl701/files/documents/2023-09/pub2023-044-r-on-the-move-2022-eha.pdf" TargetMode="External"/><Relationship Id="rId11" Type="http://schemas.openxmlformats.org/officeDocument/2006/relationships/hyperlink" Target="https://www.acaps.org/fileadmin/Data_Product/Main_media/20230418_acaps_thematic_report_ethiopia_key_drought_developments_to_watch_in_afar_snnp_somalisouthern_and_eastern_oromia_regions.pdf" TargetMode="External"/><Relationship Id="rId32" Type="http://schemas.openxmlformats.org/officeDocument/2006/relationships/hyperlink" Target="https://addisstandard.com/news-militants-kill-at-least-five-wound-several-people-in-renewed-attacks-in-western-oromia/" TargetMode="External"/><Relationship Id="rId53" Type="http://schemas.openxmlformats.org/officeDocument/2006/relationships/hyperlink" Target="https://allafrica.com/stories/202208250043.html" TargetMode="External"/><Relationship Id="rId74" Type="http://schemas.openxmlformats.org/officeDocument/2006/relationships/hyperlink" Target="https://epo.acleddata.com/2023/08/24/epo-july-2023-monthly-local-officials-face-a-heightened-risk-of-attack-in-amhara-region/" TargetMode="External"/><Relationship Id="rId128" Type="http://schemas.openxmlformats.org/officeDocument/2006/relationships/hyperlink" Target="https://reliefweb.int/report/ethiopia/ethiopia-situation-report-27-jul-2023" TargetMode="External"/><Relationship Id="rId149" Type="http://schemas.openxmlformats.org/officeDocument/2006/relationships/hyperlink" Target="https://reliefweb.int/report/ethiopia/ethiopia-refugees-and-internally-displaced-persons-region-31-december-2023" TargetMode="External"/><Relationship Id="rId5" Type="http://schemas.openxmlformats.org/officeDocument/2006/relationships/webSettings" Target="webSettings.xml"/><Relationship Id="rId95" Type="http://schemas.openxmlformats.org/officeDocument/2006/relationships/hyperlink" Target="https://www.theguardian.com/global-development/2024/jan/23/im-scared-to-leave-addis-ababa-ethiopias-oromia-region-gripped-by-kidnapping-pandemic" TargetMode="External"/><Relationship Id="rId160" Type="http://schemas.openxmlformats.org/officeDocument/2006/relationships/customXml" Target="../customXml/item3.xml"/><Relationship Id="rId22" Type="http://schemas.openxmlformats.org/officeDocument/2006/relationships/hyperlink" Target="https://addisstandard.com/news-drone-strike-in-oromias-kombolcha-district-results-in-eight-deaths-three-injuries/" TargetMode="External"/><Relationship Id="rId43" Type="http://schemas.openxmlformats.org/officeDocument/2006/relationships/hyperlink" Target="https://addisstandard.com/news-analysis-civilians-subjected-to-grave-violation-of-human-rights-in-clashes-attacks-by-armed-groups-govt-security-forces-operating-in-oromia-ehrc/" TargetMode="External"/><Relationship Id="rId64" Type="http://schemas.openxmlformats.org/officeDocument/2006/relationships/hyperlink" Target="https://epo.acleddata.com/2024/01/19/epo-december-2023-monthly-the-fano-insurgency-main-hurdles-to-unifying-fano/" TargetMode="External"/><Relationship Id="rId118" Type="http://schemas.openxmlformats.org/officeDocument/2006/relationships/hyperlink" Target="https://reliefweb.int/report/ethiopia/ethiopia-situation-report-10-jan-2024" TargetMode="External"/><Relationship Id="rId139" Type="http://schemas.openxmlformats.org/officeDocument/2006/relationships/hyperlink" Target="https://reliefweb.int/report/ethiopia/ethiopia-situation-report-18-jan-2023" TargetMode="External"/><Relationship Id="rId85" Type="http://schemas.openxmlformats.org/officeDocument/2006/relationships/hyperlink" Target="https://epo.acleddata.com/2023/01/11/epo-weekly-10-december-2022-6-january-2023/" TargetMode="External"/><Relationship Id="rId150" Type="http://schemas.openxmlformats.org/officeDocument/2006/relationships/hyperlink" Target="https://help.unhcr.org/kenya/wp-content/uploads/sites/29/2021/06/Oromia-Region_InformationBrochure.pdf" TargetMode="External"/><Relationship Id="rId12" Type="http://schemas.openxmlformats.org/officeDocument/2006/relationships/hyperlink" Target="https://www.acaps.org/fileadmin/Data_Product/Main_media/20230207_acaps_thematic_report_horn_of_africa_analysis_ethiopia_impact_of_drought_oromia_and_somali_regions.pdf" TargetMode="External"/><Relationship Id="rId17" Type="http://schemas.openxmlformats.org/officeDocument/2006/relationships/hyperlink" Target="https://acleddata.com/conflict-exposure/" TargetMode="External"/><Relationship Id="rId33" Type="http://schemas.openxmlformats.org/officeDocument/2006/relationships/hyperlink" Target="https://addisstandard.com/in-depth-analysis-why-resolving-war-in-oromia-through-peace-talks-is-long-overdue/" TargetMode="External"/><Relationship Id="rId38" Type="http://schemas.openxmlformats.org/officeDocument/2006/relationships/hyperlink" Target="https://addisstandard.com/news-at-least-50-killed-on-idps-in-east-wollega-attack-blamed-on-oromo-rebels-eight-more-killed-by-federal-forces-accused-of-links-with-rebels-rights-commission/" TargetMode="External"/><Relationship Id="rId59" Type="http://schemas.openxmlformats.org/officeDocument/2006/relationships/hyperlink" Target="https://www.bbc.com/news/world-africa-66496137" TargetMode="External"/><Relationship Id="rId103" Type="http://schemas.openxmlformats.org/officeDocument/2006/relationships/hyperlink" Target="https://www.crisisgroup.org/crisiswatch/database?location%5B%5D=116&amp;crisis_state=&amp;created=custom&amp;from_month=10&amp;from_year=2022&amp;to_month=1&amp;to_year=2023" TargetMode="External"/><Relationship Id="rId108" Type="http://schemas.openxmlformats.org/officeDocument/2006/relationships/hyperlink" Target="https://issafrica.s3.amazonaws.com/site/uploads/mono209-2.pdf" TargetMode="External"/><Relationship Id="rId124" Type="http://schemas.openxmlformats.org/officeDocument/2006/relationships/hyperlink" Target="https://reliefweb.int/report/ethiopia/ethiopia-situation-report-9-oct-2023" TargetMode="External"/><Relationship Id="rId129" Type="http://schemas.openxmlformats.org/officeDocument/2006/relationships/hyperlink" Target="https://reliefweb.int/report/ethiopia/ethiopia-situation-report-14-jul-2023" TargetMode="External"/><Relationship Id="rId54" Type="http://schemas.openxmlformats.org/officeDocument/2006/relationships/hyperlink" Target="https://nation.africa/africa/news/-ethiopia-s-other-war-the-shadowy-oromia-conflict-4029110" TargetMode="External"/><Relationship Id="rId70" Type="http://schemas.openxmlformats.org/officeDocument/2006/relationships/hyperlink" Target="https://epo.acleddata.com/2023/11/22/epo-october-2023-monthly-ethiopias-international-relations/" TargetMode="External"/><Relationship Id="rId75" Type="http://schemas.openxmlformats.org/officeDocument/2006/relationships/hyperlink" Target="https://epo.acleddata.com/2023/08/10/epo-weekly-29-july-4-august-2023/" TargetMode="External"/><Relationship Id="rId91" Type="http://schemas.openxmlformats.org/officeDocument/2006/relationships/hyperlink" Target="https://epo.acleddata.com/actor-profiles/" TargetMode="External"/><Relationship Id="rId96" Type="http://schemas.openxmlformats.org/officeDocument/2006/relationships/hyperlink" Target="https://reliefweb.int/report/ethiopia/ethiopia-health-cluster-bulletin-november-2023" TargetMode="External"/><Relationship Id="rId140" Type="http://schemas.openxmlformats.org/officeDocument/2006/relationships/hyperlink" Target="https://reliefweb.int/report/ethiopia/ethiopia-situation-report-5-jan-2023" TargetMode="External"/><Relationship Id="rId145" Type="http://schemas.openxmlformats.org/officeDocument/2006/relationships/hyperlink" Target="https://reliefweb.int/map/ethiopia/ethiopia-administrative-map-october-2020" TargetMode="External"/><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disstandard.com/news-45-believers-killed-in-two-separate-attacks-in-arsi-and-kellem-wollega-zones-oromia-region/" TargetMode="External"/><Relationship Id="rId28" Type="http://schemas.openxmlformats.org/officeDocument/2006/relationships/hyperlink" Target="https://addisstandard.com/news-drone-attacks-coinciding-with-irreechaa-result-in-dozen-of-fatalities-in-west-oromia/" TargetMode="External"/><Relationship Id="rId49" Type="http://schemas.openxmlformats.org/officeDocument/2006/relationships/hyperlink" Target="https://addisstandard.com/news-civilians-killed-following-intense-fighting-between-rebel-group-government-forces-in-nekemte-western-oromia-region/" TargetMode="External"/><Relationship Id="rId114" Type="http://schemas.openxmlformats.org/officeDocument/2006/relationships/hyperlink" Target="https://www.thenewhumanitarian.org/feature/2024/03/05/horrific-civilian-toll-ethiopia-combat-drones-local-insurgencies" TargetMode="External"/><Relationship Id="rId119" Type="http://schemas.openxmlformats.org/officeDocument/2006/relationships/hyperlink" Target="https://reliefweb.int/report/ethiopia/ethiopia-oct-nov-dec-rainy-season-flash-update-1-18-december-2023" TargetMode="External"/><Relationship Id="rId44" Type="http://schemas.openxmlformats.org/officeDocument/2006/relationships/hyperlink" Target="https://addisstandard.com/news-more-than-30000-civilians-displaced-from-violence-hit-east-wollega-districts-endure-dire-humanitarian-crisis/" TargetMode="External"/><Relationship Id="rId60" Type="http://schemas.openxmlformats.org/officeDocument/2006/relationships/hyperlink" Target="https://www.bbc.com/news/world-africa-63710783" TargetMode="External"/><Relationship Id="rId65" Type="http://schemas.openxmlformats.org/officeDocument/2006/relationships/hyperlink" Target="https://epo.acleddata.com/2024/01/18/epo-weekly-update-18-january-2024/" TargetMode="External"/><Relationship Id="rId81" Type="http://schemas.openxmlformats.org/officeDocument/2006/relationships/hyperlink" Target="https://epo.acleddata.com/2023/04/05/epo-march-2023-monthly-political-violence-trends-decline-amid-opportunities-for-peace/" TargetMode="External"/><Relationship Id="rId86" Type="http://schemas.openxmlformats.org/officeDocument/2006/relationships/hyperlink" Target="https://epo.acleddata.com/2022/12/07/epo-monthly-november-2022/" TargetMode="External"/><Relationship Id="rId130" Type="http://schemas.openxmlformats.org/officeDocument/2006/relationships/hyperlink" Target="https://reliefweb.int/report/ethiopia/ethiopia-situation-report-14-jun-2023" TargetMode="External"/><Relationship Id="rId135" Type="http://schemas.openxmlformats.org/officeDocument/2006/relationships/hyperlink" Target="https://reliefweb.int/report/ethiopia/ethiopia-situation-report-03-apr-2023" TargetMode="External"/><Relationship Id="rId151" Type="http://schemas.openxmlformats.org/officeDocument/2006/relationships/hyperlink" Target="https://www.ohchr.org/sites/default/files/documents/hrbodies/hrcouncil/chreetiopia/A_HRC_54_55_AUV.pdf" TargetMode="External"/><Relationship Id="rId156" Type="http://schemas.openxmlformats.org/officeDocument/2006/relationships/fontTable" Target="fontTable.xml"/><Relationship Id="rId13" Type="http://schemas.openxmlformats.org/officeDocument/2006/relationships/hyperlink" Target="https://epo.acleddata.com/" TargetMode="External"/><Relationship Id="rId18" Type="http://schemas.openxmlformats.org/officeDocument/2006/relationships/hyperlink" Target="https://addisstandard.com/feature-idps-in-western-oromia-face-challenges-as-authorities-expedite-return-programs-amid-absence-of-essential-infrastructure/" TargetMode="External"/><Relationship Id="rId39" Type="http://schemas.openxmlformats.org/officeDocument/2006/relationships/hyperlink" Target="https://addisstandard.com/news-ethiopian-rights-commission-says-eight-people-killed-in-shashemene-security-forces-applied-excessive-use-of-force/" TargetMode="External"/><Relationship Id="rId109" Type="http://schemas.openxmlformats.org/officeDocument/2006/relationships/hyperlink" Target="https://landinfo.no/wp-content/uploads/2023/02/Etiopia-temanotat-Vaepnet-konflikt-og-politisk-opposisjon-i-Oromia-24022023.pdf" TargetMode="External"/><Relationship Id="rId34" Type="http://schemas.openxmlformats.org/officeDocument/2006/relationships/hyperlink" Target="https://addisstandard.com/news-fresh-clashes-near-oromia-somali-regions-border-claim-lives-oromia-govt-dismisses-allegation-of-security-forces-involvement/" TargetMode="External"/><Relationship Id="rId50" Type="http://schemas.openxmlformats.org/officeDocument/2006/relationships/hyperlink" Target="https://addisstandard.com/news-residents-say-drone-strike-killed-dozens-of-civilians-in-west-shewa-oromia-region-olf-ofc-condemn-relentless-airstrikes-across-oromia/" TargetMode="External"/><Relationship Id="rId55" Type="http://schemas.openxmlformats.org/officeDocument/2006/relationships/hyperlink" Target="https://www.voanews.com/a/over-50-civilians-killed-in-ethiopia-attacks-rights-body/7386566.html" TargetMode="External"/><Relationship Id="rId76" Type="http://schemas.openxmlformats.org/officeDocument/2006/relationships/hyperlink" Target="https://epo.acleddata.com/2023/07/12/epo-june-2023-monthly-political-violence-declines-in-amhara-region-following-government-crackdown/" TargetMode="External"/><Relationship Id="rId97" Type="http://schemas.openxmlformats.org/officeDocument/2006/relationships/hyperlink" Target="https://www.hrw.org/world-report/2024/country-chapters/ethiopia" TargetMode="External"/><Relationship Id="rId104" Type="http://schemas.openxmlformats.org/officeDocument/2006/relationships/hyperlink" Target="https://www.icrc.org/en/document/ethiopia-healthcare-crisis-oromia-exacerbated-massive-displacement" TargetMode="External"/><Relationship Id="rId120" Type="http://schemas.openxmlformats.org/officeDocument/2006/relationships/hyperlink" Target="https://reliefweb.int/map/ethiopia/ethiopia-national-access-map-10-december-2023" TargetMode="External"/><Relationship Id="rId125" Type="http://schemas.openxmlformats.org/officeDocument/2006/relationships/hyperlink" Target="https://reliefweb.int/report/ethiopia/ethiopia-situation-report-7-sep-2023" TargetMode="External"/><Relationship Id="rId141" Type="http://schemas.openxmlformats.org/officeDocument/2006/relationships/hyperlink" Target="https://reliefweb.int/report/ethiopia/ethiopia-situation-report-15-dec-2022" TargetMode="External"/><Relationship Id="rId146" Type="http://schemas.openxmlformats.org/officeDocument/2006/relationships/hyperlink" Target="https://ollaa.org/between-a-rock-and-a-hard-place/" TargetMode="External"/><Relationship Id="rId7" Type="http://schemas.openxmlformats.org/officeDocument/2006/relationships/endnotes" Target="endnotes.xml"/><Relationship Id="rId71" Type="http://schemas.openxmlformats.org/officeDocument/2006/relationships/hyperlink" Target="https://epo.acleddata.com/2023/10/12/epo-september-2023-monthly-multiple-coinciding-conflicts-and-ethiopias-rank-in-the-acled-conflict-index/" TargetMode="External"/><Relationship Id="rId92" Type="http://schemas.openxmlformats.org/officeDocument/2006/relationships/hyperlink" Target="https://www.ethiopianairlines.com/aa/book/network/domestic" TargetMode="External"/><Relationship Id="rId16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hyperlink" Target="https://addisstandard.com/news-hunger-homelessness-plague-internally-displaced-people-in-western-oromia/" TargetMode="External"/><Relationship Id="rId24" Type="http://schemas.openxmlformats.org/officeDocument/2006/relationships/hyperlink" Target="https://addisstandard.com/news-ethiopian-human-rights-council-raises-concern-over-alarming-surge-in-abductions-attacks-in-oromia-region/" TargetMode="External"/><Relationship Id="rId40" Type="http://schemas.openxmlformats.org/officeDocument/2006/relationships/hyperlink" Target="https://addisstandard.com/news-ola-fighters-break-into-prison-set-hundreds-of-detainees-free-in-west-guji-zone-southern-oromia/" TargetMode="External"/><Relationship Id="rId45" Type="http://schemas.openxmlformats.org/officeDocument/2006/relationships/hyperlink" Target="https://addisstandard.com/news-protests-erupt-across-oromia-after-latest-violence-in-east-wollega-olf-calls-on-oromos-to-defend-themselves/" TargetMode="External"/><Relationship Id="rId66" Type="http://schemas.openxmlformats.org/officeDocument/2006/relationships/hyperlink" Target="https://epo.acleddata.com/2023/12/14/epo-november-2023-monthly-an-evolving-conflict-environment-in-oromia/" TargetMode="External"/><Relationship Id="rId87" Type="http://schemas.openxmlformats.org/officeDocument/2006/relationships/hyperlink" Target="https://epo.acleddata.com/2022/11/15/epo-weekly-5-11-november-2022/" TargetMode="External"/><Relationship Id="rId110" Type="http://schemas.openxmlformats.org/officeDocument/2006/relationships/hyperlink" Target="https://logcluster.org/document/ethiopia-logistics-overview-map-june-2020" TargetMode="External"/><Relationship Id="rId115" Type="http://schemas.openxmlformats.org/officeDocument/2006/relationships/hyperlink" Target="https://www.thenewhumanitarian.org/news-feature/2023/01/12/Ethiopia-Oromia-conflict-OLA" TargetMode="External"/><Relationship Id="rId131" Type="http://schemas.openxmlformats.org/officeDocument/2006/relationships/hyperlink" Target="https://reliefweb.int/report/ethiopia/ethiopia-situation-report-29-may-2023" TargetMode="External"/><Relationship Id="rId136" Type="http://schemas.openxmlformats.org/officeDocument/2006/relationships/hyperlink" Target="https://reliefweb.int/report/ethiopia/ethiopia-situation-report-20-mar-2023" TargetMode="External"/><Relationship Id="rId157" Type="http://schemas.openxmlformats.org/officeDocument/2006/relationships/glossaryDocument" Target="glossary/document.xml"/><Relationship Id="rId61" Type="http://schemas.openxmlformats.org/officeDocument/2006/relationships/hyperlink" Target="https://www.pressreader.com/ethiopia/capital-ethiopia-9yvj/20231231/281702619538262" TargetMode="External"/><Relationship Id="rId82" Type="http://schemas.openxmlformats.org/officeDocument/2006/relationships/hyperlink" Target="https://epo.acleddata.com/2023/03/08/epo-february-2023-monthly-religious-disputes-and-government-involvement-in-ethiopia/" TargetMode="External"/><Relationship Id="rId152" Type="http://schemas.openxmlformats.org/officeDocument/2006/relationships/hyperlink" Target="https://www.state.gov/reports/2022-country-reports-on-human-rights-practices/ethiopia" TargetMode="External"/><Relationship Id="rId19" Type="http://schemas.openxmlformats.org/officeDocument/2006/relationships/hyperlink" Target="https://addisstandard.com/in-depth-threats-on-wheels-ethiopias-transportation-sector-faces-escalating-attacks-by-armed-groups-govt-forces/" TargetMode="External"/><Relationship Id="rId14" Type="http://schemas.openxmlformats.org/officeDocument/2006/relationships/hyperlink" Target="https://acleddata.com/data-export-tool/" TargetMode="External"/><Relationship Id="rId30" Type="http://schemas.openxmlformats.org/officeDocument/2006/relationships/hyperlink" Target="https://addisstandard.com/news-several-killed-many-injured-in-fresh-clashes-in-babile-near-oromia-somali-regions-border/" TargetMode="External"/><Relationship Id="rId35" Type="http://schemas.openxmlformats.org/officeDocument/2006/relationships/hyperlink" Target="https://addisstandard.com/news-sidama-region-says-recent-deadly-violence-near-bordering-west-arsi-oromia-region-neither-border-dispute-nor-ethnic-clash/" TargetMode="External"/><Relationship Id="rId56" Type="http://schemas.openxmlformats.org/officeDocument/2006/relationships/hyperlink" Target="https://apnews.com/article/ethiopia-peace-minister-fired-ola-rebels-6bf55a6d9096e15662c38bd16b03d11c" TargetMode="External"/><Relationship Id="rId77" Type="http://schemas.openxmlformats.org/officeDocument/2006/relationships/hyperlink" Target="https://epo.acleddata.com/2023/07/05/epo-weekly-24-30-june-2023/" TargetMode="External"/><Relationship Id="rId100" Type="http://schemas.openxmlformats.org/officeDocument/2006/relationships/hyperlink" Target="https://www.crisisgroup.org/crisiswatch/database?location%5B%5D=116&amp;crisis_state=&amp;created=custom&amp;from_month=1&amp;from_year=2024&amp;to_month=3&amp;to_year=2024" TargetMode="External"/><Relationship Id="rId105" Type="http://schemas.openxmlformats.org/officeDocument/2006/relationships/hyperlink" Target="https://insecurityinsight.org/wp-content/uploads/2022/12/Ethiopia-The-Use-of-Air-delivered-Munitions-in-the-Context-of-Humanitarian-Action-in-Ethiopia-with-a-Focus-on-Drones.pdf" TargetMode="External"/><Relationship Id="rId126" Type="http://schemas.openxmlformats.org/officeDocument/2006/relationships/hyperlink" Target="https://reliefweb.int/report/ethiopia/ethiopia-situation-report-25-aug-2023" TargetMode="External"/><Relationship Id="rId147" Type="http://schemas.openxmlformats.org/officeDocument/2006/relationships/hyperlink" Target="https://riftvalley.net/wp-content/uploads/2023/05/RVI-2023.03.14-Western-Oromia_Conflict-Trend-Report.pdf" TargetMode="External"/><Relationship Id="rId8" Type="http://schemas.openxmlformats.org/officeDocument/2006/relationships/image" Target="media/image1.png"/><Relationship Id="rId51" Type="http://schemas.openxmlformats.org/officeDocument/2006/relationships/hyperlink" Target="https://addisstandard.com/news-at-least-30-people-killed-in-an-attacks-blamed-on-fano-militants-in-east-wollega-zone-of-oromia-region-local-official-2/" TargetMode="External"/><Relationship Id="rId72" Type="http://schemas.openxmlformats.org/officeDocument/2006/relationships/hyperlink" Target="https://epo.acleddata.com/western-oromia-conflict/" TargetMode="External"/><Relationship Id="rId93" Type="http://schemas.openxmlformats.org/officeDocument/2006/relationships/hyperlink" Target="https://freedomhouse.org/country/ethiopia/freedom-world/2024" TargetMode="External"/><Relationship Id="rId98" Type="http://schemas.openxmlformats.org/officeDocument/2006/relationships/hyperlink" Target="https://www.hrw.org/news/2023/07/24/ethiopia-oromo-opposition-figures-held-despite-court-orders" TargetMode="External"/><Relationship Id="rId121" Type="http://schemas.openxmlformats.org/officeDocument/2006/relationships/hyperlink" Target="https://reliefweb.int/report/ethiopia/ethiopia-situation-report-1-dec-2023" TargetMode="External"/><Relationship Id="rId142" Type="http://schemas.openxmlformats.org/officeDocument/2006/relationships/hyperlink" Target="https://reliefweb.int/report/ethiopia/ethiopia-situation-report-6-dec-2022" TargetMode="External"/><Relationship Id="rId163" Type="http://schemas.openxmlformats.org/officeDocument/2006/relationships/customXml" Target="../customXml/item6.xml"/><Relationship Id="rId3" Type="http://schemas.openxmlformats.org/officeDocument/2006/relationships/styles" Target="styles.xml"/><Relationship Id="rId25" Type="http://schemas.openxmlformats.org/officeDocument/2006/relationships/hyperlink" Target="https://addisstandard.com/in-depth-idps-in-western-oromia-suffer-from-lack-of-aid-forced-returns-amid-volatile-security/" TargetMode="External"/><Relationship Id="rId46" Type="http://schemas.openxmlformats.org/officeDocument/2006/relationships/hyperlink" Target="https://addisstandard.com/news-district-court-judge-dozens-of-civilians-killed-entire-residents-of-a-district-displaced-in-attacks-blamed-on-fano-militants-in-east-wollega/" TargetMode="External"/><Relationship Id="rId67" Type="http://schemas.openxmlformats.org/officeDocument/2006/relationships/hyperlink" Target="https://epo.acleddata.com/2023/12/13/epo-weekly-2-8-december-2023/" TargetMode="External"/><Relationship Id="rId116" Type="http://schemas.openxmlformats.org/officeDocument/2006/relationships/hyperlink" Target="https://reliefweb.int/report/ethiopia/ethiopia-situation-report-1-mar-2024" TargetMode="External"/><Relationship Id="rId137" Type="http://schemas.openxmlformats.org/officeDocument/2006/relationships/hyperlink" Target="https://reliefweb.int/report/ethiopia/ethiopia-drought-situation-update-1-10-march-2023" TargetMode="External"/><Relationship Id="rId158" Type="http://schemas.openxmlformats.org/officeDocument/2006/relationships/theme" Target="theme/theme1.xml"/><Relationship Id="rId20" Type="http://schemas.openxmlformats.org/officeDocument/2006/relationships/hyperlink" Target="https://addisstandard.com/in-depth-silent-suffering-tales-of-gender-based-violence-echo-across-conflict-hit-western-oromia/" TargetMode="External"/><Relationship Id="rId41" Type="http://schemas.openxmlformats.org/officeDocument/2006/relationships/hyperlink" Target="https://addisstandard.com/news-army-threatens-to-eradicate-oromo-armed-group-again-claims-success-in-liberating-villages/" TargetMode="External"/><Relationship Id="rId62" Type="http://schemas.openxmlformats.org/officeDocument/2006/relationships/hyperlink" Target="https://ehrc.org/download/executive-summary-ethiopia-annual-human-rights-situation-report-june-2022-june-2023/" TargetMode="External"/><Relationship Id="rId83" Type="http://schemas.openxmlformats.org/officeDocument/2006/relationships/hyperlink" Target="https://epo.acleddata.com/2023/02/08/epo-january-2023-monthly-the-information-landscape-in-ethiopia/" TargetMode="External"/><Relationship Id="rId88" Type="http://schemas.openxmlformats.org/officeDocument/2006/relationships/hyperlink" Target="https://epo.acleddata.com/2022/11/09/epo-monthly-october-2022/" TargetMode="External"/><Relationship Id="rId111" Type="http://schemas.openxmlformats.org/officeDocument/2006/relationships/hyperlink" Target="https://www.government.nl/ministries/ministry-of-foreign-affairs/documents/directives/2024/01/31/general-country-of-origin-information-report-on-ethiopia" TargetMode="External"/><Relationship Id="rId132" Type="http://schemas.openxmlformats.org/officeDocument/2006/relationships/hyperlink" Target="https://reliefweb.int/report/ethiopia/ethiopia-situation-report-18-may-2023" TargetMode="External"/><Relationship Id="rId153" Type="http://schemas.openxmlformats.org/officeDocument/2006/relationships/header" Target="header1.xml"/><Relationship Id="rId15" Type="http://schemas.openxmlformats.org/officeDocument/2006/relationships/hyperlink" Target="https://acleddata.com/knowledge-base/faqs-acled-fatality-methodology/" TargetMode="External"/><Relationship Id="rId36" Type="http://schemas.openxmlformats.org/officeDocument/2006/relationships/hyperlink" Target="https://addisstandard.com/news-opa-says-people-in-borana-zone-dying-of-hunger-treatable-conditions-as-health-impact-of-prolonged-drought-gets-severe/" TargetMode="External"/><Relationship Id="rId57" Type="http://schemas.openxmlformats.org/officeDocument/2006/relationships/hyperlink" Target="https://apnews.com/article/politics-africa-ethiopia-abiy-ahmed-d84fd5202c0008559026529d08e7f6dd" TargetMode="External"/><Relationship Id="rId106" Type="http://schemas.openxmlformats.org/officeDocument/2006/relationships/hyperlink" Target="https://dtm.iom.int/reports/ethiopia-national-displacement-report-17-august-september-2023" TargetMode="External"/><Relationship Id="rId127" Type="http://schemas.openxmlformats.org/officeDocument/2006/relationships/hyperlink" Target="https://reliefweb.int/report/ethiopia/ethiopia-situation-report-4-aug-2023" TargetMode="External"/><Relationship Id="rId10" Type="http://schemas.openxmlformats.org/officeDocument/2006/relationships/hyperlink" Target="https://www.acaps.org/fileadmin/Data_Product/Main_media/20231102_ACAPS_Thematic_Report_Ethiopia_Gender_Analysis_Roles_and_Needs_in_Humanitarian_Crises.pdf" TargetMode="External"/><Relationship Id="rId31" Type="http://schemas.openxmlformats.org/officeDocument/2006/relationships/hyperlink" Target="https://addisstandard.com/news-govt-forces-accused-of-executing-four-in-ambo-two-in-guji-oromia-region-on-suspicion-of-supporting-ola/" TargetMode="External"/><Relationship Id="rId52" Type="http://schemas.openxmlformats.org/officeDocument/2006/relationships/hyperlink" Target="https://addisstandard.com/analysis-eastern-oromia-residents-agonize-from-fresh-mass-detention-forced-conscription-zonal-officials-deny-multiple-accounts/" TargetMode="External"/><Relationship Id="rId73" Type="http://schemas.openxmlformats.org/officeDocument/2006/relationships/hyperlink" Target="https://epo.acleddata.com/2023/09/08/epo-august-2023-monthly-conflict-in-amhara-region/" TargetMode="External"/><Relationship Id="rId78" Type="http://schemas.openxmlformats.org/officeDocument/2006/relationships/hyperlink" Target="https://epo.acleddata.com/2023/06/22/epo-may-2023-monthly-violence-returns-to-oromia-despite-attempted-peace-talks/" TargetMode="External"/><Relationship Id="rId94" Type="http://schemas.openxmlformats.org/officeDocument/2006/relationships/hyperlink" Target="https://www.globalprotectioncluster.org/sites/default/files/2023-04/230421_access_map_ethiopiapdf.pdf" TargetMode="External"/><Relationship Id="rId99" Type="http://schemas.openxmlformats.org/officeDocument/2006/relationships/hyperlink" Target="https://www.hrw.org/world-report/2023/country-chapters/ethiopia" TargetMode="External"/><Relationship Id="rId101" Type="http://schemas.openxmlformats.org/officeDocument/2006/relationships/hyperlink" Target="https://www.crisisgroup.org/africa/horn-africa/ethiopia/b194-ethiopias-ominous-new-war-amhara" TargetMode="External"/><Relationship Id="rId122" Type="http://schemas.openxmlformats.org/officeDocument/2006/relationships/hyperlink" Target="https://reliefweb.int/report/ethiopia/ethiopia-floods-flash-update-2-15-november-2023" TargetMode="External"/><Relationship Id="rId143" Type="http://schemas.openxmlformats.org/officeDocument/2006/relationships/hyperlink" Target="https://reliefweb.int/report/ethiopia/ethiopia-situation-report-17-nov-2022" TargetMode="External"/><Relationship Id="rId148" Type="http://schemas.openxmlformats.org/officeDocument/2006/relationships/hyperlink" Target="https://www.swp-berlin.org/publications/products/comments/2023C14_EthiopiaPeace.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ddisstandard.com/analysis-rising-abductions-for-ransom-threaten-human-security-in-conflict-hit-areas-oromia-region/" TargetMode="External"/><Relationship Id="rId47" Type="http://schemas.openxmlformats.org/officeDocument/2006/relationships/hyperlink" Target="https://addisstandard.com/news-evangelical-church-condemns-killing-of-dozens-of-its-worshipers-in-east-west-wollega-expresses-dismay-on-government/" TargetMode="External"/><Relationship Id="rId68" Type="http://schemas.openxmlformats.org/officeDocument/2006/relationships/hyperlink" Target="https://epo.acleddata.com/2023/12/06/epo-weekly-25-november-1-december-2023/" TargetMode="External"/><Relationship Id="rId89" Type="http://schemas.openxmlformats.org/officeDocument/2006/relationships/hyperlink" Target="https://epo.acleddata.com/2022/04/19/epo-weekly-9-15-april-2022/" TargetMode="External"/><Relationship Id="rId112" Type="http://schemas.openxmlformats.org/officeDocument/2006/relationships/hyperlink" Target="https://newlinesmag.com/reportage/evidence-of-drone-strikes-against-civilian-areas-in-ethiopia/" TargetMode="External"/><Relationship Id="rId133" Type="http://schemas.openxmlformats.org/officeDocument/2006/relationships/hyperlink" Target="https://reliefweb.int/report/ethiopia/ethiopia-floods-flash-update-12-may-2023" TargetMode="External"/><Relationship Id="rId154" Type="http://schemas.openxmlformats.org/officeDocument/2006/relationships/header" Target="header2.xml"/><Relationship Id="rId16" Type="http://schemas.openxmlformats.org/officeDocument/2006/relationships/hyperlink" Target="https://acleddata.com/about-acled/" TargetMode="External"/><Relationship Id="rId37" Type="http://schemas.openxmlformats.org/officeDocument/2006/relationships/hyperlink" Target="https://addisstandard.com/commentary-unresolved-idp-crisis-alarming-lack-of-basic-healthcare-causing-suffering-in-conflict-affected-parts-of-oromia-opa/" TargetMode="External"/><Relationship Id="rId58" Type="http://schemas.openxmlformats.org/officeDocument/2006/relationships/hyperlink" Target="https://apnews.com/article/africa-kenya-ethiopia-government-and-politics-14d22a310b1580983b2c0668b652a45f" TargetMode="External"/><Relationship Id="rId79" Type="http://schemas.openxmlformats.org/officeDocument/2006/relationships/hyperlink" Target="https://epo.acleddata.com/2023/06/20/epo-weekly-10-16-june-2023/" TargetMode="External"/><Relationship Id="rId102" Type="http://schemas.openxmlformats.org/officeDocument/2006/relationships/hyperlink" Target="https://www.crisisgroup.org/crisiswatch/database?location%5B%5D=116&amp;crisis_state=&amp;created=custom&amp;from_month=1&amp;from_year=2023&amp;to_month=1&amp;to_year=2024" TargetMode="External"/><Relationship Id="rId123" Type="http://schemas.openxmlformats.org/officeDocument/2006/relationships/hyperlink" Target="https://reliefweb.int/report/ethiopia/ethiopia-situation-report-31-oct-2023" TargetMode="External"/><Relationship Id="rId144" Type="http://schemas.openxmlformats.org/officeDocument/2006/relationships/hyperlink" Target="https://reliefweb.int/report/ethiopia/ethiopia-access-snapshot-oromia-region-south-west-31-october-2022" TargetMode="External"/><Relationship Id="rId90" Type="http://schemas.openxmlformats.org/officeDocument/2006/relationships/hyperlink" Target="https://epo.acleddata.com/oromia/" TargetMode="External"/><Relationship Id="rId27" Type="http://schemas.openxmlformats.org/officeDocument/2006/relationships/hyperlink" Target="https://addisstandard.com/news-analysis-malaria-wreaking-havoc-in-conflict-hit-western-oromia-at-least-45-people-died-in-west-wollega-zone/" TargetMode="External"/><Relationship Id="rId48" Type="http://schemas.openxmlformats.org/officeDocument/2006/relationships/hyperlink" Target="https://addisstandard.com/news-more-airstrikes-kill-dozens-in-mendi-west-wallaga-mounting-civilian-causalities-draw-outcry/" TargetMode="External"/><Relationship Id="rId69" Type="http://schemas.openxmlformats.org/officeDocument/2006/relationships/hyperlink" Target="https://epo.acleddata.com/2023/11/29/epo-weekly-18-24-november-2023/" TargetMode="External"/><Relationship Id="rId113" Type="http://schemas.openxmlformats.org/officeDocument/2006/relationships/hyperlink" Target="https://worldview.stratfor.com/situation-report/ethiopia-government-and-ola-begin-negotiations" TargetMode="External"/><Relationship Id="rId134" Type="http://schemas.openxmlformats.org/officeDocument/2006/relationships/hyperlink" Target="https://reliefweb.int/report/ethiopia/ethiopia-situation-report-24-apr-2023" TargetMode="External"/><Relationship Id="rId80" Type="http://schemas.openxmlformats.org/officeDocument/2006/relationships/hyperlink" Target="https://epo.acleddata.com/2023/05/06/epo-april-2023-monthly-volatility-in-amhara-region-while-the-rest-of-the-country-stabilizes/" TargetMode="External"/><Relationship Id="rId15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dtm.iom.int/reports/ethiopia-national-displacement-report-17-august-september-2023" TargetMode="External"/><Relationship Id="rId1" Type="http://schemas.openxmlformats.org/officeDocument/2006/relationships/hyperlink" Target="https://www.swp-berlin.org/publications/products/comments/2023C14_EthiopiaPea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IGMIGFLS010.intermincore.root\vol1$\projekti\migmiggumig005\Asiakirjapohjat\Maatietopalvelu%20kyselyvasta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E6699644DE4D09B19626EC5BB18D0E"/>
        <w:category>
          <w:name w:val="Yleiset"/>
          <w:gallery w:val="placeholder"/>
        </w:category>
        <w:types>
          <w:type w:val="bbPlcHdr"/>
        </w:types>
        <w:behaviors>
          <w:behavior w:val="content"/>
        </w:behaviors>
        <w:guid w:val="{F5145EFF-3DDD-4209-A01F-22FB6CC7425C}"/>
      </w:docPartPr>
      <w:docPartBody>
        <w:p w:rsidR="00255736" w:rsidRDefault="00255736">
          <w:pPr>
            <w:pStyle w:val="27E6699644DE4D09B19626EC5BB18D0E"/>
          </w:pPr>
          <w:r w:rsidRPr="00AA10D2">
            <w:rPr>
              <w:rStyle w:val="Paikkamerkkiteksti"/>
            </w:rPr>
            <w:t>Kirjoita tekstiä napsauttamalla tai napauttamalla tätä.</w:t>
          </w:r>
        </w:p>
      </w:docPartBody>
    </w:docPart>
    <w:docPart>
      <w:docPartPr>
        <w:name w:val="7EDBC8FD08B44113BF679D0F22296251"/>
        <w:category>
          <w:name w:val="Yleiset"/>
          <w:gallery w:val="placeholder"/>
        </w:category>
        <w:types>
          <w:type w:val="bbPlcHdr"/>
        </w:types>
        <w:behaviors>
          <w:behavior w:val="content"/>
        </w:behaviors>
        <w:guid w:val="{F3FE7376-39D0-43EF-9F86-7D23EA1A529F}"/>
      </w:docPartPr>
      <w:docPartBody>
        <w:p w:rsidR="00255736" w:rsidRDefault="00255736">
          <w:pPr>
            <w:pStyle w:val="7EDBC8FD08B44113BF679D0F22296251"/>
          </w:pPr>
          <w:r w:rsidRPr="00AA10D2">
            <w:rPr>
              <w:rStyle w:val="Paikkamerkkiteksti"/>
            </w:rPr>
            <w:t>Kirjoita tekstiä napsauttamalla tai napauttamalla tätä.</w:t>
          </w:r>
        </w:p>
      </w:docPartBody>
    </w:docPart>
    <w:docPart>
      <w:docPartPr>
        <w:name w:val="18C2CF5338844451A39E124365D4AF96"/>
        <w:category>
          <w:name w:val="Yleiset"/>
          <w:gallery w:val="placeholder"/>
        </w:category>
        <w:types>
          <w:type w:val="bbPlcHdr"/>
        </w:types>
        <w:behaviors>
          <w:behavior w:val="content"/>
        </w:behaviors>
        <w:guid w:val="{1BB487A3-FE91-4DB6-A682-DBA10D1081B3}"/>
      </w:docPartPr>
      <w:docPartBody>
        <w:p w:rsidR="00255736" w:rsidRDefault="00255736">
          <w:pPr>
            <w:pStyle w:val="18C2CF5338844451A39E124365D4AF96"/>
          </w:pPr>
          <w:r w:rsidRPr="00810134">
            <w:rPr>
              <w:rStyle w:val="Paikkamerkkiteksti"/>
              <w:lang w:val="en-GB"/>
            </w:rPr>
            <w:t>.</w:t>
          </w:r>
        </w:p>
      </w:docPartBody>
    </w:docPart>
    <w:docPart>
      <w:docPartPr>
        <w:name w:val="24ED774D39334766A102879582EF706E"/>
        <w:category>
          <w:name w:val="Yleiset"/>
          <w:gallery w:val="placeholder"/>
        </w:category>
        <w:types>
          <w:type w:val="bbPlcHdr"/>
        </w:types>
        <w:behaviors>
          <w:behavior w:val="content"/>
        </w:behaviors>
        <w:guid w:val="{D043C9F8-9A19-4CA7-BD85-D3AED6A48A25}"/>
      </w:docPartPr>
      <w:docPartBody>
        <w:p w:rsidR="00255736" w:rsidRDefault="00255736">
          <w:pPr>
            <w:pStyle w:val="24ED774D39334766A102879582EF706E"/>
          </w:pPr>
          <w:r w:rsidRPr="00AA10D2">
            <w:rPr>
              <w:rStyle w:val="Paikkamerkkiteksti"/>
            </w:rPr>
            <w:t>Kirjoita tekstiä napsauttamalla tai napauttamalla tätä.</w:t>
          </w:r>
        </w:p>
      </w:docPartBody>
    </w:docPart>
    <w:docPart>
      <w:docPartPr>
        <w:name w:val="D1F464C654C046C093D51801950A91B0"/>
        <w:category>
          <w:name w:val="Yleiset"/>
          <w:gallery w:val="placeholder"/>
        </w:category>
        <w:types>
          <w:type w:val="bbPlcHdr"/>
        </w:types>
        <w:behaviors>
          <w:behavior w:val="content"/>
        </w:behaviors>
        <w:guid w:val="{5C63CA0B-2682-401F-92F5-6A5701F2CA5B}"/>
      </w:docPartPr>
      <w:docPartBody>
        <w:p w:rsidR="00255736" w:rsidRDefault="00255736">
          <w:pPr>
            <w:pStyle w:val="D1F464C654C046C093D51801950A91B0"/>
          </w:pPr>
          <w:r w:rsidRPr="00AA10D2">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36"/>
    <w:rsid w:val="00025192"/>
    <w:rsid w:val="001271F7"/>
    <w:rsid w:val="00184AED"/>
    <w:rsid w:val="00255736"/>
    <w:rsid w:val="002C019C"/>
    <w:rsid w:val="00304172"/>
    <w:rsid w:val="00481920"/>
    <w:rsid w:val="005149C7"/>
    <w:rsid w:val="00584629"/>
    <w:rsid w:val="00631C4B"/>
    <w:rsid w:val="006C3604"/>
    <w:rsid w:val="007336C7"/>
    <w:rsid w:val="007F4706"/>
    <w:rsid w:val="00802C11"/>
    <w:rsid w:val="009276B9"/>
    <w:rsid w:val="00944221"/>
    <w:rsid w:val="009B392B"/>
    <w:rsid w:val="009B4932"/>
    <w:rsid w:val="009F4F3B"/>
    <w:rsid w:val="00A70027"/>
    <w:rsid w:val="00B50EE7"/>
    <w:rsid w:val="00C20FAF"/>
    <w:rsid w:val="00CD54DD"/>
    <w:rsid w:val="00E53C9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Pr>
      <w:color w:val="808080"/>
    </w:rPr>
  </w:style>
  <w:style w:type="paragraph" w:customStyle="1" w:styleId="27E6699644DE4D09B19626EC5BB18D0E">
    <w:name w:val="27E6699644DE4D09B19626EC5BB18D0E"/>
  </w:style>
  <w:style w:type="paragraph" w:customStyle="1" w:styleId="7EDBC8FD08B44113BF679D0F22296251">
    <w:name w:val="7EDBC8FD08B44113BF679D0F22296251"/>
  </w:style>
  <w:style w:type="paragraph" w:customStyle="1" w:styleId="18C2CF5338844451A39E124365D4AF96">
    <w:name w:val="18C2CF5338844451A39E124365D4AF96"/>
  </w:style>
  <w:style w:type="paragraph" w:customStyle="1" w:styleId="24ED774D39334766A102879582EF706E">
    <w:name w:val="24ED774D39334766A102879582EF706E"/>
  </w:style>
  <w:style w:type="paragraph" w:customStyle="1" w:styleId="D1F464C654C046C093D51801950A91B0">
    <w:name w:val="D1F464C654C046C093D51801950A91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Migrin värit">
      <a:dk1>
        <a:sysClr val="windowText" lastClr="000000"/>
      </a:dk1>
      <a:lt1>
        <a:sysClr val="window" lastClr="FFFFFF"/>
      </a:lt1>
      <a:dk2>
        <a:srgbClr val="44546A"/>
      </a:dk2>
      <a:lt2>
        <a:srgbClr val="E7E6E6"/>
      </a:lt2>
      <a:accent1>
        <a:srgbClr val="003DA5"/>
      </a:accent1>
      <a:accent2>
        <a:srgbClr val="7BAFD4"/>
      </a:accent2>
      <a:accent3>
        <a:srgbClr val="00816D"/>
      </a:accent3>
      <a:accent4>
        <a:srgbClr val="CF4520"/>
      </a:accent4>
      <a:accent5>
        <a:srgbClr val="ED8B00"/>
      </a:accent5>
      <a:accent6>
        <a:srgbClr val="F4DA4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I Public Document CT" ma:contentTypeID="0x0101006082E755F1844CC79067B3752112DFF7001047BA5BD0B4E34EBB5351390653CAB3" ma:contentTypeVersion="57" ma:contentTypeDescription="" ma:contentTypeScope="" ma:versionID="ac1efb342f9fb4e30cf38c566e6f8bfd">
  <xsd:schema xmlns:xsd="http://www.w3.org/2001/XMLSchema" xmlns:xs="http://www.w3.org/2001/XMLSchema" xmlns:p="http://schemas.microsoft.com/office/2006/metadata/properties" xmlns:ns2="b5be3156-7e14-46bc-bfca-5c242eb3de3f" xmlns:ns3="e235e197-502c-49f1-8696-39d199cd5131" targetNamespace="http://schemas.microsoft.com/office/2006/metadata/properties" ma:root="true" ma:fieldsID="cb7830b7abd735a89cb0c74c09331224" ns2:_="" ns3:_="">
    <xsd:import namespace="b5be3156-7e14-46bc-bfca-5c242eb3de3f"/>
    <xsd:import namespace="e235e197-502c-49f1-8696-39d199cd5131"/>
    <xsd:element name="properties">
      <xsd:complexType>
        <xsd:sequence>
          <xsd:element name="documentManagement">
            <xsd:complexType>
              <xsd:all>
                <xsd:element ref="ns2:CCOIDocTitleEN" minOccurs="0"/>
                <xsd:element ref="ns2:COIDocAbstract" minOccurs="0"/>
                <xsd:element ref="ns3:COIDocOriginCountry" minOccurs="0"/>
                <xsd:element ref="ns3:COIDocLanguage" minOccurs="0"/>
                <xsd:element ref="ns2:COIDocID" minOccurs="0"/>
                <xsd:element ref="ns3:COIInformType" minOccurs="0"/>
                <xsd:element ref="ns3:COIDocAuthors" minOccurs="0"/>
                <xsd:element ref="ns3:COIDocPublishers" minOccurs="0"/>
                <xsd:element ref="ns2:COIDocPublicationDate"/>
                <xsd:element ref="ns2:COIDocKeywords" minOccurs="0"/>
                <xsd:element ref="ns2:COIDocVisible" minOccurs="0"/>
                <xsd:element ref="ns2:COIDocHighlighted" minOccurs="0"/>
                <xsd:element ref="ns3:COIDocTags" minOccurs="0"/>
                <xsd:element ref="ns2:COIDocLevel"/>
                <xsd:element ref="ns2:COIDocRejected" minOccurs="0"/>
                <xsd:element ref="ns2:COIWSGroundsRejection" minOccurs="0"/>
                <xsd:element ref="ns2:COIDocSource" minOccurs="0"/>
                <xsd:element ref="ns3:_dlc_DocIdPersistId" minOccurs="0"/>
                <xsd:element ref="ns3:_dlc_DocId" minOccurs="0"/>
                <xsd:element ref="ns3:_dlc_DocIdUrl" minOccurs="0"/>
                <xsd:element ref="ns3:COIDocMeetings" minOccurs="0"/>
                <xsd:element ref="ns3:ie422093bb9c49cd808a42f6acdfe5f5" minOccurs="0"/>
                <xsd:element ref="ns3:TaxCatchAll" minOccurs="0"/>
                <xsd:element ref="ns3:TaxCatchAllLabel" minOccurs="0"/>
                <xsd:element ref="ns3:a45a6d7707324ec4bd5ea0843b6c61ef" minOccurs="0"/>
                <xsd:element ref="ns3:nd109bef1d1b47afb3bb97171af5ae8d" minOccurs="0"/>
                <xsd:element ref="ns3:k13b7ca204aa4e8ebe30195cb5b61633" minOccurs="0"/>
                <xsd:element ref="ns3:m7ec89e2b1984514a631baaaf2376e5b" minOccurs="0"/>
                <xsd:element ref="ns3:c553fb0cbb964fa0a499e38c9625798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e3156-7e14-46bc-bfca-5c242eb3de3f" elementFormDefault="qualified">
    <xsd:import namespace="http://schemas.microsoft.com/office/2006/documentManagement/types"/>
    <xsd:import namespace="http://schemas.microsoft.com/office/infopath/2007/PartnerControls"/>
    <xsd:element name="CCOIDocTitleEN" ma:index="2" nillable="true" ma:displayName="English Title" ma:description="Please provide an English title if the original title is not in English. This will help users to get better search results" ma:internalName="COIDocTitleEN">
      <xsd:simpleType>
        <xsd:restriction base="dms:Text">
          <xsd:maxLength value="255"/>
        </xsd:restriction>
      </xsd:simpleType>
    </xsd:element>
    <xsd:element name="COIDocAbstract" ma:index="3" nillable="true" ma:displayName="Abstract" ma:description="Please provide a short abstract, ideally in English." ma:internalName="COIDocAbstract">
      <xsd:simpleType>
        <xsd:restriction base="dms:Note"/>
      </xsd:simpleType>
    </xsd:element>
    <xsd:element name="COIDocID" ma:index="6" nillable="true" ma:displayName="Original Id" ma:internalName="COIDocID">
      <xsd:simpleType>
        <xsd:restriction base="dms:Text">
          <xsd:maxLength value="255"/>
        </xsd:restriction>
      </xsd:simpleType>
    </xsd:element>
    <xsd:element name="COIDocPublicationDate" ma:index="10" ma:displayName="Publication Date" ma:format="DateOnly" ma:internalName="COIDocPublicationDate">
      <xsd:simpleType>
        <xsd:restriction base="dms:DateTime"/>
      </xsd:simpleType>
    </xsd:element>
    <xsd:element name="COIDocKeywords" ma:index="11" nillable="true" ma:displayName="Keywords" ma:description="You may add some keywords, ideally in English. This will help to improve search results" ma:internalName="COIDocKeywords">
      <xsd:simpleType>
        <xsd:restriction base="dms:Note"/>
      </xsd:simpleType>
    </xsd:element>
    <xsd:element name="COIDocVisible" ma:index="12" nillable="true" ma:displayName="Visible" ma:default="1" ma:description="Option only available for EASO. If we set to invisible, it will not appear in the search results" ma:internalName="COIDocVisible">
      <xsd:simpleType>
        <xsd:restriction base="dms:Boolean"/>
      </xsd:simpleType>
    </xsd:element>
    <xsd:element name="COIDocHighlighted" ma:index="13" nillable="true" ma:displayName="Highlighted" ma:default="0" ma:description="This option is only available for EASO. Highlighted documents are shown first in the default search results." ma:internalName="COIDocHighlighted">
      <xsd:simpleType>
        <xsd:restriction base="dms:Boolean"/>
      </xsd:simpleType>
    </xsd:element>
    <xsd:element name="COIDocLevel" ma:index="15" ma:displayName="Level" ma:format="RadioButtons" ma:internalName="COIDocLevel">
      <xsd:simpleType>
        <xsd:restriction base="dms:Choice">
          <xsd:enumeration value="Internal"/>
          <xsd:enumeration value="Public"/>
        </xsd:restriction>
      </xsd:simpleType>
    </xsd:element>
    <xsd:element name="COIDocRejected" ma:index="16" nillable="true" ma:displayName="Rejected Document" ma:default="0" ma:description="Option only visible to EASO. Rejected documents will not show up in the search results" ma:indexed="true" ma:internalName="COIDocRejected">
      <xsd:simpleType>
        <xsd:restriction base="dms:Boolean"/>
      </xsd:simpleType>
    </xsd:element>
    <xsd:element name="COIWSGroundsRejection" ma:index="17" nillable="true" ma:displayName="Grounds for Rejection" ma:description="Only visible for EASO. This field is automatically populated by the validation tool if the document comes from a connected repository" ma:internalName="COIWSGroundsRejection">
      <xsd:simpleType>
        <xsd:restriction base="dms:Note">
          <xsd:maxLength value="255"/>
        </xsd:restriction>
      </xsd:simpleType>
    </xsd:element>
    <xsd:element name="COIDocSource" ma:index="18" nillable="true" ma:displayName="Source" ma:internalName="COIDoc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5e197-502c-49f1-8696-39d199cd5131" elementFormDefault="qualified">
    <xsd:import namespace="http://schemas.microsoft.com/office/2006/documentManagement/types"/>
    <xsd:import namespace="http://schemas.microsoft.com/office/infopath/2007/PartnerControls"/>
    <xsd:element name="COIDocOriginCountry" ma:index="4" nillable="true" ma:displayName="Countries of Origin" ma:description="Please select all applicable Countries of Origin for this document. (Optional)" ma:list="d8cedb92-e849-46e7-b3c9-6effa0f7274c" ma:internalName="COIDocOriginCountry" ma:readOnly="false" ma:showField="COINam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Language" ma:index="5" nillable="true" ma:displayName="Document Language" ma:list="2d1ab752-cdde-4727-8d23-74064efe79b2" ma:internalName="COIDocLanguage" ma:readOnly="false" ma:showField="COIEnglishName" ma:web="7f9836aa-7e22-47c8-9b21-ac4ba67d30f6">
      <xsd:simpleType>
        <xsd:restriction base="dms:Lookup"/>
      </xsd:simpleType>
    </xsd:element>
    <xsd:element name="COIInformType" ma:index="7" nillable="true" ma:displayName="Type of Information" ma:list="4b47d1c5-7e22-4932-82c7-e3e42a5c0fb2" ma:internalName="COIInformType" ma:readOnly="false" ma:showField="COITitle" ma:web="7f9836aa-7e22-47c8-9b21-ac4ba67d30f6">
      <xsd:simpleType>
        <xsd:restriction base="dms:Lookup"/>
      </xsd:simpleType>
    </xsd:element>
    <xsd:element name="COIDocAuthors" ma:index="8" nillable="true" ma:displayName="Author(s)" ma:description="Please select all respective Author(s) from the list. If you miss an author, please contact EASO" ma:list="4419d5e4-da73-4c69-b09f-5e7c872954ae" ma:internalName="COIDocAutho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Publishers" ma:index="9" nillable="true" ma:displayName="Publisher(s)/Corporate author(s)" ma:description="Please select all respective Publisher(s) from the list. If you miss a publisher, please contact EASO" ma:list="addca7c6-b687-4b7d-af46-e9b15b9bc957" ma:internalName="COIDocPublishe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Tags" ma:index="14" nillable="true" ma:displayName="Special Tags" ma:description="Special topical tags can be used to describe the content for the future EASO meeting area. This option is only available for EASO" ma:list="a90ea62e-44cb-4c42-ac41-41509b7fc7cc" ma:internalName="COIDocTag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IDocMeetings" ma:index="28" nillable="true" ma:displayName="Related Meetings" ma:description="Related meetings" ma:list="7c31f0a3-b295-41c7-8982-4147b743115a" ma:internalName="COIDocMeetings" ma:showField="COIMeeting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ie422093bb9c49cd808a42f6acdfe5f5" ma:index="29" ma:taxonomy="true" ma:internalName="ie422093bb9c49cd808a42f6acdfe5f5" ma:taxonomyFieldName="COIDocLanguageMM" ma:displayName="Document Language" ma:fieldId="{2e422093-bb9c-49cd-808a-42f6acdfe5f5}" ma:sspId="9ccf43c8-d9ba-4caa-abdb-746bbd61fe00" ma:termSetId="9e36aa0d-3d03-4a89-9e07-f9e14577ff27" ma:anchorId="00000000-0000-0000-0000-000000000000" ma:open="true" ma:isKeyword="false">
      <xsd:complexType>
        <xsd:sequence>
          <xsd:element ref="pc:Terms" minOccurs="0" maxOccurs="1"/>
        </xsd:sequence>
      </xsd:complexType>
    </xsd:element>
    <xsd:element name="TaxCatchAll" ma:index="30" nillable="true" ma:displayName="Taxonomy Catch All Column" ma:hidden="true" ma:list="{8f99b0cb-62a0-4b7f-8797-d04259157b29}" ma:internalName="TaxCatchAll" ma:showField="CatchAllData"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8f99b0cb-62a0-4b7f-8797-d04259157b29}" ma:internalName="TaxCatchAllLabel" ma:readOnly="true" ma:showField="CatchAllDataLabel"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a45a6d7707324ec4bd5ea0843b6c61ef" ma:index="33" nillable="true" ma:taxonomy="true" ma:internalName="a45a6d7707324ec4bd5ea0843b6c61ef" ma:taxonomyFieldName="COIDocOriginCountryMM" ma:displayName="Countries of Origin" ma:fieldId="{a45a6d77-0732-4ec4-bd5e-a0843b6c61ef}" ma:taxonomyMulti="true" ma:sspId="9ccf43c8-d9ba-4caa-abdb-746bbd61fe00" ma:termSetId="58ed2f6c-ab2d-4bf9-95ed-d714042a20e6" ma:anchorId="00000000-0000-0000-0000-000000000000" ma:open="true" ma:isKeyword="false">
      <xsd:complexType>
        <xsd:sequence>
          <xsd:element ref="pc:Terms" minOccurs="0" maxOccurs="1"/>
        </xsd:sequence>
      </xsd:complexType>
    </xsd:element>
    <xsd:element name="nd109bef1d1b47afb3bb97171af5ae8d" ma:index="35" nillable="true" ma:taxonomy="true" ma:internalName="nd109bef1d1b47afb3bb97171af5ae8d" ma:taxonomyFieldName="COIDocTagsMM" ma:displayName="Special Tags" ma:fieldId="{7d109bef-1d1b-47af-b3bb-97171af5ae8d}" ma:taxonomyMulti="true" ma:sspId="9ccf43c8-d9ba-4caa-abdb-746bbd61fe00" ma:termSetId="3ac78669-2eb3-4681-b255-de32bba8a66b" ma:anchorId="00000000-0000-0000-0000-000000000000" ma:open="true" ma:isKeyword="false">
      <xsd:complexType>
        <xsd:sequence>
          <xsd:element ref="pc:Terms" minOccurs="0" maxOccurs="1"/>
        </xsd:sequence>
      </xsd:complexType>
    </xsd:element>
    <xsd:element name="k13b7ca204aa4e8ebe30195cb5b61633" ma:index="37" ma:taxonomy="true" ma:internalName="k13b7ca204aa4e8ebe30195cb5b61633" ma:taxonomyFieldName="COIDocPublishersMM" ma:displayName="Publisher(s)/Corporate author(s)" ma:fieldId="{413b7ca2-04aa-4e8e-be30-195cb5b61633}" ma:taxonomyMulti="true" ma:sspId="9ccf43c8-d9ba-4caa-abdb-746bbd61fe00" ma:termSetId="4971a161-2dc2-425c-afc6-cd650952781c" ma:anchorId="00000000-0000-0000-0000-000000000000" ma:open="true" ma:isKeyword="false">
      <xsd:complexType>
        <xsd:sequence>
          <xsd:element ref="pc:Terms" minOccurs="0" maxOccurs="1"/>
        </xsd:sequence>
      </xsd:complexType>
    </xsd:element>
    <xsd:element name="m7ec89e2b1984514a631baaaf2376e5b" ma:index="39" ma:taxonomy="true" ma:internalName="m7ec89e2b1984514a631baaaf2376e5b" ma:taxonomyFieldName="COIInformTypeMM" ma:displayName="Type of Information" ma:fieldId="{67ec89e2-b198-4514-a631-baaaf2376e5b}" ma:sspId="9ccf43c8-d9ba-4caa-abdb-746bbd61fe00" ma:termSetId="a4e21248-6490-45aa-ba4a-1b2365babc79" ma:anchorId="00000000-0000-0000-0000-000000000000" ma:open="true" ma:isKeyword="false">
      <xsd:complexType>
        <xsd:sequence>
          <xsd:element ref="pc:Terms" minOccurs="0" maxOccurs="1"/>
        </xsd:sequence>
      </xsd:complexType>
    </xsd:element>
    <xsd:element name="c553fb0cbb964fa0a499e38c9625798d" ma:index="41" ma:taxonomy="true" ma:internalName="c553fb0cbb964fa0a499e38c9625798d" ma:taxonomyFieldName="COIDocAuthorsMM" ma:displayName="Author(s)" ma:fieldId="{c553fb0c-bb96-4fa0-a499-e38c9625798d}" ma:taxonomyMulti="true" ma:sspId="9ccf43c8-d9ba-4caa-abdb-746bbd61fe00" ma:termSetId="b4b6bec3-ffda-4560-ae67-be9ac18560e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8afb31b-ee5f-4dd0-bbf1-61792ad5bed3" ContentTypeId="0x0101006082E755F1844CC79067B3752112DF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OIDocTitleEN xmlns="b5be3156-7e14-46bc-bfca-5c242eb3de3f" xsi:nil="true"/>
    <COIDocVisible xmlns="b5be3156-7e14-46bc-bfca-5c242eb3de3f">true</COIDocVisible>
    <COIDocRejected xmlns="b5be3156-7e14-46bc-bfca-5c242eb3de3f">false</COIDocRejected>
    <COIDocPublishers xmlns="e235e197-502c-49f1-8696-39d199cd5131">
      <Value>92</Value>
    </COIDocPublishers>
    <nd109bef1d1b47afb3bb97171af5ae8d xmlns="e235e197-502c-49f1-8696-39d199cd5131">
      <Terms xmlns="http://schemas.microsoft.com/office/infopath/2007/PartnerControls"/>
    </nd109bef1d1b47afb3bb97171af5ae8d>
    <COIDocSource xmlns="b5be3156-7e14-46bc-bfca-5c242eb3de3f">Finland</COIDocSource>
    <COIInformType xmlns="e235e197-502c-49f1-8696-39d199cd5131">10</COIInformType>
    <c553fb0cbb964fa0a499e38c9625798d xmlns="e235e197-502c-49f1-8696-39d199cd5131">
      <Terms xmlns="http://schemas.microsoft.com/office/infopath/2007/PartnerControls">
        <TermInfo xmlns="http://schemas.microsoft.com/office/infopath/2007/PartnerControls">
          <TermName xmlns="http://schemas.microsoft.com/office/infopath/2007/PartnerControls">MAATIETOPALVELU</TermName>
          <TermId xmlns="http://schemas.microsoft.com/office/infopath/2007/PartnerControls">718956cb-5a02-48eb-badd-61c6fb0692f5</TermId>
        </TermInfo>
      </Terms>
    </c553fb0cbb964fa0a499e38c9625798d>
    <COIDocKeywords xmlns="b5be3156-7e14-46bc-bfca-5c242eb3de3f">OROMO,REGIONAL SECURITY,STATES OF A FEDERATION,SAFETY AND SECURITY,HUMAN RIGHTS,HUMANITARIAN SITUATION,AMHARA PEOPLE,ETHNIC GROUPS,RELIGIOUS GROUPS,COUNTRYSIDE,STATISTICS (DATA),VIOLENCE,KIDNAPPINGS,CIVILIAN POPULATION,ROBBERY,CRIME,ARMED ATTACKS</COIDocKeywords>
    <a45a6d7707324ec4bd5ea0843b6c61ef xmlns="e235e197-502c-49f1-8696-39d199cd5131">
      <Terms xmlns="http://schemas.microsoft.com/office/infopath/2007/PartnerControls">
        <TermInfo xmlns="http://schemas.microsoft.com/office/infopath/2007/PartnerControls">
          <TermName xmlns="http://schemas.microsoft.com/office/infopath/2007/PartnerControls">Ethiopia</TermName>
          <TermId xmlns="http://schemas.microsoft.com/office/infopath/2007/PartnerControls">6dc467ff-9ca5-4cb1-bba7-1f3a8e2996ab</TermId>
        </TermInfo>
      </Terms>
    </a45a6d7707324ec4bd5ea0843b6c61ef>
    <COIDocMeetings xmlns="e235e197-502c-49f1-8696-39d199cd5131"/>
    <COIDocHighlighted xmlns="b5be3156-7e14-46bc-bfca-5c242eb3de3f">false</COIDocHighlighted>
    <m7ec89e2b1984514a631baaaf2376e5b xmlns="e235e197-502c-49f1-8696-39d199cd5131">
      <Terms xmlns="http://schemas.microsoft.com/office/infopath/2007/PartnerControls">
        <TermInfo xmlns="http://schemas.microsoft.com/office/infopath/2007/PartnerControls">
          <TermName xmlns="http://schemas.microsoft.com/office/infopath/2007/PartnerControls">Response to COI Query</TermName>
          <TermId xmlns="http://schemas.microsoft.com/office/infopath/2007/PartnerControls">74af11f0-82c2-4825-bd8f-d6b1cac3a3aa</TermId>
        </TermInfo>
      </Terms>
    </m7ec89e2b1984514a631baaaf2376e5b>
    <COIDocPublicationDate xmlns="b5be3156-7e14-46bc-bfca-5c242eb3de3f">2024-04-21T22:00:00+00:00</COIDocPublicationDate>
    <ie422093bb9c49cd808a42f6acdfe5f5 xmlns="e235e197-502c-49f1-8696-39d199cd5131">
      <Terms xmlns="http://schemas.microsoft.com/office/infopath/2007/PartnerControls">
        <TermInfo xmlns="http://schemas.microsoft.com/office/infopath/2007/PartnerControls">
          <TermName xmlns="http://schemas.microsoft.com/office/infopath/2007/PartnerControls">Finnish</TermName>
          <TermId xmlns="http://schemas.microsoft.com/office/infopath/2007/PartnerControls">d07062f0-7d8d-435b-93eb-e02c3282c9ee</TermId>
        </TermInfo>
      </Terms>
    </ie422093bb9c49cd808a42f6acdfe5f5>
    <TaxCatchAll xmlns="e235e197-502c-49f1-8696-39d199cd5131">
      <Value>4</Value>
      <Value>115</Value>
      <Value>16</Value>
      <Value>1</Value>
      <Value>116</Value>
    </TaxCatchAll>
    <k13b7ca204aa4e8ebe30195cb5b61633 xmlns="e235e197-502c-49f1-8696-39d199cd5131">
      <Terms xmlns="http://schemas.microsoft.com/office/infopath/2007/PartnerControls">
        <TermInfo xmlns="http://schemas.microsoft.com/office/infopath/2007/PartnerControls">
          <TermName xmlns="http://schemas.microsoft.com/office/infopath/2007/PartnerControls">Maahanmuuttovirasto (MIGRI)</TermName>
          <TermId xmlns="http://schemas.microsoft.com/office/infopath/2007/PartnerControls">2e5f83a0-5a84-4a68-a064-ceb823ccc98a</TermId>
        </TermInfo>
      </Terms>
    </k13b7ca204aa4e8ebe30195cb5b61633>
    <COIDocOriginCountry xmlns="e235e197-502c-49f1-8696-39d199cd5131">
      <Value>40</Value>
    </COIDocOriginCountry>
    <COIDocLanguage xmlns="e235e197-502c-49f1-8696-39d199cd5131">10</COIDocLanguage>
    <COIDocTags xmlns="e235e197-502c-49f1-8696-39d199cd5131"/>
    <COIDocLevel xmlns="b5be3156-7e14-46bc-bfca-5c242eb3de3f">Public</COIDocLevel>
    <COIDocAbstract xmlns="b5be3156-7e14-46bc-bfca-5c242eb3de3f">Maatietopalvelu
Asiakirjan tunnus: 
Julkisuus: Julkinen
Etiopia / Oromian osavaltion turvallisuus-, ihmisoikeus- ja humanitaarinen tilanne
Ethiopia / Security, human rights and humanitarian situation in Oromia Region
Kysymykset
1. Yleinen katsaus Oromian osavaltiosta
2. Mikä on Oromian turvallisuustilanne?
3. Mikä on Oromian ihmisoikeustilanne?
4. Mikä on Oromian humanitaarinen tilanne?
Questions
1. General information about Oromia Region 
2. What is the security situation in Oromia? 
3. What is the human rights situation in Oromia? 
4. What is the humanitarian situation in Oromia? 
Tämä maatietovastaus päivittää maatietopalvelun 3.11.2022 päivättyä maatietovastausta ”Etiopia / Etiopian yleinen ja humanitaarinen tilanne; Addis Abeban, Amharan ja Oromian yleinen- ja turvallisuustilanne”[footnoteRef:1] Oromian osavaltion osalta. Tässä vastauksessa tarkastellaan Oromian tilannetta lokakuun 2022 ja joulukuun 2023 välisenä aikana. Tässä päivityksessä on hyödynnetty pääasiassa lokakuusta</COIDocAbstract>
    <COIWSGroundsRejection xmlns="b5be3156-7e14-46bc-bfca-5c242eb3de3f" xsi:nil="true"/>
    <COIDocAuthors xmlns="e235e197-502c-49f1-8696-39d199cd5131">
      <Value>143</Value>
    </COIDocAuthors>
    <COIDocID xmlns="b5be3156-7e14-46bc-bfca-5c242eb3de3f">681</COIDocID>
    <_dlc_DocId xmlns="e235e197-502c-49f1-8696-39d199cd5131">FI011-215589946-12097</_dlc_DocId>
    <_dlc_DocIdUrl xmlns="e235e197-502c-49f1-8696-39d199cd5131">
      <Url>https://coiadmin.euaa.europa.eu/administration/finland/_layouts/15/DocIdRedir.aspx?ID=FI011-215589946-12097</Url>
      <Description>FI011-215589946-12097</Description>
    </_dlc_DocIdUrl>
  </documentManagement>
</p:properties>
</file>

<file path=customXml/itemProps1.xml><?xml version="1.0" encoding="utf-8"?>
<ds:datastoreItem xmlns:ds="http://schemas.openxmlformats.org/officeDocument/2006/customXml" ds:itemID="{A0102548-24A1-42D8-A4C0-7F3BC8F1FB32}">
  <ds:schemaRefs>
    <ds:schemaRef ds:uri="http://schemas.openxmlformats.org/officeDocument/2006/bibliography"/>
  </ds:schemaRefs>
</ds:datastoreItem>
</file>

<file path=customXml/itemProps2.xml><?xml version="1.0" encoding="utf-8"?>
<ds:datastoreItem xmlns:ds="http://schemas.openxmlformats.org/officeDocument/2006/customXml" ds:itemID="{371B2BFB-1CC4-476B-89AA-B9CF6179D558}"/>
</file>

<file path=customXml/itemProps3.xml><?xml version="1.0" encoding="utf-8"?>
<ds:datastoreItem xmlns:ds="http://schemas.openxmlformats.org/officeDocument/2006/customXml" ds:itemID="{4B84999B-414F-4445-8B3F-78EBC438D004}"/>
</file>

<file path=customXml/itemProps4.xml><?xml version="1.0" encoding="utf-8"?>
<ds:datastoreItem xmlns:ds="http://schemas.openxmlformats.org/officeDocument/2006/customXml" ds:itemID="{89F91358-99D9-4077-9F56-D8EA965114ED}"/>
</file>

<file path=customXml/itemProps5.xml><?xml version="1.0" encoding="utf-8"?>
<ds:datastoreItem xmlns:ds="http://schemas.openxmlformats.org/officeDocument/2006/customXml" ds:itemID="{7946F17E-B2E7-4AAA-AB7A-63B7981CB392}"/>
</file>

<file path=customXml/itemProps6.xml><?xml version="1.0" encoding="utf-8"?>
<ds:datastoreItem xmlns:ds="http://schemas.openxmlformats.org/officeDocument/2006/customXml" ds:itemID="{9251C008-0299-43A2-9B11-1595503FD6C2}"/>
</file>

<file path=docProps/app.xml><?xml version="1.0" encoding="utf-8"?>
<Properties xmlns="http://schemas.openxmlformats.org/officeDocument/2006/extended-properties" xmlns:vt="http://schemas.openxmlformats.org/officeDocument/2006/docPropsVTypes">
  <Template>Maatietopalvelu kyselyvastaus</Template>
  <TotalTime>0</TotalTime>
  <Pages>51</Pages>
  <Words>17269</Words>
  <Characters>139883</Characters>
  <Application>Microsoft Office Word</Application>
  <DocSecurity>0</DocSecurity>
  <Lines>1165</Lines>
  <Paragraphs>313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156839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Etiopia / Oromian osavaltion turvallisuus-, ihmisoikeus- ja humanitaarinen tilanne // Ethiopia / Security, human rights and humanitarian situation in Oromia Region</dc:title>
  <dc:creator/>
  <cp:lastModifiedBy/>
  <cp:revision>1</cp:revision>
  <dcterms:created xsi:type="dcterms:W3CDTF">2024-03-18T10:54:00Z</dcterms:created>
  <dcterms:modified xsi:type="dcterms:W3CDTF">2024-04-22T14:39:00Z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0x0101006082E755F1844CC79067B3752112DFF7001047BA5BD0B4E34EBB5351390653CAB3</vt:lpwstr>
  </property>
  <property fmtid="{D5CDD505-2E9C-101B-9397-08002B2CF9AE}" pid="3" name="_dlc_DocIdItemGuid">
    <vt:lpwstr>57f4f23b-f592-40d4-9089-1d82960cbcf6</vt:lpwstr>
  </property>
  <property fmtid="{D5CDD505-2E9C-101B-9397-08002B2CF9AE}" pid="4" name="COIDocPublishersMM">
    <vt:lpwstr>115;#Maahanmuuttovirasto (MIGRI)|2e5f83a0-5a84-4a68-a064-ceb823ccc98a</vt:lpwstr>
  </property>
  <property fmtid="{D5CDD505-2E9C-101B-9397-08002B2CF9AE}" pid="5" name="COIDocAuthorsMM">
    <vt:lpwstr>116;#MAATIETOPALVELU|718956cb-5a02-48eb-badd-61c6fb0692f5</vt:lpwstr>
  </property>
  <property fmtid="{D5CDD505-2E9C-101B-9397-08002B2CF9AE}" pid="6" name="COIDocLanguageMM">
    <vt:lpwstr>1;#Finnish|d07062f0-7d8d-435b-93eb-e02c3282c9ee</vt:lpwstr>
  </property>
  <property fmtid="{D5CDD505-2E9C-101B-9397-08002B2CF9AE}" pid="7" name="COIDocTagsMM">
    <vt:lpwstr/>
  </property>
  <property fmtid="{D5CDD505-2E9C-101B-9397-08002B2CF9AE}" pid="8" name="COIDocOriginCountryMM">
    <vt:lpwstr>16;#Ethiopia|6dc467ff-9ca5-4cb1-bba7-1f3a8e2996ab</vt:lpwstr>
  </property>
  <property fmtid="{D5CDD505-2E9C-101B-9397-08002B2CF9AE}" pid="9" name="COIInformTypeMM">
    <vt:lpwstr>4;#Response to COI Query|74af11f0-82c2-4825-bd8f-d6b1cac3a3aa</vt:lpwstr>
  </property>
</Properties>
</file>